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373DBA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16</w:t>
      </w:r>
      <w:r w:rsidR="00AD165B">
        <w:rPr>
          <w:rFonts w:ascii="Book Antiqua" w:hAnsi="Book Antiqua"/>
          <w:sz w:val="20"/>
          <w:szCs w:val="20"/>
        </w:rPr>
        <w:t>.11.2017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026F5B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086CA7">
        <w:rPr>
          <w:rFonts w:ascii="Book Antiqua" w:hAnsi="Book Antiqua"/>
          <w:b/>
          <w:sz w:val="20"/>
          <w:szCs w:val="20"/>
        </w:rPr>
        <w:t>282</w:t>
      </w:r>
      <w:r w:rsidR="00373DBA">
        <w:rPr>
          <w:rFonts w:ascii="Book Antiqua" w:hAnsi="Book Antiqua"/>
          <w:b/>
          <w:sz w:val="20"/>
          <w:szCs w:val="20"/>
        </w:rPr>
        <w:t>-ZO-187</w:t>
      </w:r>
      <w:r w:rsidR="00AD165B">
        <w:rPr>
          <w:rFonts w:ascii="Book Antiqua" w:hAnsi="Book Antiqua"/>
          <w:b/>
          <w:sz w:val="20"/>
          <w:szCs w:val="20"/>
        </w:rPr>
        <w:t>/2017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B71D39" w:rsidRPr="00EF546E" w:rsidRDefault="0097132A" w:rsidP="00B71D3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F80EDE">
        <w:rPr>
          <w:rFonts w:ascii="Book Antiqua" w:hAnsi="Book Antiqua"/>
          <w:i w:val="0"/>
          <w:sz w:val="20"/>
          <w:szCs w:val="20"/>
        </w:rPr>
        <w:t>materiałów ogrodniczych</w:t>
      </w:r>
      <w:r w:rsidR="00336D33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oraz środków ochrony roślin</w:t>
      </w:r>
      <w:r w:rsidR="00EF546E">
        <w:rPr>
          <w:rFonts w:ascii="Book Antiqua" w:hAnsi="Book Antiqua"/>
          <w:i w:val="0"/>
          <w:sz w:val="20"/>
          <w:szCs w:val="20"/>
        </w:rPr>
        <w:t xml:space="preserve"> na potrzeby UKW.”</w:t>
      </w:r>
      <w:r>
        <w:rPr>
          <w:rFonts w:ascii="Book Antiqua" w:hAnsi="Book Antiqua"/>
          <w:i w:val="0"/>
          <w:sz w:val="20"/>
          <w:szCs w:val="20"/>
        </w:rPr>
        <w:t xml:space="preserve"> </w:t>
      </w:r>
    </w:p>
    <w:p w:rsidR="00B71D39" w:rsidRPr="00EF546E" w:rsidRDefault="0097132A" w:rsidP="00B71D39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5F00F9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3.1.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F80EDE" w:rsidRPr="00F80EDE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materiałów ogrodniczych oraz środków ochrony roślin na potrzeby UKW.</w:t>
      </w:r>
      <w:r w:rsidR="00026F5B">
        <w:rPr>
          <w:rFonts w:ascii="Book Antiqua" w:hAnsi="Book Antiqua"/>
          <w:i w:val="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AD165B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9 zadań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Szczegółowy opis przedmiotu zamówienia zawiera załącznik nr 2</w:t>
      </w:r>
      <w:r w:rsidR="00F80ED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– formularz cenowy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. 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3.2</w:t>
      </w:r>
      <w:r w:rsidRPr="00682C0D">
        <w:rPr>
          <w:rFonts w:ascii="Book Antiqua" w:hAnsi="Book Antiqua" w:cs="Book Antiqua"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EF546E" w:rsidRPr="00682C0D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 </w:t>
      </w:r>
      <w:r w:rsidR="00AD165B">
        <w:rPr>
          <w:rFonts w:ascii="Book Antiqua" w:hAnsi="Book Antiqua" w:cs="Book Antiqua"/>
          <w:sz w:val="20"/>
          <w:szCs w:val="20"/>
        </w:rPr>
        <w:t xml:space="preserve"> 3</w:t>
      </w:r>
      <w:r w:rsidRPr="00682C0D">
        <w:rPr>
          <w:rFonts w:ascii="Book Antiqua" w:hAnsi="Book Antiqua" w:cs="Book Antiqua"/>
          <w:sz w:val="20"/>
          <w:szCs w:val="20"/>
        </w:rPr>
        <w:t xml:space="preserve"> %  wynagrodzenia brutto za każdy rozpoczęty dzień opóźnienia w wykonaniu przedmiotu umowy,</w:t>
      </w:r>
    </w:p>
    <w:p w:rsidR="00EF546E" w:rsidRPr="00682C0D" w:rsidRDefault="00AD165B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 3</w:t>
      </w:r>
      <w:r w:rsidR="00EF546E" w:rsidRPr="00682C0D">
        <w:rPr>
          <w:rFonts w:ascii="Book Antiqua" w:hAnsi="Book Antiqua" w:cs="Book Antiqua"/>
          <w:sz w:val="20"/>
          <w:szCs w:val="20"/>
        </w:rPr>
        <w:t xml:space="preserve"> % wynagrodzenia brutto za każdy rozpoczęty dzień opóźnienia w usunięciu wad stwierdzonych i  zgłoszonych w okresie gwarancji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</w:t>
      </w:r>
      <w:r w:rsidRPr="00682C0D">
        <w:rPr>
          <w:rFonts w:ascii="Book Antiqua" w:hAnsi="Book Antiqua" w:cs="Book Antiqua"/>
          <w:sz w:val="20"/>
          <w:szCs w:val="20"/>
        </w:rPr>
        <w:t>10% wynagrodzenia brutto w razie odstąpienia od wykonania przedmiotu zamówienia przez Wykonawcę z przyczyn nie leżących po stronie  Zamawiającego</w:t>
      </w:r>
    </w:p>
    <w:p w:rsidR="00EF546E" w:rsidRPr="00EF546E" w:rsidRDefault="00EF546E" w:rsidP="00EF546E">
      <w:pPr>
        <w:pStyle w:val="Akapitzlist"/>
        <w:ind w:left="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3.3</w:t>
      </w:r>
      <w:r w:rsidRPr="00EF546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EF546E" w:rsidRDefault="00EF546E" w:rsidP="00EF546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>3.4.</w:t>
      </w:r>
      <w:r w:rsidR="00945B6E">
        <w:rPr>
          <w:rStyle w:val="Teksttreci"/>
          <w:rFonts w:ascii="Book Antiqua" w:hAnsi="Book Antiqua"/>
          <w:color w:val="000000"/>
          <w:sz w:val="20"/>
          <w:szCs w:val="20"/>
        </w:rPr>
        <w:t xml:space="preserve">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lastRenderedPageBreak/>
        <w:t xml:space="preserve">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EF546E" w:rsidRPr="005D2476" w:rsidRDefault="00EF546E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Pr="00B71D39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 xml:space="preserve">do 10 dni </w:t>
      </w:r>
      <w:r w:rsidR="005A3FF8">
        <w:rPr>
          <w:rFonts w:ascii="Book Antiqua" w:hAnsi="Book Antiqua"/>
          <w:sz w:val="20"/>
          <w:szCs w:val="20"/>
        </w:rPr>
        <w:t xml:space="preserve">kalendarzowych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 w:rsidR="00075E90">
        <w:rPr>
          <w:rFonts w:ascii="Book Antiqua" w:hAnsi="Book Antiqua"/>
          <w:sz w:val="20"/>
          <w:szCs w:val="20"/>
        </w:rPr>
        <w:t>.</w:t>
      </w:r>
    </w:p>
    <w:p w:rsidR="00B71D39" w:rsidRDefault="00B71D39" w:rsidP="00B71D39">
      <w:pPr>
        <w:spacing w:line="360" w:lineRule="auto"/>
        <w:ind w:left="360"/>
        <w:jc w:val="both"/>
        <w:rPr>
          <w:u w:val="single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B71D39" w:rsidRDefault="00B71D39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643015" w:rsidP="0061241A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                 </w:t>
            </w:r>
            <w:r w:rsidR="0097132A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</w:t>
      </w:r>
      <w:r w:rsidR="0068399D">
        <w:rPr>
          <w:rFonts w:ascii="Book Antiqua" w:hAnsi="Book Antiqua" w:cs="Book Antiqua"/>
          <w:sz w:val="20"/>
          <w:szCs w:val="20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 xml:space="preserve">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</w:t>
      </w:r>
      <w:r w:rsidR="00AD165B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>a w ocenie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71779"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80EDE" w:rsidRPr="005D2476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</w:t>
      </w:r>
      <w:r w:rsidR="00EF546E">
        <w:rPr>
          <w:rFonts w:ascii="Book Antiqua" w:hAnsi="Book Antiqua" w:cs="Book Antiqua"/>
          <w:sz w:val="20"/>
          <w:szCs w:val="20"/>
        </w:rPr>
        <w:t>ealizacji zamówienia, licząc od</w:t>
      </w:r>
      <w:r w:rsidR="00EF546E"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 w:rsidR="00C71779">
        <w:rPr>
          <w:rFonts w:ascii="Book Antiqua" w:hAnsi="Book Antiqua" w:cs="Book Antiqua"/>
          <w:sz w:val="20"/>
          <w:szCs w:val="20"/>
        </w:rPr>
        <w:t>.</w:t>
      </w:r>
    </w:p>
    <w:p w:rsidR="00F80EDE" w:rsidRDefault="00F80EDE" w:rsidP="00F80ED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F80EDE" w:rsidRDefault="00F80EDE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C71779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F80EDE" w:rsidTr="0061241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</w:t>
            </w:r>
            <w:r w:rsidR="00910545" w:rsidRPr="00910545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rozstrzygnięcia postępowania i przesłania informacji o wyborze najkorzystniejszej oferty </w:t>
            </w:r>
            <w:r w:rsidR="005A3FF8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Pr="002A36E5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F80EDE" w:rsidTr="0061241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Pr="00FD5A91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DE" w:rsidRDefault="00F80EDE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</w:pPr>
    </w:p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F80EDE" w:rsidRDefault="00F80EDE" w:rsidP="00F80ED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AD165B">
        <w:rPr>
          <w:rFonts w:ascii="Book Antiqua" w:hAnsi="Book Antiqua"/>
          <w:sz w:val="20"/>
          <w:szCs w:val="20"/>
        </w:rPr>
        <w:t>iający podzielił zamówienie na 9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0E3B39" w:rsidRDefault="00F864AC" w:rsidP="000E3B39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0E3B39" w:rsidRDefault="000E3B39" w:rsidP="000E3B39">
      <w:pPr>
        <w:tabs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5) </w:t>
      </w:r>
      <w:r w:rsidRPr="00CE05F9">
        <w:rPr>
          <w:rFonts w:ascii="Book Antiqua" w:hAnsi="Book Antiqua" w:cs="Book Antiqua"/>
          <w:sz w:val="20"/>
          <w:szCs w:val="20"/>
        </w:rPr>
        <w:t>Do oferty należy dołączyć: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a)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0E3B39" w:rsidRDefault="000E3B39" w:rsidP="000E3B3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z ofertą, o ile prawo do ich podpisania nie wynika z innych dokumentów złożonych wraz z ofertą. 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5A3FF8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97132A" w:rsidRDefault="0097132A" w:rsidP="005A3FF8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w nieprzekraczalnym terminie: </w:t>
      </w:r>
    </w:p>
    <w:p w:rsidR="00B71D39" w:rsidRDefault="00B71D39" w:rsidP="00B71D39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61241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73DBA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22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AD165B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11.2017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AD165B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026F5B">
        <w:rPr>
          <w:rFonts w:ascii="Book Antiqua" w:hAnsi="Book Antiqua"/>
          <w:sz w:val="20"/>
          <w:szCs w:val="20"/>
        </w:rPr>
        <w:t xml:space="preserve">Dostawa </w:t>
      </w:r>
      <w:r w:rsidR="00026F5B">
        <w:rPr>
          <w:rFonts w:ascii="Book Antiqua" w:hAnsi="Book Antiqua"/>
          <w:i/>
          <w:sz w:val="20"/>
          <w:szCs w:val="20"/>
        </w:rPr>
        <w:t>materiałów ogrodniczych</w:t>
      </w:r>
      <w:r w:rsidR="00026F5B">
        <w:rPr>
          <w:rFonts w:ascii="Book Antiqua" w:hAnsi="Book Antiqua"/>
          <w:sz w:val="20"/>
          <w:szCs w:val="20"/>
        </w:rPr>
        <w:t xml:space="preserve"> </w:t>
      </w:r>
      <w:r w:rsidR="00026F5B">
        <w:rPr>
          <w:rFonts w:ascii="Book Antiqua" w:hAnsi="Book Antiqua"/>
          <w:i/>
          <w:sz w:val="20"/>
          <w:szCs w:val="20"/>
        </w:rPr>
        <w:t>oraz środków ochrony roślin</w:t>
      </w:r>
      <w:r w:rsidR="00026F5B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026F5B">
        <w:rPr>
          <w:rFonts w:ascii="Book Antiqua" w:hAnsi="Book Antiqua"/>
          <w:iCs/>
          <w:sz w:val="20"/>
          <w:szCs w:val="20"/>
        </w:rPr>
        <w:t>nr sprawy: UKW/D</w:t>
      </w:r>
      <w:r w:rsidR="002D4018">
        <w:rPr>
          <w:rFonts w:ascii="Book Antiqua" w:hAnsi="Book Antiqua"/>
          <w:iCs/>
          <w:sz w:val="20"/>
          <w:szCs w:val="20"/>
        </w:rPr>
        <w:t>ZP-</w:t>
      </w:r>
      <w:r w:rsidR="00026F5B">
        <w:rPr>
          <w:rFonts w:ascii="Book Antiqua" w:hAnsi="Book Antiqua"/>
          <w:iCs/>
          <w:sz w:val="20"/>
          <w:szCs w:val="20"/>
        </w:rPr>
        <w:t>282-</w:t>
      </w:r>
      <w:r w:rsidR="002D4018">
        <w:rPr>
          <w:rFonts w:ascii="Book Antiqua" w:hAnsi="Book Antiqua"/>
          <w:iCs/>
          <w:sz w:val="20"/>
          <w:szCs w:val="20"/>
        </w:rPr>
        <w:t>ZO</w:t>
      </w:r>
      <w:r w:rsidR="00373DBA">
        <w:rPr>
          <w:rFonts w:ascii="Book Antiqua" w:hAnsi="Book Antiqua"/>
          <w:iCs/>
          <w:sz w:val="20"/>
          <w:szCs w:val="20"/>
        </w:rPr>
        <w:t>-187/2017, nie otwierać przed 22</w:t>
      </w:r>
      <w:r w:rsidR="00AD165B">
        <w:rPr>
          <w:rFonts w:ascii="Book Antiqua" w:hAnsi="Book Antiqua"/>
          <w:iCs/>
          <w:sz w:val="20"/>
          <w:szCs w:val="20"/>
        </w:rPr>
        <w:t>.11.2017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E3B39" w:rsidRPr="00AB7D5D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71D39" w:rsidRPr="000E3B39" w:rsidRDefault="000E3B39" w:rsidP="000E3B39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0E3B39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</w:t>
      </w:r>
      <w:r w:rsidR="0097132A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</w:t>
      </w:r>
      <w:r w:rsidR="004562DF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11</w:t>
      </w:r>
      <w:r w:rsidR="0097132A">
        <w:rPr>
          <w:rFonts w:ascii="Book Antiqua" w:hAnsi="Book Antiqua"/>
          <w:sz w:val="20"/>
          <w:szCs w:val="20"/>
        </w:rPr>
        <w:t>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  <w:r w:rsidR="0097132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="0097132A"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0E3B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 w:rsidR="0097132A">
        <w:rPr>
          <w:rFonts w:ascii="Book Antiqua" w:hAnsi="Book Antiqua"/>
          <w:b/>
          <w:sz w:val="20"/>
          <w:szCs w:val="20"/>
        </w:rPr>
        <w:t xml:space="preserve">. </w:t>
      </w:r>
      <w:r w:rsidR="0097132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0E3B39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13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97132A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646754">
        <w:rPr>
          <w:rFonts w:ascii="Book Antiqua" w:hAnsi="Book Antiqua" w:cs="Times"/>
          <w:bCs/>
          <w:color w:val="000000"/>
          <w:sz w:val="20"/>
          <w:szCs w:val="20"/>
        </w:rPr>
        <w:t xml:space="preserve">Dariusz Majewski,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22073F">
        <w:rPr>
          <w:rFonts w:ascii="Book Antiqua" w:hAnsi="Book Antiqua" w:cs="Tahoma"/>
          <w:sz w:val="20"/>
          <w:szCs w:val="20"/>
        </w:rPr>
        <w:t>tel. (052) 3</w:t>
      </w:r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0E3B39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  <w:r w:rsidR="0097132A" w:rsidRPr="00D15187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767AD" w:rsidRDefault="00F767AD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0E3B39" w:rsidRDefault="000E3B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646754">
        <w:rPr>
          <w:rFonts w:ascii="Book Antiqua" w:hAnsi="Book Antiqua" w:cs="Times"/>
          <w:b/>
          <w:bCs/>
          <w:color w:val="000000"/>
          <w:sz w:val="20"/>
          <w:szCs w:val="20"/>
        </w:rPr>
        <w:t>UKW-D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>ZP-</w:t>
      </w:r>
      <w:r w:rsidR="00373DBA">
        <w:rPr>
          <w:rFonts w:ascii="Book Antiqua" w:hAnsi="Book Antiqua" w:cs="Times"/>
          <w:b/>
          <w:bCs/>
          <w:color w:val="000000"/>
          <w:sz w:val="20"/>
          <w:szCs w:val="20"/>
        </w:rPr>
        <w:t>282-ZO-187</w:t>
      </w:r>
      <w:r w:rsidR="000E3B39">
        <w:rPr>
          <w:rFonts w:ascii="Book Antiqua" w:hAnsi="Book Antiqua" w:cs="Times"/>
          <w:b/>
          <w:bCs/>
          <w:color w:val="000000"/>
          <w:sz w:val="20"/>
          <w:szCs w:val="20"/>
        </w:rPr>
        <w:t>/2017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483289">
        <w:rPr>
          <w:rFonts w:ascii="Book Antiqua" w:hAnsi="Book Antiqua"/>
          <w:sz w:val="20"/>
          <w:szCs w:val="20"/>
        </w:rPr>
        <w:t xml:space="preserve">Dostawę </w:t>
      </w:r>
      <w:r w:rsidR="00483289">
        <w:rPr>
          <w:rFonts w:ascii="Book Antiqua" w:hAnsi="Book Antiqua"/>
          <w:i/>
          <w:sz w:val="20"/>
          <w:szCs w:val="20"/>
        </w:rPr>
        <w:t>materiałów ogrodniczych</w:t>
      </w:r>
      <w:r w:rsidR="00483289">
        <w:rPr>
          <w:rFonts w:ascii="Book Antiqua" w:hAnsi="Book Antiqua"/>
          <w:sz w:val="20"/>
          <w:szCs w:val="20"/>
        </w:rPr>
        <w:t xml:space="preserve"> </w:t>
      </w:r>
      <w:r w:rsidR="00483289">
        <w:rPr>
          <w:rFonts w:ascii="Book Antiqua" w:hAnsi="Book Antiqua"/>
          <w:i/>
          <w:sz w:val="20"/>
          <w:szCs w:val="20"/>
        </w:rPr>
        <w:t>oraz środków ochrony roślin</w:t>
      </w:r>
      <w:r w:rsidR="00483289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apytaniu Ofertowym nr </w:t>
      </w:r>
      <w:r w:rsidR="00373DBA">
        <w:rPr>
          <w:rFonts w:ascii="Book Antiqua" w:hAnsi="Book Antiqua" w:cs="Times"/>
          <w:bCs/>
          <w:color w:val="000000"/>
          <w:sz w:val="20"/>
          <w:szCs w:val="20"/>
        </w:rPr>
        <w:t>UKW-DZP-282-ZO-187</w:t>
      </w:r>
      <w:r w:rsidR="000E3B39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 w:rsidR="005A3FF8">
        <w:rPr>
          <w:rFonts w:ascii="Book Antiqua" w:hAnsi="Book Antiqua" w:cs="Times"/>
          <w:bCs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</w:t>
      </w:r>
      <w:r w:rsidR="00004B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EF546E"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7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8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E3B39" w:rsidRDefault="000E3B39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E3B39" w:rsidRPr="006731FC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9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0E3B39" w:rsidRDefault="000E3B39" w:rsidP="000E3B39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 kalendarzowych)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od daty rozstrzygnięcia postępowania i przesłania informacji o wyborze najkorzystniejszej oferty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0D70B5" w:rsidRDefault="0097132A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nr </w:t>
      </w:r>
      <w:r w:rsidR="00483289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373DBA">
        <w:rPr>
          <w:rFonts w:ascii="Book Antiqua" w:hAnsi="Book Antiqua" w:cs="Times"/>
          <w:bCs/>
          <w:color w:val="000000"/>
          <w:sz w:val="20"/>
          <w:szCs w:val="20"/>
        </w:rPr>
        <w:t>-282-ZO-187</w:t>
      </w:r>
      <w:r w:rsidR="00AD165B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483289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</w:t>
      </w:r>
      <w:bookmarkStart w:id="0" w:name="_GoBack"/>
      <w:bookmarkEnd w:id="0"/>
      <w:r w:rsidRPr="009D3E55">
        <w:rPr>
          <w:rFonts w:ascii="Book Antiqua" w:hAnsi="Book Antiqua" w:cs="Book Antiqua"/>
          <w:sz w:val="20"/>
          <w:szCs w:val="20"/>
        </w:rPr>
        <w:t>ami postępowania.</w:t>
      </w:r>
    </w:p>
    <w:p w:rsidR="00AD165B" w:rsidRPr="00AD165B" w:rsidRDefault="00AD165B" w:rsidP="00AD165B">
      <w:pPr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/>
          <w:b/>
          <w:sz w:val="20"/>
          <w:szCs w:val="20"/>
          <w:lang w:eastAsia="ar-SA"/>
        </w:rPr>
        <w:t xml:space="preserve">6. </w:t>
      </w:r>
      <w:r w:rsidRPr="00C31BAD">
        <w:rPr>
          <w:rFonts w:ascii="Book Antiqua" w:eastAsia="Calibri" w:hAnsi="Book Antiqua"/>
          <w:b/>
          <w:sz w:val="20"/>
          <w:szCs w:val="20"/>
          <w:lang w:eastAsia="ar-SA"/>
        </w:rPr>
        <w:t xml:space="preserve">Oświadczam/my, </w:t>
      </w:r>
      <w:r w:rsidRPr="00C31BAD">
        <w:rPr>
          <w:rFonts w:ascii="Book Antiqua" w:eastAsia="Calibri" w:hAnsi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>
        <w:rPr>
          <w:rFonts w:ascii="Book Antiqua" w:eastAsia="Calibri" w:hAnsi="Book Antiqua"/>
          <w:sz w:val="20"/>
          <w:szCs w:val="20"/>
          <w:lang w:eastAsia="ar-SA"/>
        </w:rPr>
        <w:t xml:space="preserve"> ofertowego.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97132A" w:rsidRDefault="00AD165B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6B22BD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8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6B22BD" w:rsidRDefault="0097132A" w:rsidP="006B22B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  <w:sectPr w:rsidR="006B22BD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 xml:space="preserve">podpis </w:t>
      </w:r>
      <w:r w:rsidR="006B22BD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>osoby uprawnionej</w:t>
      </w: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Pr="006731FC" w:rsidRDefault="0006282A" w:rsidP="0097132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1</w:t>
      </w:r>
    </w:p>
    <w:p w:rsidR="000E3B39" w:rsidRDefault="000E3B39" w:rsidP="000E3B39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0E3B39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0E3B39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B39" w:rsidRPr="00DE442A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Pojemnik na piasek: Pojemność: 180 l/Ładowność: 250 kg.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Wymiary: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(wys. x szer. x głęb.): 69 x 86 x 73 cm;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Materiał: Polietynel;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5 lat;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Przeznaczenie: Piasek, sól, schowek;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E47E2D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D782B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3482BE6B" wp14:editId="16CFE4BE">
                  <wp:extent cx="806404" cy="922469"/>
                  <wp:effectExtent l="0" t="0" r="0" b="0"/>
                  <wp:docPr id="3" name="Obraz 3" descr="C:\Users\Darek\Desktop\pojemnik na piase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arek\Desktop\pojemnik na pias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849" cy="952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3B39" w:rsidRPr="00E47E2D" w:rsidRDefault="000E3B39" w:rsidP="00E47E2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B39" w:rsidRPr="00DE442A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B39" w:rsidRDefault="000E3B39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0E3B39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B39" w:rsidRDefault="000E3B39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Pr="00D62FC1" w:rsidRDefault="00E47E2D" w:rsidP="00E47E2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Default="00E47E2D" w:rsidP="00E47E2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Default="00E47E2D" w:rsidP="00E47E2D">
      <w:pPr>
        <w:jc w:val="both"/>
        <w:rPr>
          <w:rFonts w:ascii="Book Antiqua" w:hAnsi="Book Antiqua"/>
          <w:b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2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E47E2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47E2D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E47E2D" w:rsidRPr="000E3206" w:rsidRDefault="00E47E2D" w:rsidP="00E47E2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Podkaszarka</w:t>
            </w:r>
            <w:r>
              <w:rPr>
                <w:rFonts w:ascii="Helvetica" w:hAnsi="Helvetica"/>
                <w:color w:val="313131"/>
                <w:sz w:val="20"/>
                <w:szCs w:val="20"/>
                <w:shd w:val="clear" w:color="auto" w:fill="FFFFFF"/>
              </w:rPr>
              <w:t xml:space="preserve"> z </w:t>
            </w:r>
            <w:r w:rsidRPr="000E320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uchwytem oburęcznym do ergonomicznego wykaszania dużych powierzchni. Pracuje na mieszance paliwowo-olejowej.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Moc - 0,95 kW/1,3 KM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Pojemność skokowa - 28,4 cm³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Narzędzie tnące</w:t>
            </w:r>
            <w:r>
              <w:rPr>
                <w:rFonts w:ascii="Arial" w:hAnsi="Arial" w:cs="Arial"/>
                <w:sz w:val="20"/>
                <w:szCs w:val="20"/>
              </w:rPr>
              <w:t xml:space="preserve"> - głowica żyłkowa;</w:t>
            </w:r>
          </w:p>
          <w:p w:rsidR="00E47E2D" w:rsidRPr="00743377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Długość całkowita - 180 cm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 w:rsidRPr="00743377">
              <w:rPr>
                <w:rFonts w:ascii="Arial" w:hAnsi="Arial" w:cs="Arial"/>
                <w:sz w:val="20"/>
                <w:szCs w:val="20"/>
              </w:rPr>
              <w:t>Poje</w:t>
            </w:r>
            <w:r>
              <w:rPr>
                <w:rFonts w:ascii="Arial" w:hAnsi="Arial" w:cs="Arial"/>
                <w:sz w:val="20"/>
                <w:szCs w:val="20"/>
              </w:rPr>
              <w:t>mność zbiornika paliwa - 0,53 l.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12-24 miesiące;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E47E2D" w:rsidRDefault="00E47E2D" w:rsidP="00E47E2D">
            <w:pPr>
              <w:rPr>
                <w:rFonts w:ascii="Arial" w:hAnsi="Arial" w:cs="Arial"/>
                <w:sz w:val="20"/>
                <w:szCs w:val="20"/>
              </w:rPr>
            </w:pPr>
          </w:p>
          <w:p w:rsidR="00E47E2D" w:rsidRPr="00E47E2D" w:rsidRDefault="00E47E2D" w:rsidP="00E47E2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  <w:r w:rsidRPr="009B2719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12B945FA" wp14:editId="68BE4F26">
                  <wp:extent cx="514928" cy="1224475"/>
                  <wp:effectExtent l="0" t="0" r="0" b="0"/>
                  <wp:docPr id="5" name="Obraz 5" descr="C:\Users\Darek\Desktop\38ad-fe1d-4e4a-be0c-df1938f8c20b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arek\Desktop\38ad-fe1d-4e4a-be0c-df1938f8c20b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679" cy="1280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E47E2D" w:rsidRPr="00D62FC1" w:rsidRDefault="00E47E2D" w:rsidP="00E47E2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E47E2D" w:rsidRDefault="00E47E2D" w:rsidP="00E47E2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E47E2D" w:rsidRDefault="00E47E2D" w:rsidP="00E47E2D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E47E2D" w:rsidRPr="00E47E2D" w:rsidRDefault="00E47E2D" w:rsidP="00E47E2D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3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E47E2D" w:rsidTr="00E47E2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47E2D" w:rsidTr="00E47E2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945B6E" w:rsidRDefault="00E47E2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sukulentów, kaktusów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litr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E47E2D" w:rsidTr="00D8693D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DE442A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Pr="00945B6E" w:rsidRDefault="00E47E2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Keramzyt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Pr="00DE442A" w:rsidRDefault="00E47E2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litr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E2D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E47E2D" w:rsidRPr="00DE442A" w:rsidRDefault="00E47E2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E47E2D" w:rsidTr="00E47E2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E47E2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xxxx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D" w:rsidRDefault="00E47E2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Century Gothic" w:hAnsi="Century Gothic"/>
          <w:b/>
          <w:bCs/>
          <w:spacing w:val="4"/>
          <w:sz w:val="20"/>
          <w:szCs w:val="22"/>
        </w:rPr>
      </w:pPr>
      <w:r>
        <w:rPr>
          <w:rFonts w:ascii="Book Antiqua" w:hAnsi="Book Antiqua"/>
          <w:b/>
        </w:rPr>
        <w:t>Zadanie 4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kwiatów (20 l)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D8693D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549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do kwiatów np. Florowit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xxxx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0E3B39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5</w:t>
      </w:r>
    </w:p>
    <w:p w:rsidR="000E3B39" w:rsidRDefault="000E3B39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97132A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7A109B" w:rsidP="00DE1C7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483289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  <w:r w:rsidR="0097132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5A3FF8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Sekator nożycowy, aluminiowy 20 mm.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Długość: 20 mm;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Średnica cięcia; 15 mm;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Waga: 240 g;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8693D" w:rsidRDefault="00D8693D" w:rsidP="00D8693D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0CB1A01" wp14:editId="4AB175B9">
                  <wp:extent cx="978945" cy="664139"/>
                  <wp:effectExtent l="0" t="0" r="0" b="3175"/>
                  <wp:docPr id="2" name="Obraz 2" descr="https://www.karba.com.pl/stThumbnailPlugin.php?i=media%2Fproducts%2F8cf1ad5f9e4029f1717296dc72dec355%2Fimages%2FYT-8849-d4gs3j4medolqcqxams5.jpg&amp;t=big&amp;f=product&amp;u=1499154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karba.com.pl/stThumbnailPlugin.php?i=media%2Fproducts%2F8cf1ad5f9e4029f1717296dc72dec355%2Fimages%2FYT-8849-d4gs3j4medolqcqxams5.jpg&amp;t=big&amp;f=product&amp;u=1499154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106" cy="685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3FF8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E442A" w:rsidP="005A3FF8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="00D8693D">
              <w:rPr>
                <w:rFonts w:ascii="Book Antiqua" w:hAnsi="Book Antiqua" w:cs="Arial"/>
                <w:spacing w:val="-4"/>
                <w:sz w:val="20"/>
                <w:szCs w:val="20"/>
              </w:rPr>
              <w:t>szt</w:t>
            </w:r>
            <w:r w:rsidR="005A3FF8"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38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Konewka plastikowa (5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41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20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E442A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="00D8693D"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="005A3FF8"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DE442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25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Pr="00DE442A" w:rsidRDefault="005A3FF8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</w:t>
            </w:r>
          </w:p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D8693D">
        <w:trPr>
          <w:trHeight w:val="56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spacing w:before="0" w:beforeAutospacing="0" w:after="225" w:afterAutospacing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Doniczka plastikowa 30 cm z podstawką, koloru brązowego lub gliny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643015">
        <w:trPr>
          <w:trHeight w:val="43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spacing w:before="0" w:beforeAutospacing="0" w:after="225" w:afterAutospacing="0"/>
              <w:jc w:val="both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do kwiatów zielonych (10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 xml:space="preserve">      op</w:t>
            </w:r>
            <w:r w:rsidR="005A3FF8" w:rsidRPr="00DE442A"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</w:p>
          <w:p w:rsidR="005A3FF8" w:rsidRPr="00DE442A" w:rsidRDefault="005A3FF8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A3FF8" w:rsidTr="00643015">
        <w:trPr>
          <w:trHeight w:val="35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DE442A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Pr="00945B6E" w:rsidRDefault="00D8693D" w:rsidP="00DE442A">
            <w:pPr>
              <w:pStyle w:val="NormalnyWeb"/>
              <w:shd w:val="clear" w:color="auto" w:fill="FFFFFF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jesienny do kwiatów zielonych (1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3FF8" w:rsidRPr="00DE442A" w:rsidRDefault="00D8693D" w:rsidP="00DE442A">
            <w:pP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 xml:space="preserve">      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2A" w:rsidRDefault="00DE442A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</w:p>
          <w:p w:rsidR="005A3FF8" w:rsidRPr="00DE442A" w:rsidRDefault="00D8693D" w:rsidP="00DE442A">
            <w:pPr>
              <w:jc w:val="center"/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color w:val="000000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FF8" w:rsidRDefault="005A3FF8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5A3FF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lastRenderedPageBreak/>
        <w:t xml:space="preserve">         ............………..........................................................</w:t>
      </w:r>
    </w:p>
    <w:p w:rsidR="00483289" w:rsidRDefault="0097132A" w:rsidP="00483289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(podpis Wykonawcy</w:t>
      </w:r>
      <w:r w:rsidR="00483289">
        <w:rPr>
          <w:rFonts w:ascii="Century Gothic" w:hAnsi="Century Gothic" w:cs="Arial"/>
          <w:color w:val="000000"/>
          <w:sz w:val="20"/>
          <w:szCs w:val="22"/>
        </w:rPr>
        <w:br/>
      </w:r>
      <w:r w:rsidR="00483289"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8693D" w:rsidRPr="00D8693D" w:rsidRDefault="00D8693D" w:rsidP="00D8693D">
      <w:pPr>
        <w:tabs>
          <w:tab w:val="left" w:pos="3585"/>
        </w:tabs>
        <w:spacing w:before="120"/>
        <w:ind w:right="-341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</w:p>
    <w:p w:rsidR="00D8693D" w:rsidRDefault="00D8693D" w:rsidP="00D8693D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875"/>
        <w:gridCol w:w="991"/>
        <w:gridCol w:w="1948"/>
      </w:tblGrid>
      <w:tr w:rsidR="00D8693D" w:rsidTr="00D8693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8693D" w:rsidTr="00D8693D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pStyle w:val="NormalnyWeb"/>
              <w:shd w:val="clear" w:color="auto" w:fill="FFFFFF"/>
              <w:spacing w:before="0" w:beforeAutospacing="0" w:after="0" w:afterAutospacing="0" w:line="340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Kora sosnowa ogrodnicza do ściółkowania (80 l.)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op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38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945B6E" w:rsidRDefault="00D8693D" w:rsidP="00D8693D">
            <w:pPr>
              <w:tabs>
                <w:tab w:val="left" w:pos="1365"/>
              </w:tabs>
              <w:rPr>
                <w:rFonts w:ascii="Book Antiqua" w:hAnsi="Book Antiqua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Uniwersalne podłoże ogrodnicze/ziemia ogrodnicza (50 l.).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  <w:r w:rsidR="00E64D31">
              <w:rPr>
                <w:rFonts w:ascii="Book Antiqua" w:hAnsi="Book Antiqua" w:cs="Arial"/>
                <w:spacing w:val="-4"/>
                <w:sz w:val="20"/>
                <w:szCs w:val="20"/>
              </w:rPr>
              <w:t>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Pr="00DE442A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Sekator ogrodowy z górnym ostrzem pokrytym powłoką antyadhezyjną i dolnym ostrzem ze stali nierdzewnej.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Maksymalna średnica cięcia: 20 mm;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Rodzaj cięcia: Dwuostrzowa;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Ostrze: Precyzyjny szlif;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25 lat;</w:t>
            </w: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43015" w:rsidRDefault="00643015" w:rsidP="00643015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8693D" w:rsidRPr="00945B6E" w:rsidRDefault="00643015" w:rsidP="00D8693D">
            <w:pPr>
              <w:shd w:val="clear" w:color="auto" w:fill="FFFFFF"/>
              <w:spacing w:before="100" w:beforeAutospacing="1" w:after="100" w:afterAutospacing="1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57221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5C4ACBC1" wp14:editId="3C77A133">
                  <wp:extent cx="1120951" cy="541045"/>
                  <wp:effectExtent l="0" t="0" r="0" b="0"/>
                  <wp:docPr id="6" name="Obraz 6" descr="C:\Users\Darek\Desktop\GA610-07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GA610-07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079" cy="568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D8693D" w:rsidP="00D8693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93D" w:rsidRPr="00DE442A" w:rsidRDefault="00643015" w:rsidP="00D8693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D8693D" w:rsidTr="00D8693D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93D" w:rsidRDefault="00D8693D" w:rsidP="00D8693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8693D" w:rsidRDefault="00D8693D" w:rsidP="00D8693D">
      <w:pPr>
        <w:rPr>
          <w:i/>
        </w:rPr>
      </w:pPr>
    </w:p>
    <w:p w:rsidR="00D8693D" w:rsidRPr="00D62FC1" w:rsidRDefault="00D8693D" w:rsidP="00D8693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8693D" w:rsidRDefault="00D8693D" w:rsidP="00D8693D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/>
          <w:b/>
          <w:bCs/>
          <w:spacing w:val="4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7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Trawa boiskowa (10 kg.)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op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8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E1E00">
              <w:rPr>
                <w:rFonts w:ascii="Arial" w:hAnsi="Arial" w:cs="Arial"/>
                <w:sz w:val="20"/>
                <w:szCs w:val="20"/>
              </w:rPr>
              <w:t xml:space="preserve">Taczka </w:t>
            </w:r>
            <w:r>
              <w:rPr>
                <w:rFonts w:ascii="Arial" w:hAnsi="Arial" w:cs="Arial"/>
                <w:sz w:val="20"/>
                <w:szCs w:val="20"/>
              </w:rPr>
              <w:t xml:space="preserve">ogrodowa </w:t>
            </w:r>
            <w:r w:rsidRPr="002E1E00">
              <w:rPr>
                <w:rFonts w:ascii="Arial" w:hAnsi="Arial" w:cs="Arial"/>
                <w:sz w:val="20"/>
                <w:szCs w:val="20"/>
              </w:rPr>
              <w:t>z ocynkowanym zasobnikiem o pojemności 100 litrów oraz 200 kg ładowności oraz kołem pneumatycznym ułatwia transport liści, drewna, kamieni, humusu, materiałów budowlanych, maszyn i narzęd</w:t>
            </w:r>
            <w:r>
              <w:rPr>
                <w:rFonts w:ascii="Arial" w:hAnsi="Arial" w:cs="Arial"/>
                <w:sz w:val="20"/>
                <w:szCs w:val="20"/>
              </w:rPr>
              <w:t>zi.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opona pneumatyczna z łożyskiem kulkowym;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obręcz malowana proszkowo;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 poglądowe:</w:t>
            </w:r>
          </w:p>
          <w:p w:rsidR="00DF4FC2" w:rsidRPr="002E1E00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9D358A" wp14:editId="0C1BD736">
                  <wp:extent cx="800100" cy="800100"/>
                  <wp:effectExtent l="0" t="0" r="0" b="0"/>
                  <wp:docPr id="4" name="Obraz 4" descr="TACZKI TACZKA OGRODOWA BUDOWLANA 100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ACZKI TACZKA OGRODOWA BUDOWLANA 100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       szt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p w:rsidR="00643015" w:rsidRDefault="00643015" w:rsidP="00117B5A">
      <w:pPr>
        <w:jc w:val="right"/>
        <w:rPr>
          <w:rFonts w:ascii="Book Antiqua" w:hAnsi="Book Antiqua"/>
          <w:sz w:val="20"/>
          <w:szCs w:val="20"/>
        </w:rPr>
      </w:pPr>
    </w:p>
    <w:p w:rsidR="00DF4FC2" w:rsidRPr="006731FC" w:rsidRDefault="00DF4FC2" w:rsidP="00DF4FC2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9</w:t>
      </w:r>
    </w:p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DF4FC2" w:rsidTr="0068399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DF4FC2" w:rsidTr="0068399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4FC2" w:rsidRPr="00DE442A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DE442A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45B6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Próbnik do pobierania gleby o średnicy 25 mm.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F4FC2" w:rsidRDefault="00DF4FC2" w:rsidP="00DF4FC2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237EE80" wp14:editId="76C56C21">
                  <wp:extent cx="470497" cy="701040"/>
                  <wp:effectExtent l="0" t="0" r="6350" b="3810"/>
                  <wp:docPr id="8" name="Obraz 8" descr="http://sklep.rtdsystem.ogicom.pl/photo/product_big/6/1/e/1_61e5bed1b9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sklep.rtdsystem.ogicom.pl/photo/product_big/6/1/e/1_61e5bed1b98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946" cy="746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4FC2" w:rsidRPr="00E47E2D" w:rsidRDefault="00DF4FC2" w:rsidP="0068399D">
            <w:pPr>
              <w:ind w:firstLine="708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Pr="00DE442A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  szt</w:t>
            </w: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4FC2" w:rsidRDefault="00DF4FC2" w:rsidP="0068399D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DE442A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   </w:t>
            </w:r>
          </w:p>
          <w:p w:rsidR="00DF4FC2" w:rsidRPr="00DE442A" w:rsidRDefault="00DF4FC2" w:rsidP="0068399D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FC2" w:rsidRDefault="00DF4FC2" w:rsidP="0068399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DF4FC2" w:rsidRDefault="00DF4FC2" w:rsidP="00DF4FC2">
      <w:pPr>
        <w:jc w:val="both"/>
        <w:rPr>
          <w:rFonts w:ascii="Book Antiqua" w:hAnsi="Book Antiqua"/>
          <w:sz w:val="20"/>
          <w:szCs w:val="20"/>
        </w:rPr>
      </w:pPr>
    </w:p>
    <w:p w:rsidR="00DF4FC2" w:rsidRPr="00D62FC1" w:rsidRDefault="00DF4FC2" w:rsidP="00DF4FC2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D328A4" w:rsidRPr="00DF4FC2" w:rsidRDefault="00DF4FC2" w:rsidP="00DF4FC2">
      <w:pPr>
        <w:tabs>
          <w:tab w:val="left" w:pos="3585"/>
        </w:tabs>
        <w:spacing w:before="120"/>
        <w:ind w:right="-341"/>
        <w:jc w:val="right"/>
        <w:rPr>
          <w:rFonts w:ascii="Century Gothic" w:hAnsi="Century Gothic" w:cs="Arial"/>
          <w:color w:val="000000"/>
          <w:sz w:val="20"/>
          <w:szCs w:val="22"/>
        </w:rPr>
      </w:pPr>
      <w:r w:rsidRPr="00D62FC1">
        <w:rPr>
          <w:rFonts w:ascii="Book Antiqua" w:hAnsi="Book Antiqua"/>
          <w:sz w:val="20"/>
          <w:szCs w:val="20"/>
        </w:rPr>
        <w:t>(</w:t>
      </w:r>
      <w:r w:rsidRPr="006D511A">
        <w:rPr>
          <w:rFonts w:ascii="Century Gothic" w:hAnsi="Century Gothic" w:cs="Arial"/>
          <w:color w:val="000000"/>
          <w:sz w:val="20"/>
          <w:szCs w:val="22"/>
        </w:rPr>
        <w:t>podpis Wykonawcy</w:t>
      </w:r>
      <w:r>
        <w:rPr>
          <w:rFonts w:ascii="Century Gothic" w:hAnsi="Century Gothic" w:cs="Arial"/>
          <w:color w:val="000000"/>
          <w:sz w:val="20"/>
          <w:szCs w:val="22"/>
        </w:rPr>
        <w:br/>
      </w:r>
      <w:r w:rsidRPr="006D511A">
        <w:rPr>
          <w:rFonts w:ascii="Century Gothic" w:hAnsi="Century Gothic" w:cs="Arial"/>
          <w:color w:val="000000"/>
          <w:sz w:val="20"/>
          <w:szCs w:val="22"/>
        </w:rPr>
        <w:t>lub upoważnionego przedstawiciela)</w:t>
      </w:r>
    </w:p>
    <w:sectPr w:rsidR="00D328A4" w:rsidRPr="00DF4FC2" w:rsidSect="006B22B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C1B" w:rsidRDefault="009F5C1B" w:rsidP="00086CA7">
      <w:r>
        <w:separator/>
      </w:r>
    </w:p>
  </w:endnote>
  <w:endnote w:type="continuationSeparator" w:id="0">
    <w:p w:rsidR="009F5C1B" w:rsidRDefault="009F5C1B" w:rsidP="0008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C1B" w:rsidRDefault="009F5C1B" w:rsidP="00086CA7">
      <w:r>
        <w:separator/>
      </w:r>
    </w:p>
  </w:footnote>
  <w:footnote w:type="continuationSeparator" w:id="0">
    <w:p w:rsidR="009F5C1B" w:rsidRDefault="009F5C1B" w:rsidP="00086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CE7744"/>
    <w:multiLevelType w:val="multilevel"/>
    <w:tmpl w:val="704A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3363CB"/>
    <w:multiLevelType w:val="multilevel"/>
    <w:tmpl w:val="5C06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6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7"/>
  </w:num>
  <w:num w:numId="2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5A0"/>
    <w:rsid w:val="00004BFC"/>
    <w:rsid w:val="00021882"/>
    <w:rsid w:val="00026F5B"/>
    <w:rsid w:val="00061B2C"/>
    <w:rsid w:val="0006282A"/>
    <w:rsid w:val="00075E90"/>
    <w:rsid w:val="00086CA7"/>
    <w:rsid w:val="000D70B5"/>
    <w:rsid w:val="000E3B39"/>
    <w:rsid w:val="00104F3A"/>
    <w:rsid w:val="00117B5A"/>
    <w:rsid w:val="001713D7"/>
    <w:rsid w:val="001840C4"/>
    <w:rsid w:val="001A3EB2"/>
    <w:rsid w:val="001A7F7B"/>
    <w:rsid w:val="001C545F"/>
    <w:rsid w:val="0022073F"/>
    <w:rsid w:val="0026713C"/>
    <w:rsid w:val="00273298"/>
    <w:rsid w:val="00287915"/>
    <w:rsid w:val="002D4018"/>
    <w:rsid w:val="00300B97"/>
    <w:rsid w:val="00317686"/>
    <w:rsid w:val="00336D33"/>
    <w:rsid w:val="003435CD"/>
    <w:rsid w:val="00373DBA"/>
    <w:rsid w:val="003A4139"/>
    <w:rsid w:val="004562DF"/>
    <w:rsid w:val="00465EF4"/>
    <w:rsid w:val="00483289"/>
    <w:rsid w:val="00487202"/>
    <w:rsid w:val="004B5955"/>
    <w:rsid w:val="004F13CD"/>
    <w:rsid w:val="004F7E97"/>
    <w:rsid w:val="005947C3"/>
    <w:rsid w:val="00595116"/>
    <w:rsid w:val="005A3FF8"/>
    <w:rsid w:val="005D01F0"/>
    <w:rsid w:val="005D2476"/>
    <w:rsid w:val="005F00F9"/>
    <w:rsid w:val="0061241A"/>
    <w:rsid w:val="00616A08"/>
    <w:rsid w:val="006400BF"/>
    <w:rsid w:val="00643015"/>
    <w:rsid w:val="00646754"/>
    <w:rsid w:val="0066373D"/>
    <w:rsid w:val="006731FC"/>
    <w:rsid w:val="0068399D"/>
    <w:rsid w:val="006B22BD"/>
    <w:rsid w:val="006E5F4D"/>
    <w:rsid w:val="00727922"/>
    <w:rsid w:val="007A109B"/>
    <w:rsid w:val="007E573E"/>
    <w:rsid w:val="007F11F6"/>
    <w:rsid w:val="00815012"/>
    <w:rsid w:val="00816E03"/>
    <w:rsid w:val="009007B1"/>
    <w:rsid w:val="00910545"/>
    <w:rsid w:val="00945B6E"/>
    <w:rsid w:val="0097132A"/>
    <w:rsid w:val="009F5C1B"/>
    <w:rsid w:val="00A321EE"/>
    <w:rsid w:val="00A57681"/>
    <w:rsid w:val="00A77FCF"/>
    <w:rsid w:val="00AD165B"/>
    <w:rsid w:val="00AF35FC"/>
    <w:rsid w:val="00B71D39"/>
    <w:rsid w:val="00C35F49"/>
    <w:rsid w:val="00C71779"/>
    <w:rsid w:val="00C866C2"/>
    <w:rsid w:val="00CA64A4"/>
    <w:rsid w:val="00D15187"/>
    <w:rsid w:val="00D22E3D"/>
    <w:rsid w:val="00D32063"/>
    <w:rsid w:val="00D328A4"/>
    <w:rsid w:val="00D6125F"/>
    <w:rsid w:val="00D8693D"/>
    <w:rsid w:val="00D9379A"/>
    <w:rsid w:val="00DC6AC8"/>
    <w:rsid w:val="00DD7D87"/>
    <w:rsid w:val="00DE1C7D"/>
    <w:rsid w:val="00DE442A"/>
    <w:rsid w:val="00DF4CCC"/>
    <w:rsid w:val="00DF4FC2"/>
    <w:rsid w:val="00E26F38"/>
    <w:rsid w:val="00E47E2D"/>
    <w:rsid w:val="00E64D31"/>
    <w:rsid w:val="00EF546E"/>
    <w:rsid w:val="00F20F42"/>
    <w:rsid w:val="00F767AD"/>
    <w:rsid w:val="00F80EDE"/>
    <w:rsid w:val="00F815CD"/>
    <w:rsid w:val="00F864AC"/>
    <w:rsid w:val="00F92736"/>
    <w:rsid w:val="00FE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80EDE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F80E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Pogrubienie">
    <w:name w:val="Strong"/>
    <w:qFormat/>
    <w:rsid w:val="00061B2C"/>
    <w:rPr>
      <w:b/>
      <w:bCs/>
    </w:rPr>
  </w:style>
  <w:style w:type="character" w:customStyle="1" w:styleId="apple-converted-space">
    <w:name w:val="apple-converted-space"/>
    <w:rsid w:val="00061B2C"/>
  </w:style>
  <w:style w:type="paragraph" w:customStyle="1" w:styleId="a0s0">
    <w:name w:val="a0 s0"/>
    <w:basedOn w:val="Normalny"/>
    <w:rsid w:val="00061B2C"/>
    <w:pPr>
      <w:spacing w:before="100" w:beforeAutospacing="1" w:after="100" w:afterAutospacing="1"/>
    </w:pPr>
  </w:style>
  <w:style w:type="character" w:customStyle="1" w:styleId="AkapitzlistZnak">
    <w:name w:val="Akapit z listą Znak"/>
    <w:link w:val="Akapitzlist"/>
    <w:uiPriority w:val="34"/>
    <w:locked/>
    <w:rsid w:val="0061241A"/>
    <w:rPr>
      <w:rFonts w:ascii="Century Gothic" w:eastAsia="Calibri" w:hAnsi="Century Gothic" w:cs="Arial"/>
      <w:i/>
    </w:rPr>
  </w:style>
  <w:style w:type="paragraph" w:styleId="Nagwek">
    <w:name w:val="header"/>
    <w:basedOn w:val="Normalny"/>
    <w:link w:val="Nagwek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86C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6CA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97E5B-916A-4815-8C6C-158B41025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16</Pages>
  <Words>3075</Words>
  <Characters>18453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6</cp:revision>
  <cp:lastPrinted>2016-07-25T09:16:00Z</cp:lastPrinted>
  <dcterms:created xsi:type="dcterms:W3CDTF">2017-11-09T12:12:00Z</dcterms:created>
  <dcterms:modified xsi:type="dcterms:W3CDTF">2017-11-16T10:44:00Z</dcterms:modified>
</cp:coreProperties>
</file>