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Default="00837153" w:rsidP="00837153">
      <w:pPr>
        <w:jc w:val="center"/>
        <w:rPr>
          <w:b/>
        </w:rPr>
      </w:pPr>
    </w:p>
    <w:p w:rsidR="00837153" w:rsidRDefault="00224888" w:rsidP="0083715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73368017" r:id="rId6"/>
        </w:object>
      </w:r>
      <w:r w:rsidR="00837153">
        <w:rPr>
          <w:b/>
        </w:rPr>
        <w:t xml:space="preserve">UNIWERSYTET KAZIMIERZA WIELKIEGO </w:t>
      </w:r>
    </w:p>
    <w:p w:rsidR="00837153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37153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37153" w:rsidRDefault="00837153" w:rsidP="00837153">
      <w:pPr>
        <w:jc w:val="center"/>
      </w:pPr>
      <w:r>
        <w:t>NIP 5542647568 REGON 340057695</w:t>
      </w:r>
    </w:p>
    <w:p w:rsidR="00837153" w:rsidRDefault="00837153" w:rsidP="00837153">
      <w:pPr>
        <w:jc w:val="center"/>
      </w:pPr>
      <w:r>
        <w:t>www.ukw.edu.pl</w:t>
      </w:r>
    </w:p>
    <w:p w:rsidR="00837153" w:rsidRDefault="00837153" w:rsidP="00837153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837153" w:rsidRDefault="00837153" w:rsidP="00837153">
      <w:pPr>
        <w:jc w:val="right"/>
        <w:rPr>
          <w:rFonts w:ascii="Century Gothic" w:hAnsi="Century Gothic"/>
          <w:sz w:val="20"/>
          <w:szCs w:val="20"/>
        </w:rPr>
      </w:pP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>Bydgosz</w:t>
      </w:r>
      <w:r w:rsidR="009C29F2" w:rsidRPr="009C612C">
        <w:rPr>
          <w:rFonts w:ascii="Century Gothic" w:hAnsi="Century Gothic"/>
          <w:sz w:val="18"/>
          <w:szCs w:val="18"/>
        </w:rPr>
        <w:t>c</w:t>
      </w:r>
      <w:r w:rsidR="00A1109F">
        <w:rPr>
          <w:rFonts w:ascii="Century Gothic" w:hAnsi="Century Gothic"/>
          <w:sz w:val="18"/>
          <w:szCs w:val="18"/>
        </w:rPr>
        <w:t>z, dn. 28. 11</w:t>
      </w:r>
      <w:r w:rsidR="009C29F2" w:rsidRPr="009C612C">
        <w:rPr>
          <w:rFonts w:ascii="Century Gothic" w:hAnsi="Century Gothic"/>
          <w:sz w:val="18"/>
          <w:szCs w:val="18"/>
        </w:rPr>
        <w:t>. 2017</w:t>
      </w:r>
      <w:r w:rsidRPr="009C612C">
        <w:rPr>
          <w:rFonts w:ascii="Century Gothic" w:hAnsi="Century Gothic"/>
          <w:sz w:val="18"/>
          <w:szCs w:val="18"/>
        </w:rPr>
        <w:t xml:space="preserve"> r.</w:t>
      </w: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9C612C">
        <w:rPr>
          <w:rFonts w:ascii="Century Gothic" w:hAnsi="Century Gothic"/>
          <w:b/>
          <w:sz w:val="18"/>
          <w:szCs w:val="18"/>
        </w:rPr>
        <w:t>OGŁOSZENIE O WYBORZE OFERTY</w:t>
      </w: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9C612C">
        <w:rPr>
          <w:rFonts w:ascii="Century Gothic" w:hAnsi="Century Gothic"/>
          <w:b/>
          <w:sz w:val="18"/>
          <w:szCs w:val="18"/>
        </w:rPr>
        <w:t xml:space="preserve"> W TRYBIE</w:t>
      </w: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9C612C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9C612C" w:rsidRDefault="00837153" w:rsidP="00837153">
      <w:pPr>
        <w:jc w:val="both"/>
        <w:rPr>
          <w:rFonts w:ascii="Century Gothic" w:hAnsi="Century Gothic"/>
          <w:b/>
          <w:sz w:val="18"/>
          <w:szCs w:val="18"/>
        </w:rPr>
      </w:pPr>
    </w:p>
    <w:p w:rsidR="00837153" w:rsidRPr="009C612C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9C612C">
        <w:rPr>
          <w:rFonts w:ascii="Century Gothic" w:hAnsi="Century Gothic"/>
          <w:b/>
          <w:sz w:val="18"/>
          <w:szCs w:val="18"/>
        </w:rPr>
        <w:t>Zapytania Ofertowego</w:t>
      </w:r>
      <w:r w:rsidRPr="009C612C">
        <w:rPr>
          <w:rFonts w:ascii="Century Gothic" w:hAnsi="Century Gothic"/>
          <w:sz w:val="18"/>
          <w:szCs w:val="18"/>
        </w:rPr>
        <w:t xml:space="preserve"> </w:t>
      </w:r>
      <w:r w:rsidRPr="009C612C">
        <w:rPr>
          <w:rFonts w:ascii="Century Gothic" w:hAnsi="Century Gothic"/>
          <w:b/>
          <w:sz w:val="18"/>
          <w:szCs w:val="18"/>
        </w:rPr>
        <w:t xml:space="preserve">Nr </w:t>
      </w:r>
      <w:r w:rsidR="00AC62FF" w:rsidRPr="009C612C">
        <w:rPr>
          <w:rFonts w:ascii="Century Gothic" w:hAnsi="Century Gothic"/>
          <w:b/>
          <w:sz w:val="18"/>
          <w:szCs w:val="18"/>
        </w:rPr>
        <w:t>UKW-D</w:t>
      </w:r>
      <w:r w:rsidRPr="009C612C">
        <w:rPr>
          <w:rFonts w:ascii="Century Gothic" w:hAnsi="Century Gothic"/>
          <w:b/>
          <w:sz w:val="18"/>
          <w:szCs w:val="18"/>
        </w:rPr>
        <w:t>ZP-</w:t>
      </w:r>
      <w:r w:rsidR="00A1109F">
        <w:rPr>
          <w:rFonts w:ascii="Century Gothic" w:hAnsi="Century Gothic"/>
          <w:b/>
          <w:sz w:val="18"/>
          <w:szCs w:val="18"/>
        </w:rPr>
        <w:t>282-ZO-190</w:t>
      </w:r>
      <w:r w:rsidR="009C29F2" w:rsidRPr="009C612C">
        <w:rPr>
          <w:rFonts w:ascii="Century Gothic" w:hAnsi="Century Gothic"/>
          <w:b/>
          <w:sz w:val="18"/>
          <w:szCs w:val="18"/>
        </w:rPr>
        <w:t>/2017</w:t>
      </w:r>
      <w:r w:rsidRPr="009C612C">
        <w:rPr>
          <w:rFonts w:ascii="Century Gothic" w:hAnsi="Century Gothic"/>
          <w:sz w:val="18"/>
          <w:szCs w:val="18"/>
        </w:rPr>
        <w:t xml:space="preserve"> dotyczącego</w:t>
      </w:r>
      <w:r w:rsidRPr="009C612C">
        <w:rPr>
          <w:rFonts w:ascii="Century Gothic" w:hAnsi="Century Gothic"/>
          <w:i/>
          <w:sz w:val="18"/>
          <w:szCs w:val="18"/>
        </w:rPr>
        <w:t xml:space="preserve">, </w:t>
      </w:r>
      <w:r w:rsidR="00224888">
        <w:rPr>
          <w:rFonts w:ascii="Century Gothic" w:hAnsi="Century Gothic" w:cs="Arial"/>
          <w:color w:val="222222"/>
          <w:sz w:val="18"/>
          <w:szCs w:val="18"/>
        </w:rPr>
        <w:t>Wykonania</w:t>
      </w:r>
      <w:r w:rsidR="00A1109F" w:rsidRPr="00A1109F">
        <w:rPr>
          <w:rFonts w:ascii="Century Gothic" w:hAnsi="Century Gothic" w:cs="Arial"/>
          <w:color w:val="222222"/>
          <w:sz w:val="18"/>
          <w:szCs w:val="18"/>
        </w:rPr>
        <w:t xml:space="preserve"> tłumaczenia artykułu naukowego z języ</w:t>
      </w:r>
      <w:r w:rsidR="00A1109F">
        <w:rPr>
          <w:rFonts w:ascii="Century Gothic" w:hAnsi="Century Gothic" w:cs="Arial"/>
          <w:color w:val="222222"/>
          <w:sz w:val="18"/>
          <w:szCs w:val="18"/>
        </w:rPr>
        <w:t xml:space="preserve">ka polskiego na język angielski </w:t>
      </w:r>
      <w:r w:rsidR="006601B2">
        <w:rPr>
          <w:rFonts w:ascii="Century Gothic" w:hAnsi="Century Gothic" w:cs="Arial"/>
          <w:color w:val="222222"/>
          <w:sz w:val="18"/>
          <w:szCs w:val="18"/>
        </w:rPr>
        <w:t xml:space="preserve"> </w:t>
      </w:r>
      <w:r w:rsidRPr="009C612C">
        <w:rPr>
          <w:rFonts w:ascii="Century Gothic" w:hAnsi="Century Gothic"/>
          <w:sz w:val="18"/>
          <w:szCs w:val="18"/>
        </w:rPr>
        <w:t xml:space="preserve">została wybrana następująca oferta: </w:t>
      </w:r>
      <w:bookmarkStart w:id="0" w:name="_GoBack"/>
      <w:bookmarkEnd w:id="0"/>
    </w:p>
    <w:p w:rsidR="00837153" w:rsidRPr="009C612C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9C612C">
        <w:rPr>
          <w:rFonts w:ascii="Century Gothic" w:hAnsi="Century Gothic"/>
          <w:sz w:val="18"/>
          <w:szCs w:val="18"/>
        </w:rPr>
        <w:t>Nazwa firmy:</w:t>
      </w:r>
      <w:r w:rsidRPr="009C612C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A1109F">
        <w:rPr>
          <w:rFonts w:ascii="Century Gothic" w:hAnsi="Century Gothic"/>
          <w:b/>
          <w:kern w:val="2"/>
          <w:sz w:val="18"/>
          <w:szCs w:val="18"/>
          <w:lang w:eastAsia="ar-SA"/>
        </w:rPr>
        <w:t>Magdalena Janiczek AFB Tłumaczenia</w:t>
      </w:r>
    </w:p>
    <w:p w:rsidR="00D41419" w:rsidRPr="009C612C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 xml:space="preserve">Adres: </w:t>
      </w:r>
      <w:r w:rsidR="00A1109F">
        <w:rPr>
          <w:rFonts w:ascii="Century Gothic" w:hAnsi="Century Gothic"/>
          <w:b/>
          <w:sz w:val="18"/>
          <w:szCs w:val="18"/>
        </w:rPr>
        <w:t>ul. Racławicka 15/19 lok. 513, 53-149 Wrocław</w:t>
      </w:r>
    </w:p>
    <w:p w:rsidR="00837153" w:rsidRPr="009C612C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 xml:space="preserve">Cena oferty: </w:t>
      </w:r>
      <w:r w:rsidR="00A1109F">
        <w:rPr>
          <w:rFonts w:ascii="Century Gothic" w:hAnsi="Century Gothic"/>
          <w:b/>
          <w:sz w:val="18"/>
          <w:szCs w:val="18"/>
        </w:rPr>
        <w:t>311,61</w:t>
      </w:r>
      <w:r w:rsidR="00AC62FF" w:rsidRPr="009C612C">
        <w:rPr>
          <w:rFonts w:ascii="Century Gothic" w:hAnsi="Century Gothic"/>
          <w:b/>
          <w:sz w:val="18"/>
          <w:szCs w:val="18"/>
        </w:rPr>
        <w:t xml:space="preserve"> </w:t>
      </w:r>
      <w:r w:rsidRPr="009C612C">
        <w:rPr>
          <w:rFonts w:ascii="Century Gothic" w:hAnsi="Century Gothic"/>
          <w:b/>
          <w:sz w:val="18"/>
          <w:szCs w:val="18"/>
        </w:rPr>
        <w:t>zł brutto</w:t>
      </w:r>
    </w:p>
    <w:p w:rsidR="00837153" w:rsidRPr="009C612C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9C612C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837153" w:rsidRPr="009C612C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9C612C">
        <w:rPr>
          <w:rFonts w:ascii="Century Gothic" w:hAnsi="Century Gothic"/>
          <w:bCs/>
          <w:sz w:val="18"/>
          <w:szCs w:val="18"/>
        </w:rPr>
        <w:t xml:space="preserve">Przedmiotową decyzję Zamawiający uzasadnia tym, że oferta niniejszego Wykonawcy jest najkorzystniejszą ofertą złożoną w postępowaniu, spełniająca wymogi Zamawiającego, która  uzyskała najwyższą  </w:t>
      </w:r>
      <w:r w:rsidR="009C29F2" w:rsidRPr="009C612C">
        <w:rPr>
          <w:rFonts w:ascii="Century Gothic" w:hAnsi="Century Gothic"/>
          <w:bCs/>
          <w:sz w:val="18"/>
          <w:szCs w:val="18"/>
        </w:rPr>
        <w:t>liczbę punktów w kryteriach</w:t>
      </w:r>
      <w:r w:rsidR="00A1109F">
        <w:rPr>
          <w:rFonts w:ascii="Century Gothic" w:hAnsi="Century Gothic"/>
          <w:bCs/>
          <w:sz w:val="18"/>
          <w:szCs w:val="18"/>
        </w:rPr>
        <w:t xml:space="preserve"> oceny ofert (94,00</w:t>
      </w:r>
      <w:r w:rsidRPr="009C612C">
        <w:rPr>
          <w:rFonts w:ascii="Century Gothic" w:hAnsi="Century Gothic"/>
          <w:bCs/>
          <w:sz w:val="18"/>
          <w:szCs w:val="18"/>
        </w:rPr>
        <w:t xml:space="preserve"> pkt).</w:t>
      </w:r>
    </w:p>
    <w:p w:rsidR="00837153" w:rsidRPr="009C612C" w:rsidRDefault="00837153" w:rsidP="00837153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837153" w:rsidRPr="009C612C" w:rsidRDefault="00837153" w:rsidP="00837153">
      <w:pPr>
        <w:ind w:left="360" w:right="110"/>
        <w:rPr>
          <w:rFonts w:ascii="Century Gothic" w:hAnsi="Century Gothic"/>
          <w:bCs/>
          <w:sz w:val="18"/>
          <w:szCs w:val="18"/>
        </w:rPr>
      </w:pPr>
      <w:r w:rsidRPr="009C612C">
        <w:rPr>
          <w:rFonts w:ascii="Century Gothic" w:hAnsi="Century Gothic"/>
          <w:b/>
          <w:bCs/>
          <w:sz w:val="18"/>
          <w:szCs w:val="18"/>
        </w:rPr>
        <w:t>Zestawienie złożonych ofert</w:t>
      </w:r>
      <w:r w:rsidRPr="009C612C">
        <w:rPr>
          <w:rFonts w:ascii="Century Gothic" w:hAnsi="Century Gothic"/>
          <w:b/>
          <w:bCs/>
          <w:sz w:val="18"/>
          <w:szCs w:val="18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8"/>
        <w:gridCol w:w="1517"/>
        <w:gridCol w:w="1532"/>
        <w:gridCol w:w="1455"/>
      </w:tblGrid>
      <w:tr w:rsidR="009C29F2" w:rsidRPr="009C612C" w:rsidTr="009C29F2">
        <w:trPr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F2" w:rsidRPr="00CE3C94" w:rsidRDefault="009C29F2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F2" w:rsidRPr="00CE3C94" w:rsidRDefault="009C29F2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9F2" w:rsidRPr="00CE3C94" w:rsidRDefault="009C29F2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Liczba uzyskanych punktów w kryterium doświadczenie wykonawcy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9F2" w:rsidRPr="00CE3C94" w:rsidRDefault="009C29F2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9C29F2" w:rsidRPr="009C612C" w:rsidTr="00CE3C94">
        <w:trPr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Default="00A1109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1/ AGIT Agnieszka Rydz</w:t>
            </w:r>
          </w:p>
          <w:p w:rsidR="00A1109F" w:rsidRPr="00CE3C94" w:rsidRDefault="00A1109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3 maja 16/7, 20-078 Lublin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A1109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23,97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A1109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A1109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43,97</w:t>
            </w:r>
          </w:p>
        </w:tc>
      </w:tr>
      <w:tr w:rsidR="009C29F2" w:rsidRPr="009C612C" w:rsidTr="00CE3C94">
        <w:trPr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09F" w:rsidRDefault="00A1109F" w:rsidP="00CE3C94">
            <w:pPr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 w:rsidRPr="00A1109F">
              <w:rPr>
                <w:rFonts w:ascii="Century Gothic" w:hAnsi="Century Gothic"/>
                <w:sz w:val="18"/>
                <w:szCs w:val="18"/>
                <w:lang w:eastAsia="en-US"/>
              </w:rPr>
              <w:t>2</w:t>
            </w:r>
            <w:r w:rsidR="00CE3C94" w:rsidRPr="00A1109F">
              <w:rPr>
                <w:rFonts w:ascii="Century Gothic" w:hAnsi="Century Gothic"/>
                <w:sz w:val="18"/>
                <w:szCs w:val="18"/>
                <w:lang w:eastAsia="en-US"/>
              </w:rPr>
              <w:t xml:space="preserve">/ </w:t>
            </w:r>
            <w:r w:rsidRPr="00A1109F"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>Magdalena Janiczek AFB Tłumaczenia</w:t>
            </w:r>
            <w:r w:rsidRPr="00A1109F">
              <w:rPr>
                <w:rFonts w:ascii="Century Gothic" w:hAnsi="Century Gothic"/>
                <w:bCs/>
                <w:sz w:val="18"/>
                <w:szCs w:val="18"/>
              </w:rPr>
              <w:t xml:space="preserve"> </w:t>
            </w:r>
          </w:p>
          <w:p w:rsidR="004D7BB6" w:rsidRPr="00A1109F" w:rsidRDefault="00A1109F" w:rsidP="00CE3C94">
            <w:pPr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 w:rsidRPr="00A1109F">
              <w:rPr>
                <w:rFonts w:ascii="Century Gothic" w:hAnsi="Century Gothic"/>
                <w:sz w:val="18"/>
                <w:szCs w:val="18"/>
              </w:rPr>
              <w:t>ul. Racławicka 15/19 lok. 513, 53-149 Wrocław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A1109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80,00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A1109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14,00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A1109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94,00</w:t>
            </w:r>
          </w:p>
        </w:tc>
      </w:tr>
      <w:tr w:rsidR="009C29F2" w:rsidRPr="009C612C" w:rsidTr="00CE3C94">
        <w:trPr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C94" w:rsidRDefault="00A1109F" w:rsidP="00A1109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3</w:t>
            </w:r>
            <w:r w:rsidR="00CE3C94"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/ </w:t>
            </w:r>
            <w:proofErr w:type="spellStart"/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Morble</w:t>
            </w:r>
            <w:proofErr w:type="spellEnd"/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 – Usługi Językowe Edyta Krajewska</w:t>
            </w:r>
          </w:p>
          <w:p w:rsidR="00A1109F" w:rsidRPr="00CE3C94" w:rsidRDefault="00A1109F" w:rsidP="00A1109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Lotników 15/41, 87-100 Toruń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A1109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57,97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A1109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20,00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CE3C94" w:rsidRDefault="00A1109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77,97</w:t>
            </w:r>
          </w:p>
        </w:tc>
      </w:tr>
      <w:tr w:rsidR="00CE3C94" w:rsidRPr="009C612C" w:rsidTr="00CE3C94">
        <w:trPr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C94" w:rsidRDefault="00CE3C94" w:rsidP="00A1109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CE3C9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4/</w:t>
            </w:r>
            <w:r w:rsidR="00A1109F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Profes Mariusz Dyduch</w:t>
            </w:r>
          </w:p>
          <w:p w:rsidR="00A1109F" w:rsidRPr="00CE3C94" w:rsidRDefault="00A1109F" w:rsidP="00A1109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Bema 4a, 42-500 Będzin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C94" w:rsidRPr="00CE3C94" w:rsidRDefault="00A1109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46,73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C94" w:rsidRPr="00CE3C94" w:rsidRDefault="00A1109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8,00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C94" w:rsidRPr="00CE3C94" w:rsidRDefault="00A1109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54,73</w:t>
            </w:r>
          </w:p>
        </w:tc>
      </w:tr>
    </w:tbl>
    <w:p w:rsidR="00837153" w:rsidRPr="009C612C" w:rsidRDefault="00837153" w:rsidP="00837153">
      <w:pPr>
        <w:spacing w:line="360" w:lineRule="auto"/>
        <w:rPr>
          <w:rFonts w:ascii="Century Gothic" w:hAnsi="Century Gothic"/>
          <w:sz w:val="18"/>
          <w:szCs w:val="18"/>
        </w:rPr>
      </w:pPr>
    </w:p>
    <w:p w:rsidR="00A0338B" w:rsidRPr="009C612C" w:rsidRDefault="004D7BB6" w:rsidP="00AC62FF">
      <w:pPr>
        <w:jc w:val="right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>Kanclerz UKW</w:t>
      </w:r>
    </w:p>
    <w:p w:rsidR="00AC62FF" w:rsidRPr="009C612C" w:rsidRDefault="00AC62FF" w:rsidP="00AC62FF">
      <w:pPr>
        <w:jc w:val="right"/>
        <w:rPr>
          <w:rFonts w:ascii="Century Gothic" w:hAnsi="Century Gothic"/>
          <w:sz w:val="18"/>
          <w:szCs w:val="18"/>
        </w:rPr>
      </w:pPr>
    </w:p>
    <w:p w:rsidR="00AC62FF" w:rsidRPr="009C612C" w:rsidRDefault="00AC62FF" w:rsidP="00AC62FF">
      <w:pPr>
        <w:jc w:val="right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>mgr Renata Malak</w:t>
      </w:r>
    </w:p>
    <w:sectPr w:rsidR="00AC62FF" w:rsidRPr="009C61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224888"/>
    <w:rsid w:val="003237DA"/>
    <w:rsid w:val="00380BAD"/>
    <w:rsid w:val="004D7BB6"/>
    <w:rsid w:val="006222B3"/>
    <w:rsid w:val="006601B2"/>
    <w:rsid w:val="00837153"/>
    <w:rsid w:val="00892EBE"/>
    <w:rsid w:val="009C29F2"/>
    <w:rsid w:val="009C612C"/>
    <w:rsid w:val="00A0338B"/>
    <w:rsid w:val="00A1109F"/>
    <w:rsid w:val="00AC62FF"/>
    <w:rsid w:val="00C0022A"/>
    <w:rsid w:val="00CE3C94"/>
    <w:rsid w:val="00D41419"/>
    <w:rsid w:val="00E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225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2017-11-28T08:53:00Z</cp:lastPrinted>
  <dcterms:created xsi:type="dcterms:W3CDTF">2017-07-18T09:04:00Z</dcterms:created>
  <dcterms:modified xsi:type="dcterms:W3CDTF">2017-11-28T08:54:00Z</dcterms:modified>
</cp:coreProperties>
</file>