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D6C" w:rsidRPr="00A23D6C" w:rsidRDefault="00A23D6C" w:rsidP="00A23D6C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A23D6C">
      <w:pPr>
        <w:jc w:val="right"/>
        <w:rPr>
          <w:rFonts w:ascii="Book Antiqua" w:eastAsia="Times New Roman" w:hAnsi="Book Antiqua"/>
          <w:sz w:val="20"/>
          <w:szCs w:val="20"/>
        </w:rPr>
      </w:pPr>
      <w:r w:rsidRPr="00A23D6C">
        <w:rPr>
          <w:rFonts w:ascii="Book Antiqua" w:eastAsia="Times New Roman" w:hAnsi="Book Antiqua"/>
          <w:sz w:val="20"/>
          <w:szCs w:val="20"/>
        </w:rPr>
        <w:t>Bydgoszcz, dnia 05.12.2017</w:t>
      </w:r>
    </w:p>
    <w:p w:rsidR="00A23D6C" w:rsidRPr="00A23D6C" w:rsidRDefault="00A23D6C" w:rsidP="00A23D6C">
      <w:pPr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A23D6C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A23D6C">
      <w:pPr>
        <w:jc w:val="center"/>
        <w:rPr>
          <w:rFonts w:ascii="Book Antiqua" w:eastAsia="Times New Roman" w:hAnsi="Book Antiqua"/>
          <w:sz w:val="20"/>
          <w:szCs w:val="20"/>
        </w:rPr>
      </w:pPr>
      <w:r w:rsidRPr="00A23D6C"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0453720E" wp14:editId="104B258E">
            <wp:extent cx="3611880" cy="1051560"/>
            <wp:effectExtent l="0" t="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3D6C" w:rsidRPr="00A23D6C" w:rsidRDefault="00A23D6C" w:rsidP="00A23D6C">
      <w:pPr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A23D6C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A23D6C" w:rsidRPr="00A23D6C" w:rsidRDefault="00A23D6C" w:rsidP="00A23D6C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A23D6C" w:rsidRPr="00A23D6C" w:rsidRDefault="00A23D6C" w:rsidP="00A23D6C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A23D6C" w:rsidRPr="00A23D6C" w:rsidRDefault="00A23D6C" w:rsidP="00A23D6C">
      <w:pPr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A23D6C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ZAPYTANIE OFERTOWE NR UKW/DZP-282-ZO-202/2017</w:t>
      </w:r>
    </w:p>
    <w:p w:rsidR="00A23D6C" w:rsidRPr="00A23D6C" w:rsidRDefault="00A23D6C" w:rsidP="00A23D6C">
      <w:pPr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A23D6C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 w:rsidRPr="00A23D6C"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A23D6C" w:rsidRPr="00A23D6C" w:rsidRDefault="00A23D6C" w:rsidP="00A23D6C">
      <w:pPr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A23D6C">
      <w:pPr>
        <w:pStyle w:val="Akapitzlist"/>
        <w:numPr>
          <w:ilvl w:val="0"/>
          <w:numId w:val="1"/>
        </w:numPr>
        <w:rPr>
          <w:rFonts w:ascii="Book Antiqua" w:hAnsi="Book Antiqua" w:cs="Times New Roman"/>
          <w:sz w:val="20"/>
          <w:szCs w:val="20"/>
          <w:lang w:eastAsia="pl-PL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Tytuł zamówienia:</w:t>
      </w:r>
      <w:r w:rsidRPr="00A23D6C">
        <w:rPr>
          <w:rFonts w:ascii="Book Antiqua" w:hAnsi="Book Antiqua"/>
          <w:sz w:val="20"/>
          <w:szCs w:val="20"/>
        </w:rPr>
        <w:t xml:space="preserve"> Usługa cateringowa </w:t>
      </w:r>
      <w:r w:rsidRPr="00A23D6C">
        <w:rPr>
          <w:rFonts w:ascii="Book Antiqua" w:hAnsi="Book Antiqua" w:cs="Times New Roman"/>
          <w:sz w:val="20"/>
          <w:szCs w:val="20"/>
          <w:lang w:eastAsia="pl-PL"/>
        </w:rPr>
        <w:t>na potrzeby UKW.</w:t>
      </w:r>
    </w:p>
    <w:p w:rsidR="00A23D6C" w:rsidRPr="00A23D6C" w:rsidRDefault="00A23D6C" w:rsidP="00A23D6C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Rodzaj zamówienia:</w:t>
      </w:r>
      <w:r w:rsidRPr="00A23D6C">
        <w:rPr>
          <w:rFonts w:ascii="Book Antiqua" w:eastAsia="Times New Roman" w:hAnsi="Book Antiqua"/>
          <w:sz w:val="20"/>
          <w:szCs w:val="20"/>
        </w:rPr>
        <w:t xml:space="preserve"> usługa</w:t>
      </w:r>
      <w:r w:rsidRPr="00A23D6C">
        <w:rPr>
          <w:rFonts w:ascii="Book Antiqua" w:eastAsia="Times New Roman" w:hAnsi="Book Antiqua"/>
          <w:b/>
          <w:sz w:val="20"/>
          <w:szCs w:val="20"/>
        </w:rPr>
        <w:t>/</w:t>
      </w:r>
      <w:r w:rsidRPr="00A23D6C"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 w:rsidRPr="00A23D6C"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A23D6C" w:rsidRPr="00A23D6C" w:rsidRDefault="00A23D6C" w:rsidP="00A23D6C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A23D6C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A23D6C" w:rsidRPr="00A27994" w:rsidRDefault="00A27994" w:rsidP="00A27994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A27994">
        <w:rPr>
          <w:rFonts w:ascii="Book Antiqua" w:eastAsia="Times New Roman" w:hAnsi="Book Antiqua" w:cs="Calibri"/>
          <w:b/>
          <w:bCs/>
          <w:sz w:val="20"/>
          <w:szCs w:val="20"/>
        </w:rPr>
        <w:t>3.</w:t>
      </w:r>
      <w:r>
        <w:rPr>
          <w:rFonts w:ascii="Book Antiqua" w:hAnsi="Book Antiqua" w:cs="Book Antiqua"/>
          <w:bCs/>
          <w:sz w:val="20"/>
          <w:szCs w:val="20"/>
        </w:rPr>
        <w:t xml:space="preserve">1. </w:t>
      </w:r>
      <w:r w:rsidR="00A23D6C" w:rsidRPr="00A27994">
        <w:rPr>
          <w:rFonts w:ascii="Book Antiqua" w:hAnsi="Book Antiqua" w:cs="Book Antiqua"/>
          <w:bCs/>
          <w:sz w:val="20"/>
          <w:szCs w:val="20"/>
        </w:rPr>
        <w:t>Przedmiotem zamówienia jest świadczenie usług cateringowych na potrzeby UKW. Zamawiający podzielił zamówienie na 2 części. Wykonawca może złożyć ofertę na dwie części zamówienia, czyli na całość zamówienia lub na jedną z części zamówienia, z zastrzeżeniem, iż oferta w każdej części powinna być pełna. Każda część będzie oceniana osobno przez Zamawiającego.</w:t>
      </w:r>
    </w:p>
    <w:p w:rsidR="00A27994" w:rsidRPr="00A23D6C" w:rsidRDefault="00A27994" w:rsidP="00A27994"/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3.2</w:t>
      </w:r>
      <w:r w:rsidRPr="00A23D6C">
        <w:rPr>
          <w:rFonts w:ascii="Book Antiqua" w:hAnsi="Book Antiqua" w:cs="Book Antiqua"/>
          <w:bCs/>
          <w:sz w:val="20"/>
          <w:szCs w:val="20"/>
        </w:rPr>
        <w:t xml:space="preserve">. </w:t>
      </w:r>
      <w:r w:rsidRPr="00A23D6C">
        <w:rPr>
          <w:rFonts w:ascii="Book Antiqua" w:hAnsi="Book Antiqua" w:cs="Book Antiqua"/>
          <w:b/>
          <w:bCs/>
          <w:sz w:val="20"/>
          <w:szCs w:val="20"/>
          <w:u w:val="single"/>
        </w:rPr>
        <w:t>I część zamówienia</w:t>
      </w:r>
      <w:r w:rsidRPr="00A23D6C">
        <w:rPr>
          <w:rFonts w:ascii="Book Antiqua" w:hAnsi="Book Antiqua" w:cs="Book Antiqua"/>
          <w:bCs/>
          <w:sz w:val="20"/>
          <w:szCs w:val="20"/>
        </w:rPr>
        <w:t xml:space="preserve"> - </w:t>
      </w:r>
      <w:r w:rsidR="0076539B" w:rsidRPr="0076539B">
        <w:rPr>
          <w:rFonts w:ascii="Book Antiqua" w:hAnsi="Book Antiqua" w:cs="Book Antiqua"/>
          <w:bCs/>
          <w:sz w:val="20"/>
          <w:szCs w:val="20"/>
        </w:rPr>
        <w:t>Usługa cateringowa dla gości Seminarium Międzynarodowego „</w:t>
      </w:r>
      <w:proofErr w:type="spellStart"/>
      <w:r w:rsidR="0076539B" w:rsidRPr="0076539B">
        <w:rPr>
          <w:rFonts w:ascii="Book Antiqua" w:hAnsi="Book Antiqua" w:cs="Book Antiqua"/>
          <w:bCs/>
          <w:sz w:val="20"/>
          <w:szCs w:val="20"/>
        </w:rPr>
        <w:t>Na</w:t>
      </w:r>
      <w:r w:rsidR="0076539B" w:rsidRPr="0076539B">
        <w:rPr>
          <w:rFonts w:ascii="Times New Roman" w:hAnsi="Times New Roman" w:cs="Times New Roman"/>
          <w:bCs/>
          <w:sz w:val="20"/>
          <w:szCs w:val="20"/>
        </w:rPr>
        <w:t>ṣ</w:t>
      </w:r>
      <w:r w:rsidR="0076539B" w:rsidRPr="0076539B">
        <w:rPr>
          <w:rFonts w:ascii="Book Antiqua" w:hAnsi="Book Antiqua" w:cs="Book Antiqua"/>
          <w:bCs/>
          <w:sz w:val="20"/>
          <w:szCs w:val="20"/>
        </w:rPr>
        <w:t>r</w:t>
      </w:r>
      <w:proofErr w:type="spellEnd"/>
      <w:r w:rsidR="0076539B" w:rsidRPr="0076539B">
        <w:rPr>
          <w:rFonts w:ascii="Book Antiqua" w:hAnsi="Book Antiqua" w:cs="Book Antiqua"/>
          <w:bCs/>
          <w:sz w:val="20"/>
          <w:szCs w:val="20"/>
        </w:rPr>
        <w:t xml:space="preserve"> </w:t>
      </w:r>
      <w:proofErr w:type="spellStart"/>
      <w:r w:rsidR="0076539B" w:rsidRPr="0076539B">
        <w:rPr>
          <w:rFonts w:ascii="Book Antiqua" w:hAnsi="Book Antiqua" w:cs="Book Antiqua"/>
          <w:bCs/>
          <w:sz w:val="20"/>
          <w:szCs w:val="20"/>
        </w:rPr>
        <w:t>Abū</w:t>
      </w:r>
      <w:proofErr w:type="spellEnd"/>
      <w:r w:rsidR="0076539B" w:rsidRPr="0076539B">
        <w:rPr>
          <w:rFonts w:ascii="Book Antiqua" w:hAnsi="Book Antiqua" w:cs="Book Antiqua"/>
          <w:bCs/>
          <w:sz w:val="20"/>
          <w:szCs w:val="20"/>
        </w:rPr>
        <w:t xml:space="preserve"> </w:t>
      </w:r>
      <w:proofErr w:type="spellStart"/>
      <w:r w:rsidR="0076539B" w:rsidRPr="0076539B">
        <w:rPr>
          <w:rFonts w:ascii="Book Antiqua" w:hAnsi="Book Antiqua" w:cs="Book Antiqua"/>
          <w:bCs/>
          <w:sz w:val="20"/>
          <w:szCs w:val="20"/>
        </w:rPr>
        <w:t>Zayd</w:t>
      </w:r>
      <w:proofErr w:type="spellEnd"/>
      <w:r w:rsidR="0076539B" w:rsidRPr="0076539B">
        <w:rPr>
          <w:rFonts w:ascii="Book Antiqua" w:hAnsi="Book Antiqua" w:cs="Book Antiqua"/>
          <w:bCs/>
          <w:sz w:val="20"/>
          <w:szCs w:val="20"/>
        </w:rPr>
        <w:t xml:space="preserve"> – refleksja k</w:t>
      </w:r>
      <w:r w:rsidR="0076539B">
        <w:rPr>
          <w:rFonts w:ascii="Book Antiqua" w:hAnsi="Book Antiqua" w:cs="Book Antiqua"/>
          <w:bCs/>
          <w:sz w:val="20"/>
          <w:szCs w:val="20"/>
        </w:rPr>
        <w:t>rytyczna nad myślą muzułmańską”</w:t>
      </w:r>
      <w:r w:rsidRPr="00A23D6C">
        <w:rPr>
          <w:rFonts w:ascii="Book Antiqua" w:hAnsi="Book Antiqua" w:cs="Book Antiqua"/>
          <w:bCs/>
          <w:sz w:val="20"/>
          <w:szCs w:val="20"/>
        </w:rPr>
        <w:t>:</w:t>
      </w:r>
    </w:p>
    <w:p w:rsidR="00A23D6C" w:rsidRPr="00A27994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1) Świadczenie usługi cateringowej polegać ma na przygotowaniu, dostarczeniu i podaniu posiłków we wskazanym przez Zamawiającego miejscu na terenie obiektu Uniwersytetu Kazimierza Wielkiego w Bydgoszczy przy ul. Karola Szymanowskiego 3, 85-074 Bydgoszcz we wskazanej poniżej formie, bieżącym uzupełnianiu serwisu kawowego oraz obsłudze kelnerskiej </w:t>
      </w:r>
      <w:r w:rsidRPr="00A23D6C">
        <w:rPr>
          <w:rFonts w:ascii="Book Antiqua" w:hAnsi="Book Antiqua"/>
          <w:sz w:val="20"/>
          <w:szCs w:val="20"/>
        </w:rPr>
        <w:br/>
      </w:r>
      <w:r w:rsidRPr="00A27994">
        <w:rPr>
          <w:rFonts w:ascii="Book Antiqua" w:hAnsi="Book Antiqua"/>
          <w:sz w:val="20"/>
          <w:szCs w:val="20"/>
        </w:rPr>
        <w:t xml:space="preserve">( min. </w:t>
      </w:r>
      <w:r w:rsidR="0076539B" w:rsidRPr="00A27994">
        <w:rPr>
          <w:rFonts w:ascii="Book Antiqua" w:hAnsi="Book Antiqua"/>
          <w:sz w:val="20"/>
          <w:szCs w:val="20"/>
        </w:rPr>
        <w:t>2</w:t>
      </w:r>
      <w:r w:rsidRPr="00A27994">
        <w:rPr>
          <w:rFonts w:ascii="Book Antiqua" w:hAnsi="Book Antiqua"/>
          <w:sz w:val="20"/>
          <w:szCs w:val="20"/>
        </w:rPr>
        <w:t xml:space="preserve"> osoby) i obsłudze po zakończeniu uroczystości (uprzątnięcie stołów i pomieszczeń ).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2) Szczegółowy opis przedmiotu zamówienia: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 xml:space="preserve">a) Termin realizacji : 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13.12.2017 r.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>b)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23D6C">
        <w:rPr>
          <w:rFonts w:ascii="Book Antiqua" w:hAnsi="Book Antiqua" w:cs="Book Antiqua"/>
          <w:bCs/>
          <w:sz w:val="20"/>
          <w:szCs w:val="20"/>
        </w:rPr>
        <w:t>Ilość osób: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20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>c)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23D6C">
        <w:rPr>
          <w:rFonts w:ascii="Book Antiqua" w:hAnsi="Book Antiqua"/>
          <w:sz w:val="20"/>
          <w:szCs w:val="20"/>
        </w:rPr>
        <w:t xml:space="preserve">Planowana godzina rozpoczęcia seminarium : </w:t>
      </w:r>
      <w:r w:rsidRPr="00A23D6C">
        <w:rPr>
          <w:rFonts w:ascii="Book Antiqua" w:hAnsi="Book Antiqua"/>
          <w:b/>
          <w:sz w:val="20"/>
          <w:szCs w:val="20"/>
        </w:rPr>
        <w:t xml:space="preserve">godz. </w:t>
      </w:r>
      <w:r w:rsidR="0076539B">
        <w:rPr>
          <w:rFonts w:ascii="Book Antiqua" w:hAnsi="Book Antiqua"/>
          <w:b/>
          <w:sz w:val="20"/>
          <w:szCs w:val="20"/>
        </w:rPr>
        <w:t>10:45</w:t>
      </w:r>
    </w:p>
    <w:p w:rsidR="00A23D6C" w:rsidRPr="00A27994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d)</w:t>
      </w:r>
      <w:r w:rsidRPr="00A23D6C">
        <w:rPr>
          <w:rFonts w:ascii="Book Antiqua" w:hAnsi="Book Antiqua"/>
          <w:b/>
          <w:sz w:val="20"/>
          <w:szCs w:val="20"/>
        </w:rPr>
        <w:t xml:space="preserve"> </w:t>
      </w:r>
      <w:r w:rsidRPr="00A23D6C">
        <w:rPr>
          <w:rFonts w:ascii="Book Antiqua" w:hAnsi="Book Antiqua"/>
          <w:sz w:val="20"/>
          <w:szCs w:val="20"/>
        </w:rPr>
        <w:t xml:space="preserve">Planowana godzin zakończenia </w:t>
      </w:r>
      <w:r w:rsidRPr="00A27994">
        <w:rPr>
          <w:rFonts w:ascii="Book Antiqua" w:hAnsi="Book Antiqua"/>
          <w:sz w:val="20"/>
          <w:szCs w:val="20"/>
        </w:rPr>
        <w:t>seminarium:</w:t>
      </w:r>
      <w:r w:rsidRPr="00A27994">
        <w:rPr>
          <w:rFonts w:ascii="Book Antiqua" w:hAnsi="Book Antiqua"/>
          <w:b/>
          <w:sz w:val="20"/>
          <w:szCs w:val="20"/>
        </w:rPr>
        <w:t xml:space="preserve"> </w:t>
      </w:r>
      <w:r w:rsidR="0076539B" w:rsidRPr="00A27994">
        <w:rPr>
          <w:rFonts w:ascii="Book Antiqua" w:hAnsi="Book Antiqua"/>
          <w:b/>
          <w:sz w:val="20"/>
          <w:szCs w:val="20"/>
        </w:rPr>
        <w:t>16:45</w:t>
      </w:r>
    </w:p>
    <w:p w:rsid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7994">
        <w:rPr>
          <w:rFonts w:ascii="Book Antiqua" w:hAnsi="Book Antiqua"/>
          <w:sz w:val="20"/>
          <w:szCs w:val="20"/>
        </w:rPr>
        <w:t>e)</w:t>
      </w:r>
      <w:r w:rsidRPr="00A27994">
        <w:rPr>
          <w:rFonts w:ascii="Book Antiqua" w:hAnsi="Book Antiqua"/>
          <w:b/>
          <w:sz w:val="20"/>
          <w:szCs w:val="20"/>
        </w:rPr>
        <w:t xml:space="preserve"> </w:t>
      </w:r>
      <w:r w:rsidRPr="00A27994">
        <w:rPr>
          <w:rFonts w:ascii="Book Antiqua" w:hAnsi="Book Antiqua"/>
          <w:sz w:val="20"/>
          <w:szCs w:val="20"/>
        </w:rPr>
        <w:t xml:space="preserve"> Sposób podania: szwedzki stół</w:t>
      </w:r>
    </w:p>
    <w:p w:rsidR="00A27994" w:rsidRPr="00A23D6C" w:rsidRDefault="00A27994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f)  Bufet kawowy dostępny przez cały czas trwania seminarium</w:t>
      </w:r>
    </w:p>
    <w:p w:rsidR="00A23D6C" w:rsidRPr="00A23D6C" w:rsidRDefault="00A27994" w:rsidP="00A23D6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  <w:highlight w:val="yellow"/>
        </w:rPr>
      </w:pPr>
      <w:r>
        <w:rPr>
          <w:rFonts w:ascii="Book Antiqua" w:hAnsi="Book Antiqua"/>
          <w:sz w:val="20"/>
          <w:szCs w:val="20"/>
        </w:rPr>
        <w:t>g</w:t>
      </w:r>
      <w:r w:rsidR="00A23D6C" w:rsidRPr="00A23D6C">
        <w:rPr>
          <w:rFonts w:ascii="Book Antiqua" w:hAnsi="Book Antiqua"/>
          <w:sz w:val="20"/>
          <w:szCs w:val="20"/>
        </w:rPr>
        <w:t>) Usługa cateringowa obejmuje:</w:t>
      </w:r>
    </w:p>
    <w:p w:rsidR="00A23D6C" w:rsidRPr="00A27994" w:rsidRDefault="00A23D6C" w:rsidP="00A27994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color w:val="FF0000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lastRenderedPageBreak/>
        <w:t> </w:t>
      </w:r>
      <w:r w:rsidR="00A27994">
        <w:rPr>
          <w:rFonts w:ascii="Book Antiqua" w:hAnsi="Book Antiqua"/>
          <w:b/>
          <w:sz w:val="20"/>
          <w:szCs w:val="20"/>
        </w:rPr>
        <w:t>1</w:t>
      </w:r>
      <w:r w:rsidRPr="00A23D6C">
        <w:rPr>
          <w:rFonts w:ascii="Book Antiqua" w:hAnsi="Book Antiqua"/>
          <w:b/>
          <w:sz w:val="20"/>
          <w:szCs w:val="20"/>
        </w:rPr>
        <w:t xml:space="preserve"> przerw</w:t>
      </w:r>
      <w:r w:rsidR="00A27994">
        <w:rPr>
          <w:rFonts w:ascii="Book Antiqua" w:hAnsi="Book Antiqua"/>
          <w:b/>
          <w:sz w:val="20"/>
          <w:szCs w:val="20"/>
        </w:rPr>
        <w:t>a</w:t>
      </w:r>
      <w:r w:rsidRPr="00A23D6C">
        <w:rPr>
          <w:rFonts w:ascii="Book Antiqua" w:hAnsi="Book Antiqua"/>
          <w:b/>
          <w:sz w:val="20"/>
          <w:szCs w:val="20"/>
        </w:rPr>
        <w:t xml:space="preserve"> kawow</w:t>
      </w:r>
      <w:r w:rsidR="00A27994">
        <w:rPr>
          <w:rFonts w:ascii="Book Antiqua" w:hAnsi="Book Antiqua"/>
          <w:b/>
          <w:sz w:val="20"/>
          <w:szCs w:val="20"/>
        </w:rPr>
        <w:t>a</w:t>
      </w:r>
      <w:r w:rsidRPr="00A23D6C">
        <w:rPr>
          <w:rFonts w:ascii="Book Antiqua" w:hAnsi="Book Antiqua"/>
          <w:b/>
          <w:sz w:val="20"/>
          <w:szCs w:val="20"/>
        </w:rPr>
        <w:t xml:space="preserve"> ( godzina </w:t>
      </w:r>
      <w:r w:rsidR="00A27994" w:rsidRPr="00A27994">
        <w:rPr>
          <w:rFonts w:ascii="Book Antiqua" w:hAnsi="Book Antiqua"/>
          <w:b/>
          <w:sz w:val="20"/>
          <w:szCs w:val="20"/>
        </w:rPr>
        <w:t>14:30–15:00</w:t>
      </w:r>
      <w:r w:rsidRPr="00A23D6C">
        <w:rPr>
          <w:rFonts w:ascii="Book Antiqua" w:hAnsi="Book Antiqua"/>
          <w:b/>
          <w:sz w:val="20"/>
          <w:szCs w:val="20"/>
        </w:rPr>
        <w:t>)</w:t>
      </w:r>
    </w:p>
    <w:p w:rsidR="00A27994" w:rsidRPr="00A27994" w:rsidRDefault="00A27994" w:rsidP="00A27994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A27994">
        <w:rPr>
          <w:rFonts w:ascii="Book Antiqua" w:hAnsi="Book Antiqua"/>
          <w:sz w:val="20"/>
          <w:szCs w:val="20"/>
          <w:u w:val="single"/>
        </w:rPr>
        <w:t>Bufet kawowy: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- Kawa podana w termosach cateringowych uzupełnianych podczas trwania seminarium, bez ograniczeń. Dodatki: mleko, cukier biały i brązowy.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- Herbata w </w:t>
      </w:r>
      <w:r w:rsidR="00A27994">
        <w:rPr>
          <w:rFonts w:ascii="Book Antiqua" w:hAnsi="Book Antiqua"/>
          <w:sz w:val="20"/>
          <w:szCs w:val="20"/>
        </w:rPr>
        <w:t>dwóch</w:t>
      </w:r>
      <w:r w:rsidRPr="00A23D6C">
        <w:rPr>
          <w:rFonts w:ascii="Book Antiqua" w:hAnsi="Book Antiqua"/>
          <w:sz w:val="20"/>
          <w:szCs w:val="20"/>
        </w:rPr>
        <w:t xml:space="preserve"> smakach do wyboru, woda wrząca w warniku. Dodatki: cukier biały, brązowy, cytryna w plasterkach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- Woda niegazowana w karafkach (bez ograniczeń) </w:t>
      </w:r>
      <w:r w:rsidR="00A27994" w:rsidRPr="00A27994">
        <w:rPr>
          <w:rFonts w:ascii="Book Antiqua" w:hAnsi="Book Antiqua"/>
          <w:sz w:val="20"/>
          <w:szCs w:val="20"/>
        </w:rPr>
        <w:t>z cytryną i miętą</w:t>
      </w:r>
    </w:p>
    <w:p w:rsidR="00546BD4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- </w:t>
      </w:r>
      <w:r w:rsidR="00A27994" w:rsidRPr="00A27994">
        <w:rPr>
          <w:rFonts w:ascii="Book Antiqua" w:hAnsi="Book Antiqua"/>
          <w:sz w:val="20"/>
          <w:szCs w:val="20"/>
        </w:rPr>
        <w:t>Soki butelkowane w różnych smakach (2 sztuki na osobę</w:t>
      </w:r>
      <w:r w:rsidR="00546BD4">
        <w:rPr>
          <w:rFonts w:ascii="Book Antiqua" w:hAnsi="Book Antiqua"/>
          <w:sz w:val="20"/>
          <w:szCs w:val="20"/>
        </w:rPr>
        <w:t xml:space="preserve"> – łącznie 500 ml na osobę</w:t>
      </w:r>
      <w:r w:rsidR="00A27994" w:rsidRPr="00A27994">
        <w:rPr>
          <w:rFonts w:ascii="Book Antiqua" w:hAnsi="Book Antiqua"/>
          <w:sz w:val="20"/>
          <w:szCs w:val="20"/>
        </w:rPr>
        <w:t>)</w:t>
      </w:r>
      <w:r w:rsidR="00A27994">
        <w:rPr>
          <w:rFonts w:ascii="Book Antiqua" w:hAnsi="Book Antiqua"/>
          <w:sz w:val="20"/>
          <w:szCs w:val="20"/>
        </w:rPr>
        <w:t xml:space="preserve"> </w:t>
      </w:r>
    </w:p>
    <w:p w:rsidR="00A23D6C" w:rsidRPr="00A27994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7994">
        <w:rPr>
          <w:rFonts w:ascii="Book Antiqua" w:hAnsi="Book Antiqua"/>
          <w:sz w:val="20"/>
          <w:szCs w:val="20"/>
        </w:rPr>
        <w:t xml:space="preserve">- Ciasta deserowe w papilotkach – </w:t>
      </w:r>
      <w:r w:rsidR="00A27994" w:rsidRPr="00A27994">
        <w:rPr>
          <w:rFonts w:ascii="Book Antiqua" w:hAnsi="Book Antiqua"/>
          <w:sz w:val="20"/>
          <w:szCs w:val="20"/>
        </w:rPr>
        <w:t>2</w:t>
      </w:r>
      <w:r w:rsidRPr="00A27994">
        <w:rPr>
          <w:rFonts w:ascii="Book Antiqua" w:hAnsi="Book Antiqua"/>
          <w:sz w:val="20"/>
          <w:szCs w:val="20"/>
        </w:rPr>
        <w:t xml:space="preserve"> rodzaje ciasta po </w:t>
      </w:r>
      <w:r w:rsidR="00A27994" w:rsidRPr="00A27994">
        <w:rPr>
          <w:rFonts w:ascii="Book Antiqua" w:hAnsi="Book Antiqua"/>
          <w:sz w:val="20"/>
          <w:szCs w:val="20"/>
        </w:rPr>
        <w:t>2</w:t>
      </w:r>
      <w:r w:rsidRPr="00A27994">
        <w:rPr>
          <w:rFonts w:ascii="Book Antiqua" w:hAnsi="Book Antiqua"/>
          <w:sz w:val="20"/>
          <w:szCs w:val="20"/>
        </w:rPr>
        <w:t xml:space="preserve"> porcje na osobę </w:t>
      </w:r>
    </w:p>
    <w:p w:rsidR="00A27994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7994">
        <w:rPr>
          <w:rFonts w:ascii="Book Antiqua" w:hAnsi="Book Antiqua"/>
          <w:sz w:val="20"/>
          <w:szCs w:val="20"/>
        </w:rPr>
        <w:t>- Owoce  - 4 rodzaje do wyboru</w:t>
      </w:r>
    </w:p>
    <w:p w:rsidR="00A23D6C" w:rsidRPr="00A27994" w:rsidRDefault="00A23D6C" w:rsidP="00A27994">
      <w:pPr>
        <w:pStyle w:val="Akapitzlist"/>
        <w:numPr>
          <w:ilvl w:val="0"/>
          <w:numId w:val="2"/>
        </w:numPr>
        <w:tabs>
          <w:tab w:val="left" w:pos="709"/>
        </w:tabs>
        <w:spacing w:line="360" w:lineRule="auto"/>
        <w:jc w:val="both"/>
        <w:rPr>
          <w:rFonts w:ascii="Book Antiqua" w:hAnsi="Book Antiqua"/>
          <w:b/>
          <w:color w:val="FF0000"/>
          <w:sz w:val="20"/>
          <w:szCs w:val="20"/>
          <w:u w:val="single"/>
        </w:rPr>
      </w:pPr>
      <w:r w:rsidRPr="00A23D6C">
        <w:rPr>
          <w:rFonts w:ascii="Book Antiqua" w:hAnsi="Book Antiqua"/>
          <w:b/>
          <w:sz w:val="20"/>
          <w:szCs w:val="20"/>
        </w:rPr>
        <w:t>Przerwa lunchowa (</w:t>
      </w:r>
      <w:r w:rsidR="00A27994" w:rsidRPr="00A27994">
        <w:rPr>
          <w:rFonts w:ascii="Book Antiqua" w:hAnsi="Book Antiqua"/>
          <w:b/>
          <w:sz w:val="20"/>
          <w:szCs w:val="20"/>
        </w:rPr>
        <w:t>godzina 12:00–12:30</w:t>
      </w:r>
      <w:r w:rsidR="00A27994">
        <w:rPr>
          <w:rFonts w:ascii="Book Antiqua" w:hAnsi="Book Antiqua"/>
          <w:b/>
          <w:sz w:val="20"/>
          <w:szCs w:val="20"/>
        </w:rPr>
        <w:t xml:space="preserve"> )</w:t>
      </w:r>
    </w:p>
    <w:p w:rsidR="00A27994" w:rsidRPr="00A27994" w:rsidRDefault="00A27994" w:rsidP="00A27994">
      <w:pPr>
        <w:tabs>
          <w:tab w:val="left" w:pos="709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7994">
        <w:rPr>
          <w:rFonts w:ascii="Book Antiqua" w:hAnsi="Book Antiqua"/>
          <w:sz w:val="20"/>
          <w:szCs w:val="20"/>
        </w:rPr>
        <w:t xml:space="preserve">- Dekoracyjne kanapki bankietowe  (5 rodzajów </w:t>
      </w:r>
      <w:r>
        <w:rPr>
          <w:rFonts w:ascii="Book Antiqua" w:hAnsi="Book Antiqua"/>
          <w:sz w:val="20"/>
          <w:szCs w:val="20"/>
        </w:rPr>
        <w:t>do wyboru po</w:t>
      </w:r>
      <w:r w:rsidRPr="00A27994">
        <w:rPr>
          <w:rFonts w:ascii="Book Antiqua" w:hAnsi="Book Antiqua"/>
          <w:sz w:val="20"/>
          <w:szCs w:val="20"/>
        </w:rPr>
        <w:t xml:space="preserve"> 2 sztuki na osobę)</w:t>
      </w:r>
    </w:p>
    <w:p w:rsidR="00A27994" w:rsidRDefault="00A27994" w:rsidP="00A27994">
      <w:pPr>
        <w:tabs>
          <w:tab w:val="left" w:pos="709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7994">
        <w:rPr>
          <w:rFonts w:ascii="Book Antiqua" w:hAnsi="Book Antiqua"/>
          <w:sz w:val="20"/>
          <w:szCs w:val="20"/>
        </w:rPr>
        <w:t>- Zimne przeką</w:t>
      </w:r>
      <w:r>
        <w:rPr>
          <w:rFonts w:ascii="Book Antiqua" w:hAnsi="Book Antiqua"/>
          <w:sz w:val="20"/>
          <w:szCs w:val="20"/>
        </w:rPr>
        <w:t>ski bankietowe (</w:t>
      </w:r>
      <w:r w:rsidRPr="00546BD4">
        <w:rPr>
          <w:rFonts w:ascii="Book Antiqua" w:hAnsi="Book Antiqua"/>
          <w:sz w:val="20"/>
          <w:szCs w:val="20"/>
        </w:rPr>
        <w:t>4 rodzaje</w:t>
      </w:r>
      <w:r>
        <w:rPr>
          <w:rFonts w:ascii="Book Antiqua" w:hAnsi="Book Antiqua"/>
          <w:sz w:val="20"/>
          <w:szCs w:val="20"/>
        </w:rPr>
        <w:t xml:space="preserve"> - łącznie</w:t>
      </w:r>
      <w:r w:rsidRPr="00A27994">
        <w:rPr>
          <w:rFonts w:ascii="Book Antiqua" w:hAnsi="Book Antiqua"/>
          <w:sz w:val="20"/>
          <w:szCs w:val="20"/>
        </w:rPr>
        <w:t xml:space="preserve"> 2 sztuki na osobę)</w:t>
      </w:r>
      <w:r>
        <w:rPr>
          <w:rFonts w:ascii="Book Antiqua" w:hAnsi="Book Antiqua"/>
          <w:sz w:val="20"/>
          <w:szCs w:val="20"/>
        </w:rPr>
        <w:t xml:space="preserve"> </w:t>
      </w:r>
    </w:p>
    <w:p w:rsidR="00A27994" w:rsidRPr="00A27994" w:rsidRDefault="00A27994" w:rsidP="00A27994">
      <w:pPr>
        <w:tabs>
          <w:tab w:val="left" w:pos="709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bufet kawowy</w:t>
      </w:r>
    </w:p>
    <w:p w:rsidR="00A23D6C" w:rsidRPr="00A23D6C" w:rsidRDefault="00A23D6C" w:rsidP="00A23D6C">
      <w:pPr>
        <w:pStyle w:val="Akapitzlist"/>
        <w:tabs>
          <w:tab w:val="left" w:pos="709"/>
        </w:tabs>
        <w:spacing w:line="360" w:lineRule="auto"/>
        <w:ind w:left="0"/>
        <w:jc w:val="both"/>
        <w:rPr>
          <w:rFonts w:ascii="Book Antiqua" w:hAnsi="Book Antiqua"/>
          <w:b/>
          <w:color w:val="FF0000"/>
          <w:sz w:val="20"/>
          <w:szCs w:val="20"/>
          <w:u w:val="single"/>
        </w:rPr>
      </w:pP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 xml:space="preserve">3.3 </w:t>
      </w:r>
      <w:r w:rsidRPr="00A23D6C">
        <w:rPr>
          <w:rFonts w:ascii="Book Antiqua" w:hAnsi="Book Antiqua"/>
          <w:b/>
          <w:sz w:val="20"/>
          <w:szCs w:val="20"/>
          <w:u w:val="single"/>
        </w:rPr>
        <w:t>II część zamówienia</w:t>
      </w:r>
      <w:r w:rsidRPr="00A23D6C">
        <w:rPr>
          <w:rFonts w:ascii="Book Antiqua" w:hAnsi="Book Antiqua"/>
          <w:b/>
          <w:sz w:val="20"/>
          <w:szCs w:val="20"/>
        </w:rPr>
        <w:t xml:space="preserve"> - </w:t>
      </w:r>
      <w:r w:rsidRPr="00A23D6C">
        <w:rPr>
          <w:rFonts w:ascii="Book Antiqua" w:hAnsi="Book Antiqua" w:cs="Book Antiqua"/>
          <w:bCs/>
          <w:sz w:val="20"/>
          <w:szCs w:val="20"/>
        </w:rPr>
        <w:t>Usługa cateringowa dla pracowników Wydziału Humanistycznego UKW: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1) Świadczenie usługi cateringowej polegać ma na przygotowaniu, dostarczeniu i podaniu posiłków we wskazanym przez Zamawiającego miejscu na terenie obiektu Uniwersytetu Kazimierza Wielkiego w Bydgoszczy przy ul. Jagiellońskiej 11, 85-028 Bydgoszcz we wskazanej poniżej formie, bieżącym uzupełnianiu serwisu kawowego oraz obsłudze kelnerskiej i obsłudze po zakończeniu uroczystości (uprzątnięcie stołów i pomieszczeń ).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2) Szczegółowy opis przedmiotu zamówienia: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 xml:space="preserve">a) Termin realizacji : 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20.12.2017 r.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>b)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23D6C">
        <w:rPr>
          <w:rFonts w:ascii="Book Antiqua" w:hAnsi="Book Antiqua" w:cs="Book Antiqua"/>
          <w:bCs/>
          <w:sz w:val="20"/>
          <w:szCs w:val="20"/>
        </w:rPr>
        <w:t>Ilość osób: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21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>c)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23D6C">
        <w:rPr>
          <w:rFonts w:ascii="Book Antiqua" w:hAnsi="Book Antiqua"/>
          <w:sz w:val="20"/>
          <w:szCs w:val="20"/>
        </w:rPr>
        <w:t xml:space="preserve">Planowana godzina rozpoczęcia spotkania : </w:t>
      </w:r>
      <w:r w:rsidRPr="00A23D6C">
        <w:rPr>
          <w:rFonts w:ascii="Book Antiqua" w:hAnsi="Book Antiqua"/>
          <w:b/>
          <w:sz w:val="20"/>
          <w:szCs w:val="20"/>
        </w:rPr>
        <w:t>godz. 12.00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d)</w:t>
      </w:r>
      <w:r w:rsidRPr="00A23D6C">
        <w:rPr>
          <w:rFonts w:ascii="Book Antiqua" w:hAnsi="Book Antiqua"/>
          <w:b/>
          <w:sz w:val="20"/>
          <w:szCs w:val="20"/>
        </w:rPr>
        <w:t xml:space="preserve"> </w:t>
      </w:r>
      <w:r w:rsidRPr="00A23D6C">
        <w:rPr>
          <w:rFonts w:ascii="Book Antiqua" w:hAnsi="Book Antiqua"/>
          <w:sz w:val="20"/>
          <w:szCs w:val="20"/>
        </w:rPr>
        <w:t>Planowana godzina zakończenia spotkania:</w:t>
      </w:r>
      <w:r w:rsidRPr="00A23D6C">
        <w:rPr>
          <w:rFonts w:ascii="Book Antiqua" w:hAnsi="Book Antiqua"/>
          <w:b/>
          <w:sz w:val="20"/>
          <w:szCs w:val="20"/>
        </w:rPr>
        <w:t xml:space="preserve"> godz. 16.00</w:t>
      </w:r>
    </w:p>
    <w:p w:rsid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e)</w:t>
      </w:r>
      <w:r w:rsidRPr="00A23D6C">
        <w:rPr>
          <w:rFonts w:ascii="Book Antiqua" w:hAnsi="Book Antiqua"/>
          <w:b/>
          <w:sz w:val="20"/>
          <w:szCs w:val="20"/>
        </w:rPr>
        <w:t xml:space="preserve"> </w:t>
      </w:r>
      <w:r w:rsidRPr="00A23D6C">
        <w:rPr>
          <w:rFonts w:ascii="Book Antiqua" w:hAnsi="Book Antiqua"/>
          <w:sz w:val="20"/>
          <w:szCs w:val="20"/>
        </w:rPr>
        <w:t xml:space="preserve"> Sposób podania: tradycyjny</w:t>
      </w:r>
    </w:p>
    <w:p w:rsidR="008E1D12" w:rsidRPr="00A23D6C" w:rsidRDefault="008E1D12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f)  </w:t>
      </w:r>
      <w:r w:rsidRPr="008E1D12">
        <w:rPr>
          <w:rFonts w:ascii="Book Antiqua" w:hAnsi="Book Antiqua"/>
          <w:sz w:val="20"/>
          <w:szCs w:val="20"/>
        </w:rPr>
        <w:t>Bufet kawowy dostępny przez cały czas trwania s</w:t>
      </w:r>
      <w:r>
        <w:rPr>
          <w:rFonts w:ascii="Book Antiqua" w:hAnsi="Book Antiqua"/>
          <w:sz w:val="20"/>
          <w:szCs w:val="20"/>
        </w:rPr>
        <w:t>potkania</w:t>
      </w:r>
    </w:p>
    <w:p w:rsid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f) </w:t>
      </w:r>
      <w:r w:rsidRPr="008E1D12">
        <w:rPr>
          <w:rFonts w:ascii="Book Antiqua" w:hAnsi="Book Antiqua"/>
          <w:sz w:val="20"/>
          <w:szCs w:val="20"/>
        </w:rPr>
        <w:t>Usługa cateringowa obejmuje:</w:t>
      </w:r>
    </w:p>
    <w:p w:rsidR="008E1D12" w:rsidRPr="008E1D12" w:rsidRDefault="008E1D12" w:rsidP="008E1D12">
      <w:pPr>
        <w:pStyle w:val="Akapitzlist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E1D12">
        <w:rPr>
          <w:rFonts w:ascii="Book Antiqua" w:hAnsi="Book Antiqua" w:cs="Book Antiqua"/>
          <w:b/>
          <w:bCs/>
          <w:sz w:val="20"/>
          <w:szCs w:val="20"/>
        </w:rPr>
        <w:t>bufet kawowy</w:t>
      </w:r>
      <w:r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- Kawa i herbata podane w termosach cateringowych podane na osobnym stoliku, tak, by goście mogli częstować się w dowolnym czasie, (uzupełnianych podczas trwania spotkania, bez ograniczeń</w:t>
      </w:r>
      <w:r w:rsidR="00140C6E">
        <w:rPr>
          <w:rFonts w:ascii="Book Antiqua" w:hAnsi="Book Antiqua"/>
          <w:sz w:val="20"/>
          <w:szCs w:val="20"/>
        </w:rPr>
        <w:t>). Dodatki: mleko, cukier biały</w:t>
      </w:r>
      <w:r w:rsidRPr="00A23D6C">
        <w:rPr>
          <w:rFonts w:ascii="Book Antiqua" w:hAnsi="Book Antiqua"/>
          <w:sz w:val="20"/>
          <w:szCs w:val="20"/>
        </w:rPr>
        <w:t>;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- Woda mineralna niegazowana w dzbankach z cytryną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- Ciasta deserowe – 2 rodzaje ciasta po </w:t>
      </w:r>
      <w:r w:rsidR="00140C6E" w:rsidRPr="00140C6E">
        <w:rPr>
          <w:rFonts w:ascii="Book Antiqua" w:hAnsi="Book Antiqua"/>
          <w:sz w:val="20"/>
          <w:szCs w:val="20"/>
        </w:rPr>
        <w:t>1,5 porcji na osobę</w:t>
      </w:r>
    </w:p>
    <w:p w:rsidR="00A23D6C" w:rsidRPr="00A23D6C" w:rsidRDefault="00A23D6C" w:rsidP="00A23D6C">
      <w:pPr>
        <w:pStyle w:val="Akapitzlist"/>
        <w:numPr>
          <w:ilvl w:val="0"/>
          <w:numId w:val="15"/>
        </w:numPr>
        <w:spacing w:after="0"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poczęstunek wigilijny</w:t>
      </w:r>
      <w:r w:rsidRPr="008E1D12">
        <w:rPr>
          <w:rFonts w:ascii="Book Antiqua" w:hAnsi="Book Antiqua"/>
          <w:sz w:val="20"/>
          <w:szCs w:val="20"/>
        </w:rPr>
        <w:t>:</w:t>
      </w:r>
    </w:p>
    <w:p w:rsidR="00A23D6C" w:rsidRPr="00A23D6C" w:rsidRDefault="00A23D6C" w:rsidP="00A23D6C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A23D6C">
        <w:rPr>
          <w:rFonts w:ascii="Book Antiqua" w:eastAsia="Times New Roman" w:hAnsi="Book Antiqua" w:cs="Times New Roman"/>
          <w:sz w:val="20"/>
          <w:szCs w:val="20"/>
        </w:rPr>
        <w:lastRenderedPageBreak/>
        <w:t>zupa – barszcz czerwony z pasztecikiem / 1 porcja na osobę</w:t>
      </w:r>
    </w:p>
    <w:p w:rsidR="00A23D6C" w:rsidRPr="00A23D6C" w:rsidRDefault="00A23D6C" w:rsidP="00A23D6C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A23D6C">
        <w:rPr>
          <w:rFonts w:ascii="Book Antiqua" w:eastAsia="Times New Roman" w:hAnsi="Book Antiqua" w:cs="Times New Roman"/>
          <w:sz w:val="20"/>
          <w:szCs w:val="20"/>
        </w:rPr>
        <w:t>danie główne smażony łosoś z sosem i warzywami  1p/os</w:t>
      </w:r>
    </w:p>
    <w:p w:rsidR="00A23D6C" w:rsidRPr="00A23D6C" w:rsidRDefault="00A23D6C" w:rsidP="00A23D6C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A23D6C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pierogi z kapustą i grzybami 5szt./os</w:t>
      </w:r>
    </w:p>
    <w:p w:rsidR="00A23D6C" w:rsidRPr="00A23D6C" w:rsidRDefault="00A23D6C" w:rsidP="00A23D6C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A23D6C">
        <w:rPr>
          <w:rFonts w:ascii="Book Antiqua" w:eastAsia="Times New Roman" w:hAnsi="Book Antiqua" w:cs="Times New Roman"/>
          <w:sz w:val="20"/>
          <w:szCs w:val="20"/>
        </w:rPr>
        <w:t>tradycyjna sałatka jarzynowa 2p/os.</w:t>
      </w:r>
    </w:p>
    <w:p w:rsidR="00A23D6C" w:rsidRPr="00A23D6C" w:rsidRDefault="00A23D6C" w:rsidP="00A23D6C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A23D6C">
        <w:rPr>
          <w:rFonts w:ascii="Book Antiqua" w:eastAsia="Times New Roman" w:hAnsi="Book Antiqua" w:cs="Times New Roman"/>
          <w:sz w:val="20"/>
          <w:szCs w:val="20"/>
        </w:rPr>
        <w:t>śledź po żydowsku 2p/os.</w:t>
      </w:r>
    </w:p>
    <w:p w:rsidR="000C6B6F" w:rsidRPr="00A23D6C" w:rsidRDefault="000C6B6F" w:rsidP="00A23D6C">
      <w:pPr>
        <w:spacing w:line="360" w:lineRule="auto"/>
        <w:jc w:val="both"/>
        <w:rPr>
          <w:rFonts w:ascii="Book Antiqua" w:hAnsi="Book Antiqua"/>
          <w:b/>
          <w:sz w:val="20"/>
          <w:szCs w:val="20"/>
          <w:lang w:eastAsia="en-US"/>
        </w:rPr>
      </w:pPr>
    </w:p>
    <w:p w:rsidR="00A23D6C" w:rsidRDefault="00A23D6C" w:rsidP="00A23D6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A23D6C">
        <w:rPr>
          <w:rFonts w:ascii="Book Antiqua" w:hAnsi="Book Antiqua"/>
          <w:b/>
          <w:sz w:val="20"/>
          <w:szCs w:val="20"/>
          <w:lang w:eastAsia="en-US"/>
        </w:rPr>
        <w:t>3.4</w:t>
      </w:r>
      <w:r w:rsidRPr="00A23D6C"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8E1D12" w:rsidRPr="008E1D12" w:rsidRDefault="008E1D12" w:rsidP="00A23D6C">
      <w:pPr>
        <w:spacing w:line="360" w:lineRule="auto"/>
        <w:jc w:val="both"/>
        <w:rPr>
          <w:rFonts w:ascii="Book Antiqua" w:hAnsi="Book Antiqua"/>
          <w:b/>
          <w:sz w:val="20"/>
          <w:szCs w:val="20"/>
          <w:lang w:eastAsia="en-US"/>
        </w:rPr>
      </w:pPr>
      <w:r w:rsidRPr="008E1D12">
        <w:rPr>
          <w:rFonts w:ascii="Book Antiqua" w:hAnsi="Book Antiqua"/>
          <w:b/>
          <w:sz w:val="20"/>
          <w:szCs w:val="20"/>
          <w:lang w:eastAsia="en-US"/>
        </w:rPr>
        <w:t>I część zamówienia:</w:t>
      </w:r>
    </w:p>
    <w:p w:rsidR="008E1D12" w:rsidRPr="006F14DF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8E1D12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wymaga, aby bufet słony na ciepło podany na </w:t>
      </w:r>
      <w:r>
        <w:rPr>
          <w:rFonts w:ascii="Book Antiqua" w:hAnsi="Book Antiqua"/>
          <w:sz w:val="20"/>
          <w:szCs w:val="20"/>
          <w:u w:val="single"/>
        </w:rPr>
        <w:t>podgrzewaczach elektrycznych</w:t>
      </w:r>
      <w:r>
        <w:rPr>
          <w:rFonts w:ascii="Book Antiqua" w:hAnsi="Book Antiqua"/>
          <w:sz w:val="20"/>
          <w:szCs w:val="20"/>
        </w:rPr>
        <w:t xml:space="preserve">. </w:t>
      </w:r>
      <w:r>
        <w:rPr>
          <w:rFonts w:ascii="Book Antiqua" w:hAnsi="Book Antiqua"/>
          <w:sz w:val="20"/>
          <w:szCs w:val="20"/>
        </w:rPr>
        <w:br/>
        <w:t xml:space="preserve">Z uwagi na miejsce realizacji usługi tj. budynek Biblioteki UKW w Bydgoszczy Wykonawca nie może używać żadnych przedmiotów emitujących ogień i dym (palące się świece, podgrzewacze (tzw. </w:t>
      </w:r>
      <w:proofErr w:type="spellStart"/>
      <w:r>
        <w:rPr>
          <w:rFonts w:ascii="Book Antiqua" w:hAnsi="Book Antiqua"/>
          <w:sz w:val="20"/>
          <w:szCs w:val="20"/>
        </w:rPr>
        <w:t>tealight</w:t>
      </w:r>
      <w:proofErr w:type="spellEnd"/>
      <w:r>
        <w:rPr>
          <w:rFonts w:ascii="Book Antiqua" w:hAnsi="Book Antiqua"/>
          <w:sz w:val="20"/>
          <w:szCs w:val="20"/>
        </w:rPr>
        <w:t>, kadzidełka).</w:t>
      </w:r>
    </w:p>
    <w:p w:rsidR="008E1D12" w:rsidRPr="006F14DF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8E1D12" w:rsidRPr="006F14DF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Wykonawca zapewni wszelką infrastrukturę potrzebną do realizacji zamówienia takie jak. stoły, przedłużacze .  </w:t>
      </w:r>
    </w:p>
    <w:p w:rsidR="008E1D12" w:rsidRPr="006F14DF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>Wykonawca powinien zapewnić wszelkie detale potrzebne do właściwego podania                            i skonsumowania posiłków takie jak obrusy (z materiału – nie papierowe ), papierowe serwetki i dekoracje ( z wykluczeniem palących się świec).</w:t>
      </w:r>
    </w:p>
    <w:p w:rsidR="008E1D12" w:rsidRPr="006F14DF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>Wykonawca zobowiązany jest do przygotowania stołów, nakrycia ich obrusami                                       i udekorowania.</w:t>
      </w:r>
    </w:p>
    <w:p w:rsidR="008E1D12" w:rsidRPr="006F14DF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8E1D12" w:rsidRPr="006F14DF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Wykonawca stawi się w miejscu realizacji zamówienia minimum 1,5 godziny przed planowaną godziną rozpoczęcia seminarium . </w:t>
      </w:r>
    </w:p>
    <w:p w:rsidR="008E1D12" w:rsidRPr="00A23D6C" w:rsidRDefault="008E1D12" w:rsidP="00A23D6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8E1D12">
        <w:rPr>
          <w:rFonts w:ascii="Book Antiqua" w:hAnsi="Book Antiqua"/>
          <w:b/>
          <w:sz w:val="20"/>
          <w:szCs w:val="20"/>
          <w:lang w:eastAsia="en-US"/>
        </w:rPr>
        <w:t>II część zamówienia:</w:t>
      </w:r>
    </w:p>
    <w:p w:rsidR="001D3A67" w:rsidRDefault="001D3A67" w:rsidP="008E1D12">
      <w:pPr>
        <w:pStyle w:val="Akapitzlist"/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1D3A67" w:rsidRDefault="001D3A67" w:rsidP="008E1D12">
      <w:pPr>
        <w:pStyle w:val="Akapitzlist"/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wymaga, aby dania ciepłe podane były na podgrzewaczach. </w:t>
      </w:r>
      <w:r>
        <w:rPr>
          <w:rFonts w:ascii="Book Antiqua" w:hAnsi="Book Antiqua"/>
          <w:sz w:val="20"/>
          <w:szCs w:val="20"/>
        </w:rPr>
        <w:br/>
        <w:t xml:space="preserve">Zamawiający wymaga, aby całość usługi świadczona była na zastawie porcelanowej/ceramicznej </w:t>
      </w:r>
      <w:r w:rsidR="000C6B6F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 xml:space="preserve">z kompletem sztućców metalowych. </w:t>
      </w:r>
    </w:p>
    <w:p w:rsidR="001D3A67" w:rsidRDefault="001D3A67" w:rsidP="008E1D12">
      <w:pPr>
        <w:pStyle w:val="Akapitzlist"/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powinien zapewnić wszelkie detale potrzebne do właściwego podania                            i skonsumowania posiłków takie jak obrusy (z materiału – nie papierowe ), papierowe serwetki </w:t>
      </w:r>
      <w:r w:rsidR="000C6B6F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>i dekoracje bożonarodzeniowe.</w:t>
      </w:r>
    </w:p>
    <w:p w:rsidR="001D3A67" w:rsidRDefault="001D3A67" w:rsidP="008E1D12">
      <w:pPr>
        <w:pStyle w:val="Akapitzlist"/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Wykonawca zobowiązany jest do nakrycia stołów obrusami i udekorowania.</w:t>
      </w:r>
    </w:p>
    <w:p w:rsidR="001D3A67" w:rsidRDefault="001D3A67" w:rsidP="008E1D12">
      <w:pPr>
        <w:pStyle w:val="Akapitzlist"/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1D3A67" w:rsidRDefault="001D3A67" w:rsidP="008E1D12">
      <w:pPr>
        <w:pStyle w:val="Akapitzlist"/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stawi się w miejscu realizacji zamówienia minimum </w:t>
      </w:r>
      <w:r w:rsidR="000C6B6F">
        <w:rPr>
          <w:rFonts w:ascii="Book Antiqua" w:hAnsi="Book Antiqua"/>
          <w:sz w:val="20"/>
          <w:szCs w:val="20"/>
        </w:rPr>
        <w:t xml:space="preserve">1 </w:t>
      </w:r>
      <w:r>
        <w:rPr>
          <w:rFonts w:ascii="Book Antiqua" w:hAnsi="Book Antiqua"/>
          <w:sz w:val="20"/>
          <w:szCs w:val="20"/>
        </w:rPr>
        <w:t xml:space="preserve">godzinę przed planowaną godziną rozpoczęcia spotkania. 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A23D6C">
        <w:rPr>
          <w:rFonts w:ascii="Book Antiqua" w:hAnsi="Book Antiqua"/>
          <w:b/>
          <w:sz w:val="20"/>
          <w:szCs w:val="20"/>
          <w:lang w:eastAsia="en-US"/>
        </w:rPr>
        <w:t>3.5.</w:t>
      </w:r>
      <w:r w:rsidRPr="00A23D6C"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A23D6C" w:rsidRPr="00A23D6C" w:rsidRDefault="00A23D6C" w:rsidP="00A23D6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A23D6C" w:rsidRPr="00A23D6C" w:rsidRDefault="00A23D6C" w:rsidP="00A23D6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obrusy będą czyste, nieuszkodzone i wyprasowane.</w:t>
      </w:r>
    </w:p>
    <w:p w:rsidR="00A23D6C" w:rsidRPr="00A23D6C" w:rsidRDefault="00A23D6C" w:rsidP="00A23D6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A23D6C" w:rsidRPr="00A23D6C" w:rsidRDefault="00A23D6C" w:rsidP="00A23D6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uprzątnięcie stołów i pomieszczeń.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A23D6C">
        <w:rPr>
          <w:rFonts w:ascii="Book Antiqua" w:hAnsi="Book Antiqua"/>
          <w:b/>
          <w:sz w:val="20"/>
          <w:szCs w:val="20"/>
          <w:lang w:eastAsia="en-US"/>
        </w:rPr>
        <w:t>3.6.</w:t>
      </w:r>
      <w:r w:rsidRPr="00A23D6C"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A23D6C" w:rsidRPr="00A23D6C" w:rsidRDefault="00A23D6C" w:rsidP="00A23D6C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(Dz.U.2015.594 tekst jednolity);</w:t>
      </w:r>
    </w:p>
    <w:p w:rsidR="00A23D6C" w:rsidRPr="00A23D6C" w:rsidRDefault="00A23D6C" w:rsidP="00A23D6C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 w:rsidRPr="00A23D6C">
        <w:rPr>
          <w:rFonts w:ascii="Book Antiqua" w:hAnsi="Book Antiqua"/>
          <w:sz w:val="20"/>
          <w:szCs w:val="20"/>
        </w:rPr>
        <w:t>PPoż.</w:t>
      </w:r>
      <w:proofErr w:type="spellEnd"/>
      <w:r w:rsidRPr="00A23D6C">
        <w:rPr>
          <w:rFonts w:ascii="Book Antiqua" w:hAnsi="Book Antiqua"/>
          <w:sz w:val="20"/>
          <w:szCs w:val="20"/>
        </w:rPr>
        <w:t>,</w:t>
      </w:r>
    </w:p>
    <w:p w:rsidR="00A23D6C" w:rsidRPr="00A23D6C" w:rsidRDefault="00A23D6C" w:rsidP="00A23D6C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3.7.</w:t>
      </w:r>
      <w:r w:rsidRPr="00A23D6C">
        <w:rPr>
          <w:rFonts w:ascii="Book Antiqua" w:hAnsi="Book Antiqua"/>
          <w:sz w:val="20"/>
          <w:szCs w:val="20"/>
        </w:rPr>
        <w:t xml:space="preserve"> </w:t>
      </w:r>
      <w:r w:rsidRPr="00A23D6C">
        <w:rPr>
          <w:rFonts w:ascii="Book Antiqua" w:eastAsia="Times New Roman" w:hAnsi="Book Antiqua"/>
          <w:sz w:val="20"/>
          <w:szCs w:val="20"/>
        </w:rPr>
        <w:t xml:space="preserve">Podana w treści zapytania ofertowego </w:t>
      </w:r>
      <w:r w:rsidRPr="00A23D6C">
        <w:rPr>
          <w:rFonts w:ascii="Book Antiqua" w:hAnsi="Book Antiqua"/>
          <w:sz w:val="20"/>
          <w:szCs w:val="20"/>
        </w:rPr>
        <w:t xml:space="preserve">liczba gości jest wartością szacunkową. Zamawiający zastrzega sobie prawo do zmniejszenia lub zwiększenia liczby uczestników. Ostateczna liczba uczestników zostanie podana Wykonawcy  drogą elektroniczną nie później  niż  </w:t>
      </w:r>
      <w:r w:rsidRPr="00A23D6C">
        <w:rPr>
          <w:rFonts w:ascii="Book Antiqua" w:hAnsi="Book Antiqua"/>
          <w:sz w:val="20"/>
          <w:szCs w:val="20"/>
          <w:u w:val="single"/>
        </w:rPr>
        <w:t>3 dni</w:t>
      </w:r>
      <w:r w:rsidRPr="00A23D6C">
        <w:rPr>
          <w:rFonts w:ascii="Book Antiqua" w:hAnsi="Book Antiqua"/>
          <w:sz w:val="20"/>
          <w:szCs w:val="20"/>
        </w:rPr>
        <w:t xml:space="preserve"> przed terminem rozpoczęcia seminarium</w:t>
      </w:r>
      <w:r w:rsidR="000C6B6F">
        <w:rPr>
          <w:rFonts w:ascii="Book Antiqua" w:hAnsi="Book Antiqua"/>
          <w:sz w:val="20"/>
          <w:szCs w:val="20"/>
        </w:rPr>
        <w:t>/spotkania</w:t>
      </w:r>
      <w:r w:rsidRPr="00A23D6C">
        <w:rPr>
          <w:rFonts w:ascii="Book Antiqua" w:hAnsi="Book Antiqua"/>
          <w:sz w:val="20"/>
          <w:szCs w:val="20"/>
        </w:rPr>
        <w:t>.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3.9.</w:t>
      </w:r>
      <w:r w:rsidRPr="00A23D6C">
        <w:rPr>
          <w:rFonts w:ascii="Book Antiqua" w:hAnsi="Book Antiqua"/>
          <w:sz w:val="20"/>
          <w:szCs w:val="20"/>
        </w:rPr>
        <w:t xml:space="preserve"> Zamawiający  zastrzega sobie prawo zmniejszenia lub zwiększenia wartości zamówienia o 30%. W przypadku zmniejszenia wartości zamówienia, Wykonawca nie będzie rościł sobie żadnych praw </w:t>
      </w:r>
      <w:r w:rsidR="000C6B6F">
        <w:rPr>
          <w:rFonts w:ascii="Book Antiqua" w:hAnsi="Book Antiqua"/>
          <w:sz w:val="20"/>
          <w:szCs w:val="20"/>
        </w:rPr>
        <w:br/>
      </w:r>
      <w:r w:rsidRPr="00A23D6C">
        <w:rPr>
          <w:rFonts w:ascii="Book Antiqua" w:hAnsi="Book Antiqua"/>
          <w:sz w:val="20"/>
          <w:szCs w:val="20"/>
        </w:rPr>
        <w:t>z tego tytułu,  w szczególności w zakresie zmniejszenia wynagrodzenia.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3.10.</w:t>
      </w:r>
      <w:r w:rsidRPr="00A23D6C">
        <w:rPr>
          <w:rFonts w:ascii="Book Antiqua" w:hAnsi="Book Antiqua"/>
          <w:sz w:val="20"/>
          <w:szCs w:val="20"/>
        </w:rPr>
        <w:t xml:space="preserve"> Podana w treści zapytania godzina rozpoczęcia przerw kawowych i lunchowych jest godziną orientacyjną. Zamawiający zastrzega sobie prawo do uszczegółowienia godzin podanych w treści zapytania ofertowego nie później niż </w:t>
      </w:r>
      <w:r w:rsidRPr="00A23D6C">
        <w:rPr>
          <w:rFonts w:ascii="Book Antiqua" w:hAnsi="Book Antiqua"/>
          <w:sz w:val="20"/>
          <w:szCs w:val="20"/>
          <w:u w:val="single"/>
        </w:rPr>
        <w:t>2 dni</w:t>
      </w:r>
      <w:r w:rsidRPr="00A23D6C">
        <w:rPr>
          <w:rFonts w:ascii="Book Antiqua" w:hAnsi="Book Antiqua"/>
          <w:sz w:val="20"/>
          <w:szCs w:val="20"/>
        </w:rPr>
        <w:t xml:space="preserve"> przed terminem rozpoczęcia seminarium, o czym Wykonawca zostanie poinformowany droga elektroniczną.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3.11.</w:t>
      </w:r>
      <w:r w:rsidRPr="00A23D6C">
        <w:rPr>
          <w:rFonts w:ascii="Book Antiqua" w:hAnsi="Book Antiqua"/>
          <w:sz w:val="20"/>
          <w:szCs w:val="20"/>
        </w:rPr>
        <w:t xml:space="preserve"> W przypadku niewykonania lub nienależytego wykonania umowy Wykonawca zapłaci Zamawiającemu karę umowną w wysokości 20% wynagrodzenia brutto określonej w formularzu ofertowym. 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3.12.</w:t>
      </w:r>
      <w:r w:rsidRPr="00A23D6C">
        <w:rPr>
          <w:rFonts w:ascii="Book Antiqua" w:hAnsi="Book Antiqua"/>
          <w:sz w:val="20"/>
          <w:szCs w:val="20"/>
        </w:rPr>
        <w:t xml:space="preserve"> Zapłata kary umownej nie wyłącza dalej idących roszczeń z tytułu niewykonania lub nienależytego wykonania przedmiotu umowy.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lastRenderedPageBreak/>
        <w:t>4</w:t>
      </w:r>
      <w:r w:rsidRPr="00A23D6C">
        <w:rPr>
          <w:rFonts w:ascii="Book Antiqua" w:eastAsia="Times New Roman" w:hAnsi="Book Antiqua"/>
          <w:sz w:val="20"/>
          <w:szCs w:val="20"/>
        </w:rPr>
        <w:t xml:space="preserve">. </w:t>
      </w:r>
      <w:r w:rsidRPr="00A23D6C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A23D6C">
        <w:rPr>
          <w:rFonts w:ascii="Book Antiqua" w:eastAsia="Times New Roman" w:hAnsi="Book Antiqua"/>
          <w:sz w:val="20"/>
          <w:szCs w:val="20"/>
        </w:rPr>
        <w:t xml:space="preserve">I część zamówienia: </w:t>
      </w:r>
      <w:r w:rsidR="001D3A67">
        <w:rPr>
          <w:rFonts w:ascii="Book Antiqua" w:eastAsia="Times New Roman" w:hAnsi="Book Antiqua"/>
          <w:sz w:val="20"/>
          <w:szCs w:val="20"/>
        </w:rPr>
        <w:t>13</w:t>
      </w:r>
      <w:r w:rsidRPr="00A23D6C">
        <w:rPr>
          <w:rFonts w:ascii="Book Antiqua" w:eastAsia="Times New Roman" w:hAnsi="Book Antiqua"/>
          <w:sz w:val="20"/>
          <w:szCs w:val="20"/>
        </w:rPr>
        <w:t>.1</w:t>
      </w:r>
      <w:r w:rsidR="001D3A67">
        <w:rPr>
          <w:rFonts w:ascii="Book Antiqua" w:eastAsia="Times New Roman" w:hAnsi="Book Antiqua"/>
          <w:sz w:val="20"/>
          <w:szCs w:val="20"/>
        </w:rPr>
        <w:t>2</w:t>
      </w:r>
      <w:r w:rsidRPr="00A23D6C">
        <w:rPr>
          <w:rFonts w:ascii="Book Antiqua" w:eastAsia="Times New Roman" w:hAnsi="Book Antiqua"/>
          <w:sz w:val="20"/>
          <w:szCs w:val="20"/>
        </w:rPr>
        <w:t>.2017 r.</w:t>
      </w:r>
    </w:p>
    <w:p w:rsidR="00A23D6C" w:rsidRPr="00A23D6C" w:rsidRDefault="001D3A67" w:rsidP="00A23D6C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II część zamówienia: 20.12</w:t>
      </w:r>
      <w:r w:rsidR="00A23D6C" w:rsidRPr="00A23D6C">
        <w:rPr>
          <w:rFonts w:ascii="Book Antiqua" w:eastAsia="Times New Roman" w:hAnsi="Book Antiqua"/>
          <w:sz w:val="20"/>
          <w:szCs w:val="20"/>
        </w:rPr>
        <w:t>.2017 r.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5.</w:t>
      </w:r>
      <w:r w:rsidRPr="00A23D6C">
        <w:rPr>
          <w:rFonts w:ascii="Book Antiqua" w:eastAsia="Times New Roman" w:hAnsi="Book Antiqua"/>
          <w:sz w:val="20"/>
          <w:szCs w:val="20"/>
        </w:rPr>
        <w:t xml:space="preserve"> </w:t>
      </w:r>
      <w:r w:rsidRPr="00A23D6C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A23D6C"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A23D6C" w:rsidRPr="00A23D6C" w:rsidRDefault="00A23D6C" w:rsidP="00A23D6C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360"/>
        </w:tabs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A23D6C" w:rsidRPr="00A23D6C" w:rsidRDefault="00A23D6C" w:rsidP="00A23D6C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A23D6C" w:rsidRPr="00A23D6C" w:rsidRDefault="00A23D6C" w:rsidP="00A23D6C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a) </w:t>
      </w:r>
      <w:r w:rsidRPr="00A23D6C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A23D6C" w:rsidRPr="00A23D6C" w:rsidRDefault="00A23D6C" w:rsidP="00A23D6C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b) </w:t>
      </w:r>
      <w:r w:rsidRPr="00A23D6C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A23D6C" w:rsidRDefault="00A23D6C" w:rsidP="00A23D6C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6.2. </w:t>
      </w:r>
      <w:r w:rsidRPr="00A23D6C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p w:rsidR="005A41D1" w:rsidRPr="001D3A67" w:rsidRDefault="005A41D1" w:rsidP="005A41D1">
      <w:pPr>
        <w:spacing w:line="360" w:lineRule="auto"/>
        <w:ind w:left="709" w:hanging="426"/>
        <w:rPr>
          <w:rFonts w:ascii="Book Antiqua" w:hAnsi="Book Antiqua" w:cs="Book Antiqua"/>
          <w:b/>
          <w:color w:val="000000"/>
          <w:sz w:val="20"/>
          <w:szCs w:val="20"/>
          <w:u w:val="single"/>
        </w:rPr>
      </w:pPr>
      <w:r w:rsidRPr="001D3A67">
        <w:rPr>
          <w:rFonts w:ascii="Book Antiqua" w:hAnsi="Book Antiqua" w:cs="Book Antiqua"/>
          <w:b/>
          <w:color w:val="000000"/>
          <w:sz w:val="20"/>
          <w:szCs w:val="20"/>
          <w:u w:val="single"/>
        </w:rPr>
        <w:t>I część zamówienia: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A23D6C" w:rsidRPr="00546BD4" w:rsidTr="007A02E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A23D6C" w:rsidRPr="00546BD4" w:rsidTr="007A02E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40%</w:t>
            </w:r>
          </w:p>
        </w:tc>
      </w:tr>
      <w:tr w:rsidR="00A23D6C" w:rsidRPr="00546BD4" w:rsidTr="007A02E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Estetyka podania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30% </w:t>
            </w:r>
          </w:p>
        </w:tc>
      </w:tr>
      <w:tr w:rsidR="00A23D6C" w:rsidRPr="00546BD4" w:rsidTr="007A02E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3.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30% </w:t>
            </w:r>
          </w:p>
        </w:tc>
      </w:tr>
      <w:tr w:rsidR="00A23D6C" w:rsidRPr="00A23D6C" w:rsidTr="007A02EA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A23D6C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A23D6C" w:rsidRPr="00A23D6C" w:rsidRDefault="00A23D6C" w:rsidP="00A23D6C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A23D6C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1D3A67" w:rsidRDefault="001D3A67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 w:rsidRPr="00A23D6C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40%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A23D6C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 w:rsidRPr="00A23D6C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lastRenderedPageBreak/>
        <w:t>W kryterium tym Wykonawca może otrzymać maksymalnie 40 pkt.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sz w:val="20"/>
          <w:szCs w:val="20"/>
          <w:lang w:eastAsia="en-US"/>
        </w:rPr>
        <w:t>dla kryterium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„estetyka podania”: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Ocena estetyki podania zostanie dokonana </w:t>
      </w:r>
      <w:r w:rsidRPr="00A23D6C">
        <w:rPr>
          <w:rFonts w:ascii="Book Antiqua" w:hAnsi="Book Antiqua" w:cs="Century Gothic"/>
          <w:sz w:val="20"/>
          <w:szCs w:val="20"/>
        </w:rPr>
        <w:t>indywidualnie przez każdego członka komisji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na podstawie dołączonych do oferty przykładowych </w:t>
      </w: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zdjęć potraw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( minimum 3 zdjęcia).</w:t>
      </w:r>
      <w:r w:rsidRPr="00A23D6C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Na wyżej wymienionych zdjęciach widoczne muszą być przede wszystkim: sposób serwowania potraw, sposób nakrycia i dekoracje. Portfolio musi zawierać </w:t>
      </w:r>
      <w:r w:rsidRPr="00A23D6C">
        <w:rPr>
          <w:rFonts w:ascii="Book Antiqua" w:hAnsi="Book Antiqua" w:cs="Century Gothic"/>
          <w:sz w:val="20"/>
          <w:szCs w:val="20"/>
          <w:u w:val="single"/>
          <w:lang w:eastAsia="en-US"/>
        </w:rPr>
        <w:t>oświadczeni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e, że zamieszczone zdjęcia przedstawiają realizacje własne Wykonawcy.</w:t>
      </w:r>
    </w:p>
    <w:p w:rsidR="00A23D6C" w:rsidRPr="00A23D6C" w:rsidRDefault="00A23D6C" w:rsidP="00A23D6C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FF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u w:val="single"/>
          <w:lang w:eastAsia="en-US"/>
        </w:rPr>
        <w:t>Brak dołączonych do oferty min. 3 zdjęć potraw skutkuje odrzuceniem oferty Wykonawcy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.</w:t>
      </w:r>
      <w:r w:rsidRPr="00A23D6C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Członkowie komisji będą oceniali następujące cechy :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a)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ab/>
        <w:t>estetyka podania: 1-10 pkt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 30 pkt.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Obliczenie ilości punktów za ocenę estetyki podania zostanie obliczona wg wzoru: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 w:rsidRPr="00A23D6C">
        <w:rPr>
          <w:rFonts w:ascii="Book Antiqua" w:hAnsi="Book Antiqua" w:cs="Book Antiqua"/>
          <w:sz w:val="20"/>
          <w:szCs w:val="20"/>
        </w:rPr>
        <w:t xml:space="preserve">=    </w:t>
      </w:r>
      <w:r w:rsidRPr="00A23D6C">
        <w:rPr>
          <w:rFonts w:ascii="Book Antiqua" w:hAnsi="Book Antiqua" w:cs="Book Antiqua"/>
          <w:sz w:val="20"/>
          <w:szCs w:val="20"/>
          <w:u w:val="single"/>
        </w:rPr>
        <w:t xml:space="preserve">  </w:t>
      </w:r>
      <w:proofErr w:type="spellStart"/>
      <w:r w:rsidRPr="00A23D6C">
        <w:rPr>
          <w:rFonts w:ascii="Book Antiqua" w:hAnsi="Book Antiqua" w:cs="Book Antiqua"/>
          <w:sz w:val="20"/>
          <w:szCs w:val="20"/>
          <w:u w:val="single"/>
        </w:rPr>
        <w:t>E</w:t>
      </w:r>
      <w:r w:rsidRPr="00A23D6C">
        <w:rPr>
          <w:rFonts w:ascii="Book Antiqua" w:hAnsi="Book Antiqua" w:cs="Book Antiqua"/>
          <w:sz w:val="20"/>
          <w:szCs w:val="20"/>
          <w:u w:val="single"/>
          <w:vertAlign w:val="subscript"/>
        </w:rPr>
        <w:t>b</w:t>
      </w:r>
      <w:proofErr w:type="spellEnd"/>
      <w:r w:rsidRPr="00A23D6C">
        <w:rPr>
          <w:rFonts w:ascii="Book Antiqua" w:hAnsi="Book Antiqua" w:cs="Book Antiqua"/>
          <w:sz w:val="20"/>
          <w:szCs w:val="20"/>
          <w:u w:val="single"/>
        </w:rPr>
        <w:t xml:space="preserve">    </w:t>
      </w:r>
      <w:r w:rsidRPr="00A23D6C">
        <w:rPr>
          <w:rFonts w:ascii="Book Antiqua" w:hAnsi="Book Antiqua" w:cs="Book Antiqua"/>
          <w:sz w:val="20"/>
          <w:szCs w:val="20"/>
        </w:rPr>
        <w:t>x 100 x 30%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ab/>
        <w:t>E</w:t>
      </w:r>
      <w:r w:rsidRPr="00A23D6C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A23D6C">
        <w:rPr>
          <w:rFonts w:ascii="Book Antiqua" w:hAnsi="Book Antiqua" w:cs="Book Antiqua"/>
          <w:sz w:val="20"/>
          <w:szCs w:val="20"/>
        </w:rPr>
        <w:t xml:space="preserve">     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                     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E</w:t>
      </w:r>
      <w:r w:rsidRPr="00A23D6C"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A23D6C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A23D6C">
        <w:rPr>
          <w:rFonts w:ascii="Book Antiqua" w:hAnsi="Book Antiqua" w:cs="Century Gothic"/>
          <w:sz w:val="20"/>
          <w:szCs w:val="20"/>
        </w:rPr>
        <w:t xml:space="preserve"> – suma punktów badanej oferty (średnia arytmetyczna z ocen przyznanych przez członków komisji)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A23D6C">
        <w:rPr>
          <w:rFonts w:ascii="Book Antiqua" w:hAnsi="Book Antiqua" w:cs="Century Gothic"/>
          <w:sz w:val="20"/>
          <w:szCs w:val="20"/>
        </w:rPr>
        <w:t xml:space="preserve"> – najwyższa suma punktów spośród ważnych ofert 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dla kryterium </w:t>
      </w: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„ocena składu menu”: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 xml:space="preserve">Ocena składu menu zostanie dokonana indywidualnie przez każdego członka komisji na podstawie dołączonej do oferty propozycji składu menu z zastrzeżeniem ilości i rodzaju posiłków określonych </w:t>
      </w:r>
      <w:r w:rsidRPr="00A23D6C">
        <w:rPr>
          <w:rFonts w:ascii="Book Antiqua" w:hAnsi="Book Antiqua" w:cs="Century Gothic"/>
          <w:sz w:val="20"/>
          <w:szCs w:val="20"/>
        </w:rPr>
        <w:br/>
        <w:t xml:space="preserve">w treści zapytania ofertowego ( pkt. </w:t>
      </w:r>
      <w:r w:rsidR="001D3A67">
        <w:rPr>
          <w:rFonts w:ascii="Book Antiqua" w:hAnsi="Book Antiqua" w:cs="Century Gothic"/>
          <w:sz w:val="20"/>
          <w:szCs w:val="20"/>
        </w:rPr>
        <w:t xml:space="preserve">3.2 </w:t>
      </w:r>
      <w:r w:rsidRPr="00A23D6C">
        <w:rPr>
          <w:rFonts w:ascii="Book Antiqua" w:hAnsi="Book Antiqua" w:cs="Century Gothic"/>
          <w:sz w:val="20"/>
          <w:szCs w:val="20"/>
        </w:rPr>
        <w:t xml:space="preserve">). 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  <w:u w:val="single"/>
        </w:rPr>
        <w:t>Brak dołączonej do oferty propozycji składu menu skutkuje odrzuceniem oferty Wykonawcy</w:t>
      </w:r>
      <w:r w:rsidRPr="00A23D6C">
        <w:rPr>
          <w:rFonts w:ascii="Book Antiqua" w:hAnsi="Book Antiqua" w:cs="Century Gothic"/>
          <w:sz w:val="20"/>
          <w:szCs w:val="20"/>
        </w:rPr>
        <w:t xml:space="preserve">. 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a) ocena składu menu: 1-</w:t>
      </w:r>
      <w:r w:rsidR="001D3A67">
        <w:rPr>
          <w:rFonts w:ascii="Book Antiqua" w:hAnsi="Book Antiqua" w:cs="Century Gothic"/>
          <w:sz w:val="20"/>
          <w:szCs w:val="20"/>
        </w:rPr>
        <w:t>5</w:t>
      </w:r>
      <w:r w:rsidRPr="00A23D6C">
        <w:rPr>
          <w:rFonts w:ascii="Book Antiqua" w:hAnsi="Book Antiqua" w:cs="Century Gothic"/>
          <w:sz w:val="20"/>
          <w:szCs w:val="20"/>
        </w:rPr>
        <w:t xml:space="preserve"> pkt</w:t>
      </w:r>
    </w:p>
    <w:p w:rsidR="00A23D6C" w:rsidRPr="00A23D6C" w:rsidRDefault="00A23D6C" w:rsidP="00A23D6C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30 pkt.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Obliczenie ilości punktów za ocenę składu menu zostanie obliczona wg wzoru:</w:t>
      </w:r>
    </w:p>
    <w:p w:rsidR="00A23D6C" w:rsidRPr="00A23D6C" w:rsidRDefault="00A23D6C" w:rsidP="00A23D6C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A23D6C">
        <w:rPr>
          <w:rFonts w:ascii="Book Antiqua" w:hAnsi="Book Antiqua" w:cs="Century Gothic"/>
          <w:b/>
          <w:bCs/>
          <w:sz w:val="20"/>
          <w:szCs w:val="20"/>
        </w:rPr>
        <w:lastRenderedPageBreak/>
        <w:t xml:space="preserve">M </w:t>
      </w:r>
      <w:r w:rsidRPr="00A23D6C">
        <w:rPr>
          <w:rFonts w:ascii="Book Antiqua" w:hAnsi="Book Antiqua" w:cs="Century Gothic"/>
          <w:sz w:val="20"/>
          <w:szCs w:val="20"/>
        </w:rPr>
        <w:t xml:space="preserve">=    </w:t>
      </w:r>
      <w:r w:rsidRPr="00A23D6C"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 w:rsidRPr="00A23D6C">
        <w:rPr>
          <w:rFonts w:ascii="Book Antiqua" w:hAnsi="Book Antiqua" w:cs="Century Gothic"/>
          <w:sz w:val="20"/>
          <w:szCs w:val="20"/>
          <w:u w:val="single"/>
        </w:rPr>
        <w:t>M</w:t>
      </w:r>
      <w:r w:rsidRPr="00A23D6C"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 w:rsidRPr="00A23D6C"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Pr="00A23D6C">
        <w:rPr>
          <w:rFonts w:ascii="Book Antiqua" w:hAnsi="Book Antiqua" w:cs="Century Gothic"/>
          <w:sz w:val="20"/>
          <w:szCs w:val="20"/>
        </w:rPr>
        <w:t>x 100 x 30%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ab/>
        <w:t>M</w:t>
      </w:r>
      <w:r w:rsidRPr="00A23D6C">
        <w:rPr>
          <w:rFonts w:ascii="Book Antiqua" w:hAnsi="Book Antiqua" w:cs="Century Gothic"/>
          <w:sz w:val="20"/>
          <w:szCs w:val="20"/>
          <w:vertAlign w:val="subscript"/>
        </w:rPr>
        <w:t>n</w:t>
      </w:r>
      <w:r w:rsidRPr="00A23D6C">
        <w:rPr>
          <w:rFonts w:ascii="Book Antiqua" w:hAnsi="Book Antiqua" w:cs="Century Gothic"/>
          <w:sz w:val="20"/>
          <w:szCs w:val="20"/>
        </w:rPr>
        <w:t xml:space="preserve">     </w:t>
      </w:r>
    </w:p>
    <w:p w:rsidR="00A23D6C" w:rsidRPr="00A23D6C" w:rsidRDefault="00A23D6C" w:rsidP="00A23D6C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23D6C" w:rsidRPr="00A23D6C" w:rsidRDefault="00A23D6C" w:rsidP="00A23D6C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A23D6C"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A23D6C" w:rsidRPr="00A23D6C" w:rsidRDefault="00A23D6C" w:rsidP="00A23D6C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A23D6C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A23D6C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A23D6C"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A23D6C" w:rsidRPr="00A23D6C" w:rsidRDefault="00A23D6C" w:rsidP="00A23D6C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A23D6C"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A23D6C" w:rsidRPr="00A23D6C" w:rsidRDefault="00A23D6C" w:rsidP="00A23D6C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Łączna liczba punktów uzyskanych przez badaną ofertę = C + E + M</w:t>
      </w:r>
    </w:p>
    <w:p w:rsidR="005A41D1" w:rsidRDefault="005A41D1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5A41D1" w:rsidRPr="001D3A67" w:rsidRDefault="005A41D1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b/>
          <w:sz w:val="20"/>
          <w:szCs w:val="20"/>
          <w:u w:val="single"/>
        </w:rPr>
      </w:pPr>
      <w:r w:rsidRPr="001D3A67">
        <w:rPr>
          <w:rFonts w:ascii="Book Antiqua" w:hAnsi="Book Antiqua" w:cs="Century Gothic"/>
          <w:b/>
          <w:sz w:val="20"/>
          <w:szCs w:val="20"/>
          <w:u w:val="single"/>
        </w:rPr>
        <w:t>II część zamówienia:</w:t>
      </w:r>
    </w:p>
    <w:p w:rsidR="002F0770" w:rsidRPr="00A23D6C" w:rsidRDefault="002F0770" w:rsidP="002F0770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2F0770" w:rsidRPr="00A23D6C" w:rsidTr="007A02E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2F0770" w:rsidRPr="00A23D6C" w:rsidTr="007A02E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1D3A67" w:rsidRDefault="001D3A67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1D3A67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5</w:t>
            </w:r>
            <w:r w:rsidR="002F0770" w:rsidRPr="001D3A67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2F0770" w:rsidRPr="00A23D6C" w:rsidTr="007A02E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Estetyka podania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1D3A67" w:rsidRDefault="001D3A67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1D3A67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5</w:t>
            </w:r>
            <w:r w:rsidR="002F0770" w:rsidRPr="001D3A67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0% </w:t>
            </w:r>
          </w:p>
        </w:tc>
      </w:tr>
      <w:tr w:rsidR="002F0770" w:rsidRPr="00A23D6C" w:rsidTr="007A02EA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2F0770" w:rsidRPr="00A23D6C" w:rsidRDefault="002F0770" w:rsidP="002F0770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2F0770" w:rsidRPr="00A23D6C" w:rsidRDefault="002F0770" w:rsidP="002F0770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2F0770" w:rsidRPr="00A23D6C" w:rsidRDefault="002F0770" w:rsidP="002F0770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A23D6C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 w:rsidRPr="00A23D6C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</w:t>
      </w:r>
      <w:r w:rsidRPr="001D3A67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x </w:t>
      </w:r>
      <w:r w:rsidR="001D3A67" w:rsidRPr="001D3A67">
        <w:rPr>
          <w:rFonts w:ascii="Book Antiqua" w:hAnsi="Book Antiqua" w:cs="Century Gothic"/>
          <w:color w:val="000000"/>
          <w:sz w:val="20"/>
          <w:szCs w:val="20"/>
          <w:lang w:eastAsia="en-US"/>
        </w:rPr>
        <w:t>5</w:t>
      </w:r>
      <w:r w:rsidRPr="001D3A67">
        <w:rPr>
          <w:rFonts w:ascii="Book Antiqua" w:hAnsi="Book Antiqua" w:cs="Century Gothic"/>
          <w:color w:val="000000"/>
          <w:sz w:val="20"/>
          <w:szCs w:val="20"/>
          <w:lang w:eastAsia="en-US"/>
        </w:rPr>
        <w:t>0%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A23D6C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 w:rsidRPr="00A23D6C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2F0770" w:rsidRPr="00A23D6C" w:rsidRDefault="002F0770" w:rsidP="002F0770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</w:t>
      </w:r>
      <w:r w:rsidRPr="001D3A67">
        <w:rPr>
          <w:rFonts w:ascii="Book Antiqua" w:hAnsi="Book Antiqua" w:cs="Century Gothic"/>
          <w:sz w:val="20"/>
          <w:szCs w:val="20"/>
          <w:lang w:eastAsia="en-US"/>
        </w:rPr>
        <w:t xml:space="preserve">otrzymać maksymalnie </w:t>
      </w:r>
      <w:r w:rsidR="001D3A67" w:rsidRPr="001D3A67">
        <w:rPr>
          <w:rFonts w:ascii="Book Antiqua" w:hAnsi="Book Antiqua" w:cs="Century Gothic"/>
          <w:sz w:val="20"/>
          <w:szCs w:val="20"/>
          <w:lang w:eastAsia="en-US"/>
        </w:rPr>
        <w:t>5</w:t>
      </w:r>
      <w:r w:rsidRPr="001D3A67"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2F0770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405382" w:rsidRDefault="00405382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405382" w:rsidRDefault="00405382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405382" w:rsidRPr="00A23D6C" w:rsidRDefault="00405382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sz w:val="20"/>
          <w:szCs w:val="20"/>
          <w:lang w:eastAsia="en-US"/>
        </w:rPr>
        <w:lastRenderedPageBreak/>
        <w:t>dla kryterium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„estetyka podania”: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2F0770" w:rsidRPr="00A23D6C" w:rsidRDefault="002F0770" w:rsidP="002F0770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Ocena estetyki podania zostanie dokonana </w:t>
      </w:r>
      <w:r w:rsidRPr="00A23D6C">
        <w:rPr>
          <w:rFonts w:ascii="Book Antiqua" w:hAnsi="Book Antiqua" w:cs="Century Gothic"/>
          <w:sz w:val="20"/>
          <w:szCs w:val="20"/>
        </w:rPr>
        <w:t>indywidualnie przez każdego członka komisji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na podstawie dołączonych do oferty przykładowych </w:t>
      </w: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zdjęć potraw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( minimum 3 zdjęcia).</w:t>
      </w:r>
      <w:r w:rsidRPr="00A23D6C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Na wyżej wymienionych zdjęciach widoczne muszą być przede wszystkim: sposób serwowania potraw, sposób nakrycia i dekoracje. Portfolio musi zawierać </w:t>
      </w:r>
      <w:r w:rsidRPr="00A23D6C">
        <w:rPr>
          <w:rFonts w:ascii="Book Antiqua" w:hAnsi="Book Antiqua" w:cs="Century Gothic"/>
          <w:sz w:val="20"/>
          <w:szCs w:val="20"/>
          <w:u w:val="single"/>
          <w:lang w:eastAsia="en-US"/>
        </w:rPr>
        <w:t>oświadczeni</w:t>
      </w:r>
      <w:r w:rsidRPr="001D3A67">
        <w:rPr>
          <w:rFonts w:ascii="Book Antiqua" w:hAnsi="Book Antiqua" w:cs="Century Gothic"/>
          <w:sz w:val="20"/>
          <w:szCs w:val="20"/>
          <w:u w:val="single"/>
          <w:lang w:eastAsia="en-US"/>
        </w:rPr>
        <w:t>e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, że zamieszczone zdjęcia przedstawiają realizacje własne Wykonawcy.</w:t>
      </w:r>
    </w:p>
    <w:p w:rsidR="002F0770" w:rsidRPr="00A23D6C" w:rsidRDefault="002F0770" w:rsidP="002F0770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FF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u w:val="single"/>
          <w:lang w:eastAsia="en-US"/>
        </w:rPr>
        <w:t>Brak dołączonych do oferty min. 3 zdjęć potraw skutkuje odrzuceniem oferty Wykonawcy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.</w:t>
      </w:r>
      <w:r w:rsidRPr="00A23D6C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Członkowie komisji będą oceniali następujące cechy :</w:t>
      </w:r>
    </w:p>
    <w:p w:rsidR="002F0770" w:rsidRPr="00A23D6C" w:rsidRDefault="001D3A67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a)</w:t>
      </w:r>
      <w:r>
        <w:rPr>
          <w:rFonts w:ascii="Book Antiqua" w:hAnsi="Book Antiqua" w:cs="Century Gothic"/>
          <w:sz w:val="20"/>
          <w:szCs w:val="20"/>
          <w:lang w:eastAsia="en-US"/>
        </w:rPr>
        <w:tab/>
        <w:t>estetyka podania: 1-5</w:t>
      </w:r>
      <w:r w:rsidR="002F0770"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pkt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 </w:t>
      </w:r>
      <w:r w:rsidR="001D3A67">
        <w:rPr>
          <w:rFonts w:ascii="Book Antiqua" w:hAnsi="Book Antiqua" w:cs="Century Gothic"/>
          <w:sz w:val="20"/>
          <w:szCs w:val="20"/>
          <w:lang w:eastAsia="en-US"/>
        </w:rPr>
        <w:t>5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Obliczenie ilości punktów za ocenę estetyki podania zostanie obliczona wg wzoru:</w:t>
      </w: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 w:rsidRPr="00A23D6C">
        <w:rPr>
          <w:rFonts w:ascii="Book Antiqua" w:hAnsi="Book Antiqua" w:cs="Book Antiqua"/>
          <w:sz w:val="20"/>
          <w:szCs w:val="20"/>
        </w:rPr>
        <w:t xml:space="preserve">=    </w:t>
      </w:r>
      <w:r w:rsidRPr="00A23D6C">
        <w:rPr>
          <w:rFonts w:ascii="Book Antiqua" w:hAnsi="Book Antiqua" w:cs="Book Antiqua"/>
          <w:sz w:val="20"/>
          <w:szCs w:val="20"/>
          <w:u w:val="single"/>
        </w:rPr>
        <w:t xml:space="preserve">  </w:t>
      </w:r>
      <w:proofErr w:type="spellStart"/>
      <w:r w:rsidRPr="00A23D6C">
        <w:rPr>
          <w:rFonts w:ascii="Book Antiqua" w:hAnsi="Book Antiqua" w:cs="Book Antiqua"/>
          <w:sz w:val="20"/>
          <w:szCs w:val="20"/>
          <w:u w:val="single"/>
        </w:rPr>
        <w:t>E</w:t>
      </w:r>
      <w:r w:rsidRPr="00A23D6C">
        <w:rPr>
          <w:rFonts w:ascii="Book Antiqua" w:hAnsi="Book Antiqua" w:cs="Book Antiqua"/>
          <w:sz w:val="20"/>
          <w:szCs w:val="20"/>
          <w:u w:val="single"/>
          <w:vertAlign w:val="subscript"/>
        </w:rPr>
        <w:t>b</w:t>
      </w:r>
      <w:proofErr w:type="spellEnd"/>
      <w:r w:rsidRPr="00A23D6C">
        <w:rPr>
          <w:rFonts w:ascii="Book Antiqua" w:hAnsi="Book Antiqua" w:cs="Book Antiqua"/>
          <w:sz w:val="20"/>
          <w:szCs w:val="20"/>
          <w:u w:val="single"/>
        </w:rPr>
        <w:t xml:space="preserve">    </w:t>
      </w:r>
      <w:r w:rsidRPr="00A23D6C">
        <w:rPr>
          <w:rFonts w:ascii="Book Antiqua" w:hAnsi="Book Antiqua" w:cs="Book Antiqua"/>
          <w:sz w:val="20"/>
          <w:szCs w:val="20"/>
        </w:rPr>
        <w:t xml:space="preserve">x 100 </w:t>
      </w:r>
      <w:r w:rsidRPr="001D3A67">
        <w:rPr>
          <w:rFonts w:ascii="Book Antiqua" w:hAnsi="Book Antiqua" w:cs="Book Antiqua"/>
          <w:sz w:val="20"/>
          <w:szCs w:val="20"/>
        </w:rPr>
        <w:t xml:space="preserve">x </w:t>
      </w:r>
      <w:r w:rsidR="001D3A67" w:rsidRPr="001D3A67">
        <w:rPr>
          <w:rFonts w:ascii="Book Antiqua" w:hAnsi="Book Antiqua" w:cs="Book Antiqua"/>
          <w:sz w:val="20"/>
          <w:szCs w:val="20"/>
        </w:rPr>
        <w:t>5</w:t>
      </w:r>
      <w:r w:rsidRPr="001D3A67">
        <w:rPr>
          <w:rFonts w:ascii="Book Antiqua" w:hAnsi="Book Antiqua" w:cs="Book Antiqua"/>
          <w:sz w:val="20"/>
          <w:szCs w:val="20"/>
        </w:rPr>
        <w:t>0%</w:t>
      </w: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ab/>
        <w:t>E</w:t>
      </w:r>
      <w:r w:rsidRPr="00A23D6C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A23D6C">
        <w:rPr>
          <w:rFonts w:ascii="Book Antiqua" w:hAnsi="Book Antiqua" w:cs="Book Antiqua"/>
          <w:sz w:val="20"/>
          <w:szCs w:val="20"/>
        </w:rPr>
        <w:t xml:space="preserve">     </w:t>
      </w: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                     </w:t>
      </w: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E</w:t>
      </w:r>
      <w:r w:rsidRPr="00A23D6C"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A23D6C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A23D6C">
        <w:rPr>
          <w:rFonts w:ascii="Book Antiqua" w:hAnsi="Book Antiqua" w:cs="Century Gothic"/>
          <w:sz w:val="20"/>
          <w:szCs w:val="20"/>
        </w:rPr>
        <w:t xml:space="preserve"> – suma punktów badanej oferty (średnia arytmetyczna z ocen przyznanych przez członków komisji)</w:t>
      </w: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A23D6C">
        <w:rPr>
          <w:rFonts w:ascii="Book Antiqua" w:hAnsi="Book Antiqua" w:cs="Century Gothic"/>
          <w:sz w:val="20"/>
          <w:szCs w:val="20"/>
        </w:rPr>
        <w:t xml:space="preserve"> – najwyższa suma punktów spośród ważnych ofert </w:t>
      </w:r>
    </w:p>
    <w:p w:rsidR="002F0770" w:rsidRPr="00A23D6C" w:rsidRDefault="002F0770" w:rsidP="002F0770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2F0770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Łączna liczba punktów uzyskanych</w:t>
      </w:r>
      <w:r w:rsidR="001D3A67">
        <w:rPr>
          <w:rFonts w:ascii="Book Antiqua" w:hAnsi="Book Antiqua" w:cs="Century Gothic"/>
          <w:sz w:val="20"/>
          <w:szCs w:val="20"/>
        </w:rPr>
        <w:t xml:space="preserve"> przez badaną ofertę = C + E </w:t>
      </w:r>
    </w:p>
    <w:p w:rsidR="002F0770" w:rsidRPr="00A23D6C" w:rsidRDefault="002F0770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23D6C" w:rsidRPr="00A23D6C" w:rsidRDefault="00A23D6C" w:rsidP="00A23D6C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405382" w:rsidRPr="00405382" w:rsidRDefault="00405382" w:rsidP="00405382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7.1</w:t>
      </w:r>
      <w:r>
        <w:rPr>
          <w:rFonts w:ascii="Book Antiqua" w:eastAsia="Times New Roman" w:hAnsi="Book Antiqua"/>
          <w:sz w:val="20"/>
          <w:szCs w:val="20"/>
        </w:rPr>
        <w:tab/>
      </w:r>
      <w:r w:rsidRPr="00405382">
        <w:rPr>
          <w:rFonts w:ascii="Book Antiqua" w:eastAsia="Times New Roman" w:hAnsi="Book Antiqua"/>
          <w:sz w:val="20"/>
          <w:szCs w:val="20"/>
        </w:rPr>
        <w:t>Każdy Wykonawca może złożyć tylko jedną ofertę.</w:t>
      </w:r>
    </w:p>
    <w:p w:rsidR="00405382" w:rsidRPr="00405382" w:rsidRDefault="00405382" w:rsidP="00405382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05382">
        <w:rPr>
          <w:rFonts w:ascii="Book Antiqua" w:eastAsia="Times New Roman" w:hAnsi="Book Antiqua"/>
          <w:sz w:val="20"/>
          <w:szCs w:val="20"/>
        </w:rPr>
        <w:t>7.2</w:t>
      </w:r>
      <w:r w:rsidRPr="00405382">
        <w:rPr>
          <w:rFonts w:ascii="Book Antiqua" w:eastAsia="Times New Roman" w:hAnsi="Book Antiqua"/>
          <w:sz w:val="20"/>
          <w:szCs w:val="20"/>
        </w:rPr>
        <w:tab/>
        <w:t>Oferta musi być podpisana przez osoby upoważnione do reprezentowania Wykonawcy (Wykonawców wspólnie ubiegających się o udzielenie zamówienia).</w:t>
      </w:r>
    </w:p>
    <w:p w:rsidR="00405382" w:rsidRPr="00405382" w:rsidRDefault="00405382" w:rsidP="00405382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05382">
        <w:rPr>
          <w:rFonts w:ascii="Book Antiqua" w:eastAsia="Times New Roman" w:hAnsi="Book Antiqua"/>
          <w:sz w:val="20"/>
          <w:szCs w:val="20"/>
        </w:rPr>
        <w:t>7.3</w:t>
      </w:r>
      <w:r w:rsidRPr="00405382">
        <w:rPr>
          <w:rFonts w:ascii="Book Antiqua" w:eastAsia="Times New Roman" w:hAnsi="Book Antiqua"/>
          <w:sz w:val="20"/>
          <w:szCs w:val="20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405382" w:rsidRPr="00405382" w:rsidRDefault="00405382" w:rsidP="00405382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05382">
        <w:rPr>
          <w:rFonts w:ascii="Book Antiqua" w:eastAsia="Times New Roman" w:hAnsi="Book Antiqua"/>
          <w:sz w:val="20"/>
          <w:szCs w:val="20"/>
        </w:rPr>
        <w:t>7.4</w:t>
      </w:r>
      <w:r w:rsidRPr="00405382">
        <w:rPr>
          <w:rFonts w:ascii="Book Antiqua" w:eastAsia="Times New Roman" w:hAnsi="Book Antiqua"/>
          <w:sz w:val="20"/>
          <w:szCs w:val="20"/>
        </w:rPr>
        <w:tab/>
        <w:t>Wykonawca ponosi wszelkie koszty związane z przygotowaniem i złożeniem oferty.</w:t>
      </w:r>
    </w:p>
    <w:p w:rsidR="00405382" w:rsidRPr="00405382" w:rsidRDefault="00405382" w:rsidP="00405382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05382">
        <w:rPr>
          <w:rFonts w:ascii="Book Antiqua" w:eastAsia="Times New Roman" w:hAnsi="Book Antiqua"/>
          <w:sz w:val="20"/>
          <w:szCs w:val="20"/>
        </w:rPr>
        <w:t>7.5</w:t>
      </w:r>
      <w:r w:rsidRPr="00405382">
        <w:rPr>
          <w:rFonts w:ascii="Book Antiqua" w:eastAsia="Times New Roman" w:hAnsi="Book Antiqua"/>
          <w:sz w:val="20"/>
          <w:szCs w:val="20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405382">
        <w:rPr>
          <w:rFonts w:ascii="Book Antiqua" w:eastAsia="Times New Roman" w:hAnsi="Book Antiqua"/>
          <w:sz w:val="20"/>
          <w:szCs w:val="20"/>
        </w:rPr>
        <w:t>ych</w:t>
      </w:r>
      <w:proofErr w:type="spellEnd"/>
      <w:r w:rsidRPr="00405382">
        <w:rPr>
          <w:rFonts w:ascii="Book Antiqua" w:eastAsia="Times New Roman" w:hAnsi="Book Antiqua"/>
          <w:sz w:val="20"/>
          <w:szCs w:val="20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405382" w:rsidRPr="00405382" w:rsidRDefault="00405382" w:rsidP="00405382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405382">
        <w:rPr>
          <w:rFonts w:ascii="Book Antiqua" w:eastAsia="Times New Roman" w:hAnsi="Book Antiqua"/>
          <w:sz w:val="20"/>
          <w:szCs w:val="20"/>
        </w:rPr>
        <w:lastRenderedPageBreak/>
        <w:t>7.6</w:t>
      </w:r>
      <w:r w:rsidRPr="00405382">
        <w:rPr>
          <w:rFonts w:ascii="Book Antiqua" w:eastAsia="Times New Roman" w:hAnsi="Book Antiqua"/>
          <w:sz w:val="20"/>
          <w:szCs w:val="20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  <w:r w:rsidR="00A23D6C" w:rsidRPr="00A23D6C">
        <w:rPr>
          <w:rFonts w:ascii="Book Antiqua" w:eastAsia="Times New Roman" w:hAnsi="Book Antiqua"/>
          <w:sz w:val="20"/>
          <w:szCs w:val="20"/>
        </w:rPr>
        <w:t xml:space="preserve"> </w:t>
      </w:r>
    </w:p>
    <w:p w:rsidR="00405382" w:rsidRDefault="00405382" w:rsidP="00405382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405382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eastAsia="Times New Roman" w:hAnsi="Book Antiqua"/>
          <w:sz w:val="20"/>
          <w:szCs w:val="20"/>
        </w:rPr>
        <w:t xml:space="preserve">1) </w:t>
      </w:r>
      <w:r w:rsidRPr="00A23D6C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6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4"/>
        <w:gridCol w:w="1843"/>
        <w:gridCol w:w="1842"/>
        <w:gridCol w:w="2127"/>
      </w:tblGrid>
      <w:tr w:rsidR="00A23D6C" w:rsidRPr="00A23D6C" w:rsidTr="007A02EA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D6C" w:rsidRPr="00A23D6C" w:rsidRDefault="00A23D6C" w:rsidP="002F0770">
            <w:pPr>
              <w:spacing w:line="276" w:lineRule="auto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08.</w:t>
            </w:r>
            <w:r w:rsidR="002F0770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12</w:t>
            </w:r>
            <w:r w:rsidRPr="00A23D6C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.2017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D6C" w:rsidRPr="00A23D6C" w:rsidRDefault="00A23D6C" w:rsidP="007A02EA">
            <w:pPr>
              <w:spacing w:line="276" w:lineRule="auto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13:00</w:t>
            </w:r>
          </w:p>
        </w:tc>
      </w:tr>
    </w:tbl>
    <w:p w:rsidR="00A23D6C" w:rsidRPr="00A23D6C" w:rsidRDefault="00A23D6C" w:rsidP="00A23D6C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A23D6C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A23D6C" w:rsidRPr="00A23D6C" w:rsidRDefault="00A23D6C" w:rsidP="00A23D6C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A23D6C" w:rsidRPr="00A23D6C" w:rsidRDefault="00A23D6C" w:rsidP="00A23D6C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A23D6C" w:rsidRPr="00A23D6C" w:rsidRDefault="00A23D6C" w:rsidP="00A23D6C">
      <w:pPr>
        <w:pStyle w:val="Akapitzlist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>Tytuł zamówienia:</w:t>
      </w:r>
      <w:r w:rsidRPr="00A23D6C">
        <w:rPr>
          <w:rFonts w:ascii="Book Antiqua" w:eastAsia="Times New Roman" w:hAnsi="Book Antiqua"/>
          <w:sz w:val="20"/>
          <w:szCs w:val="20"/>
          <w:lang w:eastAsia="pl-PL"/>
        </w:rPr>
        <w:t xml:space="preserve"> „Usługa cateringowa na potrzeby UKW”, </w:t>
      </w:r>
      <w:r w:rsidRPr="00A23D6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Pr="00A23D6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2F077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202</w:t>
      </w:r>
      <w:r w:rsidRPr="00A23D6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Pr="00A23D6C">
        <w:rPr>
          <w:rFonts w:ascii="Book Antiqua" w:hAnsi="Book Antiqua" w:cs="Book Antiqua"/>
          <w:bCs/>
          <w:sz w:val="20"/>
          <w:szCs w:val="20"/>
        </w:rPr>
        <w:t>, nie otwierać przed 08.1</w:t>
      </w:r>
      <w:r w:rsidR="002F0770">
        <w:rPr>
          <w:rFonts w:ascii="Book Antiqua" w:hAnsi="Book Antiqua" w:cs="Book Antiqua"/>
          <w:bCs/>
          <w:sz w:val="20"/>
          <w:szCs w:val="20"/>
        </w:rPr>
        <w:t>2</w:t>
      </w:r>
      <w:r w:rsidRPr="00A23D6C">
        <w:rPr>
          <w:rFonts w:ascii="Book Antiqua" w:hAnsi="Book Antiqua" w:cs="Book Antiqua"/>
          <w:bCs/>
          <w:sz w:val="20"/>
          <w:szCs w:val="20"/>
        </w:rPr>
        <w:t>.2017 r., godz. 13:00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9.</w:t>
      </w:r>
      <w:r w:rsidRPr="00A23D6C">
        <w:rPr>
          <w:rFonts w:ascii="Book Antiqua" w:hAnsi="Book Antiqua"/>
          <w:sz w:val="20"/>
          <w:szCs w:val="20"/>
        </w:rPr>
        <w:t xml:space="preserve"> </w:t>
      </w:r>
      <w:r w:rsidRPr="00A23D6C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1)  nie podlegają wykluczeniu;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A23D6C" w:rsidRPr="00A23D6C" w:rsidRDefault="00A23D6C" w:rsidP="00A23D6C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A23D6C" w:rsidRPr="00A23D6C" w:rsidRDefault="00A23D6C" w:rsidP="00A23D6C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b) sytuacji ekonomicznej lub finansowej;</w:t>
      </w:r>
    </w:p>
    <w:p w:rsidR="00A23D6C" w:rsidRPr="00A23D6C" w:rsidRDefault="00A23D6C" w:rsidP="00A23D6C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c) zdolności technicznej lub zawodowej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 xml:space="preserve">10. </w:t>
      </w:r>
      <w:r w:rsidRPr="00A23D6C"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lastRenderedPageBreak/>
        <w:t>1) Aktualny odpis z właściwego rejestru lub z centralnej ewidencji i informacji o działalności gospodarczej, w przypadku: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2) </w:t>
      </w:r>
      <w:r w:rsidRPr="00A23D6C">
        <w:rPr>
          <w:rFonts w:ascii="Book Antiqua" w:hAnsi="Book Antiqua" w:cs="Book Antiqua"/>
          <w:sz w:val="20"/>
          <w:szCs w:val="20"/>
        </w:rPr>
        <w:t xml:space="preserve">Integralną częścią oferty jest wypełniony i podpisany Formularz Ofertowy, stanowiący załącznik   nr 1 do zapytania ofertowego. </w:t>
      </w:r>
      <w:r w:rsidRPr="00A23D6C">
        <w:rPr>
          <w:rFonts w:ascii="Book Antiqua" w:hAnsi="Book Antiqua" w:cs="Book Antiqua"/>
          <w:bCs/>
          <w:sz w:val="20"/>
          <w:szCs w:val="20"/>
        </w:rPr>
        <w:t>Nie złożenie wymaganego załącznika, będzie skutkowało odrzuceniem oferty.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3)</w:t>
      </w:r>
      <w:r w:rsidRPr="00A23D6C">
        <w:rPr>
          <w:rFonts w:ascii="Book Antiqua" w:hAnsi="Book Antiqua"/>
          <w:b/>
          <w:sz w:val="20"/>
          <w:szCs w:val="20"/>
        </w:rPr>
        <w:t xml:space="preserve"> </w:t>
      </w:r>
      <w:r w:rsidRPr="00A23D6C"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Cs/>
          <w:sz w:val="20"/>
          <w:szCs w:val="20"/>
          <w:lang w:eastAsia="en-US"/>
        </w:rPr>
      </w:pPr>
      <w:r w:rsidRPr="00A23D6C">
        <w:rPr>
          <w:rFonts w:ascii="Book Antiqua" w:hAnsi="Book Antiqua"/>
          <w:sz w:val="20"/>
          <w:szCs w:val="20"/>
        </w:rPr>
        <w:t xml:space="preserve">4)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Przykładowe </w:t>
      </w: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 xml:space="preserve">zdjęcia potraw </w:t>
      </w:r>
      <w:r w:rsidRPr="00A23D6C">
        <w:rPr>
          <w:rFonts w:ascii="Book Antiqua" w:hAnsi="Book Antiqua" w:cs="Century Gothic"/>
          <w:bCs/>
          <w:sz w:val="20"/>
          <w:szCs w:val="20"/>
          <w:lang w:eastAsia="en-US"/>
        </w:rPr>
        <w:t>( minimum 3 zdjęcia) uwzględniające sposób serwowania potraw, sposób nakrycia i dekoracje</w:t>
      </w:r>
      <w:r w:rsidR="002F0770">
        <w:rPr>
          <w:rFonts w:ascii="Book Antiqua" w:hAnsi="Book Antiqua" w:cs="Century Gothic"/>
          <w:bCs/>
          <w:sz w:val="20"/>
          <w:szCs w:val="20"/>
          <w:lang w:eastAsia="en-US"/>
        </w:rPr>
        <w:t xml:space="preserve"> ( dotyczy części I </w:t>
      </w:r>
      <w:proofErr w:type="spellStart"/>
      <w:r w:rsidR="002F0770">
        <w:rPr>
          <w:rFonts w:ascii="Book Antiqua" w:hAnsi="Book Antiqua" w:cs="Century Gothic"/>
          <w:bCs/>
          <w:sz w:val="20"/>
          <w:szCs w:val="20"/>
          <w:lang w:eastAsia="en-US"/>
        </w:rPr>
        <w:t>i</w:t>
      </w:r>
      <w:proofErr w:type="spellEnd"/>
      <w:r w:rsidR="002F0770">
        <w:rPr>
          <w:rFonts w:ascii="Book Antiqua" w:hAnsi="Book Antiqua" w:cs="Century Gothic"/>
          <w:bCs/>
          <w:sz w:val="20"/>
          <w:szCs w:val="20"/>
          <w:lang w:eastAsia="en-US"/>
        </w:rPr>
        <w:t xml:space="preserve"> II )</w:t>
      </w:r>
      <w:r w:rsidRPr="00A23D6C">
        <w:rPr>
          <w:rFonts w:ascii="Book Antiqua" w:hAnsi="Book Antiqua" w:cs="Century Gothic"/>
          <w:bCs/>
          <w:sz w:val="20"/>
          <w:szCs w:val="20"/>
          <w:lang w:eastAsia="en-US"/>
        </w:rPr>
        <w:t>;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UWAGA:  Brak zdjęć potraw ( min. 3) w ofercie Wykonawcy nie podlega uzupełnieniu i skutkuje jej odrzuceniem.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5) Propozycja </w:t>
      </w:r>
      <w:r w:rsidRPr="00A23D6C">
        <w:rPr>
          <w:rFonts w:ascii="Book Antiqua" w:hAnsi="Book Antiqua"/>
          <w:b/>
          <w:sz w:val="20"/>
          <w:szCs w:val="20"/>
        </w:rPr>
        <w:t>składu menu</w:t>
      </w:r>
      <w:r w:rsidR="002F0770">
        <w:rPr>
          <w:rFonts w:ascii="Book Antiqua" w:hAnsi="Book Antiqua"/>
          <w:b/>
          <w:sz w:val="20"/>
          <w:szCs w:val="20"/>
        </w:rPr>
        <w:t xml:space="preserve"> </w:t>
      </w:r>
      <w:r w:rsidR="002F0770" w:rsidRPr="002F0770">
        <w:rPr>
          <w:rFonts w:ascii="Book Antiqua" w:hAnsi="Book Antiqua"/>
          <w:sz w:val="20"/>
          <w:szCs w:val="20"/>
        </w:rPr>
        <w:t>( dotyczy części I )</w:t>
      </w:r>
      <w:r w:rsidRPr="00A23D6C">
        <w:rPr>
          <w:rFonts w:ascii="Book Antiqua" w:hAnsi="Book Antiqua"/>
          <w:sz w:val="20"/>
          <w:szCs w:val="20"/>
        </w:rPr>
        <w:t>;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UWAGA:  Brak propozycji menu  w ofercie Wykonawcy nie podlega uzupełnieniu i skutkuje jej odrzuceniem. 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6) Oświadczenie Wykonawcy, że zdjęcia proponowanych potraw są Jego kompozycją własną</w:t>
      </w:r>
    </w:p>
    <w:p w:rsidR="00A23D6C" w:rsidRPr="00A23D6C" w:rsidRDefault="00A23D6C" w:rsidP="00A23D6C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A23D6C" w:rsidRPr="00A23D6C" w:rsidRDefault="00A23D6C" w:rsidP="00A23D6C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11. Termin i warunki płatności: </w:t>
      </w:r>
      <w:r w:rsidRPr="00A23D6C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A23D6C" w:rsidRPr="00A23D6C" w:rsidRDefault="00A23D6C" w:rsidP="00A23D6C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12.</w:t>
      </w:r>
      <w:r w:rsidRPr="00A23D6C"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A23D6C" w:rsidRPr="00A23D6C" w:rsidRDefault="00A23D6C" w:rsidP="00A23D6C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13.</w:t>
      </w:r>
      <w:r w:rsidRPr="00A23D6C"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A23D6C" w:rsidRPr="00A23D6C" w:rsidRDefault="00A23D6C" w:rsidP="00A23D6C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14.</w:t>
      </w:r>
      <w:r w:rsidRPr="00A23D6C">
        <w:rPr>
          <w:rFonts w:ascii="Book Antiqua" w:hAnsi="Book Antiqua" w:cs="Book Antiqua"/>
          <w:sz w:val="20"/>
          <w:szCs w:val="20"/>
        </w:rPr>
        <w:t xml:space="preserve"> W sprawie zamówienia należy kontaktować się z przedstawicielem Zamawiającego:</w:t>
      </w:r>
    </w:p>
    <w:p w:rsidR="00A23D6C" w:rsidRPr="00A23D6C" w:rsidRDefault="00A23D6C" w:rsidP="00A23D6C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23D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A23D6C" w:rsidRPr="00A23D6C" w:rsidRDefault="00A23D6C" w:rsidP="00A23D6C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23D6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część zamówienia:</w:t>
      </w:r>
    </w:p>
    <w:p w:rsidR="00A23D6C" w:rsidRPr="002F0770" w:rsidRDefault="002F0770" w:rsidP="00A23D6C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val="en-US" w:eastAsia="pl-PL"/>
        </w:rPr>
      </w:pPr>
      <w:proofErr w:type="spellStart"/>
      <w:r w:rsidRPr="002F0770">
        <w:rPr>
          <w:rFonts w:ascii="Book Antiqua" w:eastAsia="Times New Roman" w:hAnsi="Book Antiqua" w:cs="Book Antiqua"/>
          <w:sz w:val="20"/>
          <w:szCs w:val="20"/>
          <w:lang w:val="en-US" w:eastAsia="pl-PL"/>
        </w:rPr>
        <w:t>Michał</w:t>
      </w:r>
      <w:proofErr w:type="spellEnd"/>
      <w:r w:rsidRPr="002F0770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 </w:t>
      </w:r>
      <w:proofErr w:type="spellStart"/>
      <w:r w:rsidRPr="002F0770">
        <w:rPr>
          <w:rFonts w:ascii="Book Antiqua" w:eastAsia="Times New Roman" w:hAnsi="Book Antiqua" w:cs="Book Antiqua"/>
          <w:sz w:val="20"/>
          <w:szCs w:val="20"/>
          <w:lang w:val="en-US" w:eastAsia="pl-PL"/>
        </w:rPr>
        <w:t>Moch</w:t>
      </w:r>
      <w:proofErr w:type="spellEnd"/>
      <w:r w:rsidR="00A23D6C" w:rsidRPr="002F0770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, tel. </w:t>
      </w:r>
      <w:r>
        <w:rPr>
          <w:rFonts w:ascii="Book Antiqua" w:eastAsia="Times New Roman" w:hAnsi="Book Antiqua" w:cs="Book Antiqua"/>
          <w:sz w:val="20"/>
          <w:szCs w:val="20"/>
          <w:lang w:val="en-US" w:eastAsia="pl-PL"/>
        </w:rPr>
        <w:t>508 711 779</w:t>
      </w:r>
      <w:r w:rsidR="00A23D6C" w:rsidRPr="002F0770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,  e- mail: </w:t>
      </w:r>
      <w:hyperlink r:id="rId7" w:history="1">
        <w:r w:rsidRPr="00A24DE2">
          <w:rPr>
            <w:rStyle w:val="Hipercze"/>
            <w:rFonts w:ascii="Book Antiqua" w:hAnsi="Book Antiqua"/>
            <w:lang w:val="en-US"/>
          </w:rPr>
          <w:t>mmoch@ukw.edu.pl</w:t>
        </w:r>
      </w:hyperlink>
      <w:r>
        <w:rPr>
          <w:rFonts w:ascii="Book Antiqua" w:hAnsi="Book Antiqua"/>
          <w:lang w:val="en-US"/>
        </w:rPr>
        <w:t xml:space="preserve"> </w:t>
      </w:r>
    </w:p>
    <w:p w:rsidR="00A23D6C" w:rsidRPr="00A23D6C" w:rsidRDefault="00A23D6C" w:rsidP="00A23D6C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23D6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II część zamówienia: </w:t>
      </w:r>
    </w:p>
    <w:p w:rsidR="00A23D6C" w:rsidRPr="002F0770" w:rsidRDefault="002F0770" w:rsidP="00A23D6C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F0770">
        <w:rPr>
          <w:rFonts w:ascii="Book Antiqua" w:eastAsia="Times New Roman" w:hAnsi="Book Antiqua" w:cs="Book Antiqua"/>
          <w:sz w:val="20"/>
          <w:szCs w:val="20"/>
          <w:lang w:eastAsia="pl-PL"/>
        </w:rPr>
        <w:t>Ag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nieszka Waszak - Chybicka</w:t>
      </w:r>
      <w:r w:rsidR="00A23D6C" w:rsidRPr="002F07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tel.: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052 322 03 55</w:t>
      </w:r>
      <w:r w:rsidR="00A23D6C" w:rsidRPr="002F0770">
        <w:rPr>
          <w:rFonts w:ascii="Book Antiqua" w:eastAsia="Times New Roman" w:hAnsi="Book Antiqua" w:cs="Book Antiqua"/>
          <w:sz w:val="20"/>
          <w:szCs w:val="20"/>
          <w:lang w:eastAsia="pl-PL"/>
        </w:rPr>
        <w:t>,  e- mail:</w:t>
      </w:r>
      <w:r w:rsidR="00A23D6C" w:rsidRPr="002F0770">
        <w:rPr>
          <w:rFonts w:ascii="Book Antiqua" w:hAnsi="Book Antiqua"/>
          <w:sz w:val="20"/>
          <w:szCs w:val="20"/>
        </w:rPr>
        <w:t xml:space="preserve"> </w:t>
      </w:r>
      <w:hyperlink r:id="rId8" w:history="1">
        <w:r w:rsidRPr="00A24DE2">
          <w:rPr>
            <w:rStyle w:val="Hipercze"/>
            <w:rFonts w:ascii="Book Antiqua" w:hAnsi="Book Antiqua"/>
          </w:rPr>
          <w:t>agachy@ukw.edu.pl</w:t>
        </w:r>
      </w:hyperlink>
      <w:r>
        <w:rPr>
          <w:rFonts w:ascii="Book Antiqua" w:hAnsi="Book Antiqua"/>
        </w:rPr>
        <w:t xml:space="preserve"> </w:t>
      </w:r>
    </w:p>
    <w:p w:rsidR="00A23D6C" w:rsidRPr="00A23D6C" w:rsidRDefault="00A23D6C" w:rsidP="00A23D6C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23D6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A23D6C" w:rsidRPr="00A23D6C" w:rsidRDefault="00A23D6C" w:rsidP="00A23D6C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23D6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mgr Weronika Janecka, tel.: 52 34 19 165, e-mail: </w:t>
      </w:r>
      <w:hyperlink r:id="rId9" w:history="1">
        <w:r w:rsidRPr="00A23D6C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A23D6C" w:rsidRPr="00A23D6C" w:rsidRDefault="00A23D6C" w:rsidP="00A23D6C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A23D6C" w:rsidRPr="00A23D6C" w:rsidRDefault="00A23D6C" w:rsidP="00A23D6C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A23D6C" w:rsidRPr="00A23D6C" w:rsidRDefault="00A23D6C" w:rsidP="00A23D6C">
      <w:pPr>
        <w:rPr>
          <w:rFonts w:ascii="Book Antiqua" w:hAnsi="Book Antiqua" w:cs="Book Antiqua"/>
          <w:b/>
          <w:sz w:val="20"/>
          <w:szCs w:val="20"/>
        </w:rPr>
      </w:pPr>
    </w:p>
    <w:p w:rsidR="00A23D6C" w:rsidRPr="008234BF" w:rsidRDefault="00A23D6C" w:rsidP="00A23D6C">
      <w:pPr>
        <w:rPr>
          <w:rFonts w:ascii="Book Antiqua" w:hAnsi="Book Antiqua" w:cs="Book Antiqua"/>
          <w:sz w:val="20"/>
          <w:szCs w:val="20"/>
        </w:rPr>
      </w:pPr>
      <w:bookmarkStart w:id="0" w:name="_GoBack"/>
    </w:p>
    <w:p w:rsidR="00A23D6C" w:rsidRPr="008234BF" w:rsidRDefault="00A23D6C" w:rsidP="00A23D6C">
      <w:pPr>
        <w:spacing w:after="200" w:line="276" w:lineRule="auto"/>
        <w:ind w:left="5664"/>
        <w:jc w:val="right"/>
        <w:rPr>
          <w:rFonts w:ascii="Book Antiqua" w:hAnsi="Book Antiqua"/>
          <w:b/>
          <w:sz w:val="20"/>
          <w:szCs w:val="20"/>
          <w:lang w:eastAsia="en-US"/>
        </w:rPr>
      </w:pPr>
      <w:r w:rsidRPr="008234BF">
        <w:rPr>
          <w:rFonts w:ascii="Book Antiqua" w:hAnsi="Book Antiqua"/>
          <w:b/>
          <w:sz w:val="20"/>
          <w:szCs w:val="20"/>
          <w:lang w:eastAsia="en-US"/>
        </w:rPr>
        <w:t>Kanclerz UKW                                                                                                 mgr Renata Malak</w:t>
      </w:r>
    </w:p>
    <w:p w:rsidR="00A23D6C" w:rsidRPr="008234BF" w:rsidRDefault="00A23D6C" w:rsidP="00A23D6C">
      <w:pPr>
        <w:rPr>
          <w:rFonts w:ascii="Book Antiqua" w:hAnsi="Book Antiqua" w:cs="Book Antiqua"/>
          <w:sz w:val="20"/>
          <w:szCs w:val="20"/>
        </w:rPr>
      </w:pPr>
    </w:p>
    <w:bookmarkEnd w:id="0"/>
    <w:p w:rsidR="00A23D6C" w:rsidRPr="00A23D6C" w:rsidRDefault="00A23D6C" w:rsidP="00A23D6C">
      <w:pPr>
        <w:rPr>
          <w:rFonts w:ascii="Book Antiqua" w:hAnsi="Book Antiqua" w:cs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 w:cs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 w:cs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 w:cs="Book Antiqua"/>
          <w:sz w:val="20"/>
          <w:szCs w:val="20"/>
        </w:rPr>
      </w:pPr>
    </w:p>
    <w:p w:rsidR="00A23D6C" w:rsidRDefault="00A23D6C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D3A67" w:rsidRDefault="001D3A67" w:rsidP="00546F35">
      <w:pPr>
        <w:rPr>
          <w:rFonts w:ascii="Book Antiqua" w:hAnsi="Book Antiqua" w:cs="Book Antiqua"/>
          <w:sz w:val="20"/>
          <w:szCs w:val="20"/>
        </w:rPr>
      </w:pPr>
    </w:p>
    <w:p w:rsidR="00546F35" w:rsidRDefault="00546F35" w:rsidP="00546F35">
      <w:pPr>
        <w:rPr>
          <w:rFonts w:ascii="Book Antiqua" w:hAnsi="Book Antiqua" w:cs="Book Antiqua"/>
          <w:i/>
          <w:sz w:val="20"/>
          <w:szCs w:val="20"/>
        </w:rPr>
      </w:pPr>
    </w:p>
    <w:p w:rsidR="008234BF" w:rsidRDefault="008234BF" w:rsidP="00546F35">
      <w:pPr>
        <w:rPr>
          <w:rFonts w:ascii="Book Antiqua" w:hAnsi="Book Antiqua" w:cs="Book Antiqua"/>
          <w:i/>
          <w:sz w:val="20"/>
          <w:szCs w:val="20"/>
        </w:rPr>
      </w:pPr>
    </w:p>
    <w:p w:rsidR="008234BF" w:rsidRDefault="008234BF" w:rsidP="00546F35">
      <w:pPr>
        <w:rPr>
          <w:rFonts w:ascii="Book Antiqua" w:hAnsi="Book Antiqua" w:cs="Book Antiqua"/>
          <w:i/>
          <w:sz w:val="20"/>
          <w:szCs w:val="20"/>
        </w:rPr>
      </w:pPr>
    </w:p>
    <w:p w:rsidR="00A23D6C" w:rsidRPr="00A23D6C" w:rsidRDefault="00A23D6C" w:rsidP="00A23D6C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A23D6C">
        <w:rPr>
          <w:rFonts w:ascii="Book Antiqua" w:hAnsi="Book Antiqua" w:cs="Book Antiqua"/>
          <w:i/>
          <w:sz w:val="20"/>
          <w:szCs w:val="20"/>
        </w:rPr>
        <w:lastRenderedPageBreak/>
        <w:t>Załącznik nr 1</w:t>
      </w:r>
    </w:p>
    <w:p w:rsidR="00A23D6C" w:rsidRPr="00A23D6C" w:rsidRDefault="00A23D6C" w:rsidP="00A23D6C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A23D6C" w:rsidRPr="00A23D6C" w:rsidRDefault="00A23D6C" w:rsidP="00A23D6C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A23D6C" w:rsidRPr="00A23D6C" w:rsidRDefault="00A23D6C" w:rsidP="00A23D6C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A23D6C" w:rsidRPr="00A23D6C" w:rsidRDefault="00A23D6C" w:rsidP="00A23D6C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DO ZAPYTANIA OFERTOWEGO UKW/DZP-282-ZO-</w:t>
      </w:r>
      <w:r w:rsidR="001D3A67">
        <w:rPr>
          <w:rFonts w:ascii="Book Antiqua" w:hAnsi="Book Antiqua" w:cs="Book Antiqua"/>
          <w:b/>
          <w:bCs/>
          <w:sz w:val="20"/>
          <w:szCs w:val="20"/>
        </w:rPr>
        <w:t>202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A23D6C" w:rsidRPr="00A23D6C" w:rsidRDefault="00A23D6C" w:rsidP="00A23D6C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</w:p>
    <w:p w:rsidR="00A23D6C" w:rsidRPr="00A23D6C" w:rsidRDefault="00A23D6C" w:rsidP="00A23D6C">
      <w:pPr>
        <w:pStyle w:val="Akapitzlist1"/>
        <w:keepNext/>
        <w:numPr>
          <w:ilvl w:val="0"/>
          <w:numId w:val="7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A23D6C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A23D6C" w:rsidRPr="00A23D6C" w:rsidRDefault="00A23D6C" w:rsidP="00A23D6C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A23D6C" w:rsidRPr="00A23D6C" w:rsidRDefault="00A23D6C" w:rsidP="00A23D6C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A23D6C" w:rsidRPr="00A23D6C" w:rsidRDefault="00A23D6C" w:rsidP="00A23D6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Nazwa: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A23D6C" w:rsidRPr="00A23D6C" w:rsidRDefault="00A23D6C" w:rsidP="00A23D6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Siedziba: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A23D6C" w:rsidRPr="00A23D6C" w:rsidRDefault="00A23D6C" w:rsidP="00A23D6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Nr telefonu/faksu: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A23D6C" w:rsidRPr="00A23D6C" w:rsidRDefault="00A23D6C" w:rsidP="00A23D6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Nr NIP: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A23D6C" w:rsidRPr="00A23D6C" w:rsidRDefault="00A23D6C" w:rsidP="00A23D6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Nr REGON: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A23D6C" w:rsidRPr="00A23D6C" w:rsidRDefault="00A23D6C" w:rsidP="00A23D6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Osoba do kontaktu, tel. e-mail: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A23D6C" w:rsidRPr="00A23D6C" w:rsidRDefault="00A23D6C" w:rsidP="00A23D6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23D6C" w:rsidRPr="00A23D6C" w:rsidRDefault="00A23D6C" w:rsidP="00A23D6C">
      <w:pPr>
        <w:pStyle w:val="Akapitzlist"/>
        <w:numPr>
          <w:ilvl w:val="0"/>
          <w:numId w:val="8"/>
        </w:numPr>
        <w:jc w:val="both"/>
        <w:rPr>
          <w:rFonts w:ascii="Book Antiqua" w:hAnsi="Book Antiqua" w:cs="Book Antiqua"/>
          <w:bCs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pn.: </w:t>
      </w:r>
      <w:r w:rsidRPr="00A23D6C">
        <w:rPr>
          <w:rFonts w:ascii="Book Antiqua" w:hAnsi="Book Antiqua" w:cs="Book Antiqua"/>
          <w:bCs/>
          <w:sz w:val="20"/>
          <w:szCs w:val="20"/>
        </w:rPr>
        <w:t xml:space="preserve"> Usługa cateringowa na potrzeby UKW </w:t>
      </w:r>
      <w:r w:rsidRPr="00A23D6C"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 w:rsidR="009530F4">
        <w:rPr>
          <w:rFonts w:ascii="Book Antiqua" w:hAnsi="Book Antiqua"/>
          <w:sz w:val="20"/>
          <w:szCs w:val="20"/>
        </w:rPr>
        <w:t>202</w:t>
      </w:r>
      <w:r w:rsidRPr="00A23D6C">
        <w:rPr>
          <w:rFonts w:ascii="Book Antiqua" w:hAnsi="Book Antiqua"/>
          <w:sz w:val="20"/>
          <w:szCs w:val="20"/>
        </w:rPr>
        <w:t>/2017:</w:t>
      </w:r>
    </w:p>
    <w:p w:rsidR="00A23D6C" w:rsidRPr="00A23D6C" w:rsidRDefault="00A23D6C" w:rsidP="00A23D6C">
      <w:pPr>
        <w:pStyle w:val="Akapitzlist"/>
        <w:ind w:left="360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OFERUJEMY/ Oferuję zrealizowanie przedmiotu zamówienia za: </w:t>
      </w: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 xml:space="preserve">I część zamówienia: 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A23D6C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49"/>
      </w:tblGrid>
      <w:tr w:rsidR="00A23D6C" w:rsidRPr="00A23D6C" w:rsidTr="007A02EA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Wartość brutto (cena brutto za osobę x ilość osób )</w:t>
            </w:r>
          </w:p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A23D6C" w:rsidRPr="00A23D6C" w:rsidTr="007A02EA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546F35" w:rsidP="009530F4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Usługa cateringowa dla gości Seminarium Międzynarodowego „</w:t>
            </w:r>
            <w:proofErr w:type="spellStart"/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Na</w:t>
            </w:r>
            <w:r w:rsidRPr="00546F35">
              <w:rPr>
                <w:rFonts w:eastAsia="Times New Roman"/>
                <w:spacing w:val="-4"/>
                <w:sz w:val="20"/>
                <w:szCs w:val="20"/>
                <w:lang w:eastAsia="en-US"/>
              </w:rPr>
              <w:t>ṣ</w:t>
            </w:r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r</w:t>
            </w:r>
            <w:proofErr w:type="spellEnd"/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Abū</w:t>
            </w:r>
            <w:proofErr w:type="spellEnd"/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Zayd</w:t>
            </w:r>
            <w:proofErr w:type="spellEnd"/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– refleksja krytyczna nad myślą muzułmańską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9530F4" w:rsidP="007A02EA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9530F4" w:rsidP="00546F35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13</w:t>
            </w:r>
            <w:r w:rsidR="00A23D6C"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.1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</w:t>
            </w:r>
            <w:r w:rsidR="00A23D6C"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.2017 r. </w:t>
            </w:r>
            <w:r w:rsidR="00A23D6C"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godz. </w:t>
            </w:r>
            <w:r w:rsidR="00546F35"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10:45</w:t>
            </w:r>
            <w:r w:rsidR="00A23D6C"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– </w:t>
            </w:r>
            <w:r w:rsidR="00546F35"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16:45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3D6C" w:rsidRPr="00A23D6C" w:rsidRDefault="00A23D6C" w:rsidP="007A02EA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A23D6C" w:rsidRPr="00A23D6C" w:rsidRDefault="00A23D6C" w:rsidP="00A23D6C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A23D6C" w:rsidRPr="00546F35" w:rsidRDefault="00A23D6C" w:rsidP="00A23D6C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A23D6C">
        <w:rPr>
          <w:rFonts w:ascii="Book Antiqua" w:eastAsia="Times New Roman" w:hAnsi="Book Antiqua" w:cs="Book Antiqua"/>
          <w:sz w:val="20"/>
          <w:szCs w:val="20"/>
        </w:rPr>
        <w:t>*zaokrąglić do 2 miejsc po przecinku</w:t>
      </w:r>
    </w:p>
    <w:p w:rsidR="000C6B6F" w:rsidRPr="00A23D6C" w:rsidRDefault="000C6B6F" w:rsidP="00A23D6C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A23D6C" w:rsidRDefault="00A23D6C" w:rsidP="00A23D6C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546F35" w:rsidRDefault="00546F35" w:rsidP="00A23D6C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546F35" w:rsidRDefault="00546F35" w:rsidP="00A23D6C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546F35" w:rsidRPr="00A23D6C" w:rsidRDefault="00546F35" w:rsidP="00A23D6C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A23D6C" w:rsidRPr="00A23D6C" w:rsidRDefault="00A23D6C" w:rsidP="00A23D6C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  <w:r w:rsidRPr="00A23D6C">
        <w:rPr>
          <w:rFonts w:ascii="Book Antiqua" w:eastAsia="Times New Roman" w:hAnsi="Book Antiqua" w:cs="Book Antiqua"/>
          <w:b/>
          <w:sz w:val="20"/>
          <w:szCs w:val="20"/>
        </w:rPr>
        <w:lastRenderedPageBreak/>
        <w:t>II część zamówienia: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A23D6C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49"/>
      </w:tblGrid>
      <w:tr w:rsidR="00A23D6C" w:rsidRPr="00A23D6C" w:rsidTr="007A02EA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Wartość brutto (cena brutto za osobę x ilość osób )</w:t>
            </w:r>
          </w:p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A23D6C" w:rsidRPr="00A23D6C" w:rsidTr="007A02EA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0C6B6F" w:rsidP="007A02EA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0C6B6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Usługa cateringowa dla pracowników Wydziału Humanistycznego UKW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0C6B6F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</w:t>
            </w:r>
            <w:r w:rsidR="000C6B6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0C6B6F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</w:t>
            </w:r>
            <w:r w:rsidR="000C6B6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0.</w:t>
            </w:r>
            <w:r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</w:t>
            </w:r>
            <w:r w:rsidR="000C6B6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</w:t>
            </w:r>
            <w:r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.2017 r. godz. </w:t>
            </w:r>
            <w:r w:rsidR="000C6B6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12:00</w:t>
            </w:r>
            <w:r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- </w:t>
            </w:r>
            <w:r w:rsidR="000C6B6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16</w:t>
            </w:r>
            <w:r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:00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3D6C" w:rsidRPr="00A23D6C" w:rsidRDefault="00A23D6C" w:rsidP="007A02EA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A23D6C" w:rsidRPr="00A23D6C" w:rsidRDefault="00A23D6C" w:rsidP="00A23D6C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A23D6C">
        <w:rPr>
          <w:rFonts w:ascii="Book Antiqua" w:eastAsia="Times New Roman" w:hAnsi="Book Antiqua" w:cs="Book Antiqua"/>
          <w:sz w:val="20"/>
          <w:szCs w:val="20"/>
        </w:rPr>
        <w:t>*zaokrąglić do 2 miejsc po przecinku</w:t>
      </w:r>
    </w:p>
    <w:p w:rsidR="00A23D6C" w:rsidRPr="00A23D6C" w:rsidRDefault="00A23D6C" w:rsidP="00A23D6C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A23D6C" w:rsidRPr="00A23D6C" w:rsidRDefault="00A23D6C" w:rsidP="00A23D6C">
      <w:pPr>
        <w:pStyle w:val="Akapitzlist"/>
        <w:numPr>
          <w:ilvl w:val="0"/>
          <w:numId w:val="9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Oświadczam/my</w:t>
      </w:r>
      <w:r w:rsidRPr="00A23D6C"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 w:rsidRPr="00A23D6C">
        <w:rPr>
          <w:rFonts w:ascii="Book Antiqua" w:hAnsi="Book Antiqua" w:cs="Book Antiqua"/>
          <w:b/>
          <w:sz w:val="20"/>
          <w:szCs w:val="20"/>
          <w:lang w:eastAsia="pl-PL"/>
        </w:rPr>
        <w:t>UKW/DZP-282-ZO-</w:t>
      </w:r>
      <w:r w:rsidR="000C6B6F">
        <w:rPr>
          <w:rFonts w:ascii="Book Antiqua" w:hAnsi="Book Antiqua" w:cs="Book Antiqua"/>
          <w:b/>
          <w:sz w:val="20"/>
          <w:szCs w:val="20"/>
          <w:lang w:eastAsia="pl-PL"/>
        </w:rPr>
        <w:t>202</w:t>
      </w:r>
      <w:r w:rsidRPr="00A23D6C">
        <w:rPr>
          <w:rFonts w:ascii="Book Antiqua" w:hAnsi="Book Antiqua" w:cs="Book Antiqua"/>
          <w:b/>
          <w:sz w:val="20"/>
          <w:szCs w:val="20"/>
          <w:lang w:eastAsia="pl-PL"/>
        </w:rPr>
        <w:t>/2017</w:t>
      </w:r>
      <w:r w:rsidRPr="00A23D6C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Oświadczam/my</w:t>
      </w:r>
      <w:r w:rsidRPr="00A23D6C"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9 Zapytania Ofertowego nr 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0C6B6F">
        <w:rPr>
          <w:rFonts w:ascii="Book Antiqua" w:hAnsi="Book Antiqua" w:cs="Book Antiqua"/>
          <w:b/>
          <w:bCs/>
          <w:sz w:val="20"/>
          <w:szCs w:val="20"/>
        </w:rPr>
        <w:t>202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/2017</w:t>
      </w:r>
      <w:r w:rsidRPr="00A23D6C">
        <w:rPr>
          <w:rFonts w:ascii="Book Antiqua" w:hAnsi="Book Antiqua" w:cs="Book Antiqua"/>
          <w:sz w:val="20"/>
          <w:szCs w:val="20"/>
        </w:rPr>
        <w:t>.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Zobowiązuje/my</w:t>
      </w:r>
      <w:r w:rsidRPr="00A23D6C">
        <w:rPr>
          <w:rFonts w:ascii="Book Antiqua" w:hAnsi="Book Antiqua" w:cs="Book Antiqua"/>
          <w:sz w:val="20"/>
          <w:szCs w:val="20"/>
        </w:rPr>
        <w:t xml:space="preserve"> się wykonać całość zamówienia w termin</w:t>
      </w:r>
      <w:r w:rsidR="000C6B6F">
        <w:rPr>
          <w:rFonts w:ascii="Book Antiqua" w:hAnsi="Book Antiqua" w:cs="Book Antiqua"/>
          <w:sz w:val="20"/>
          <w:szCs w:val="20"/>
        </w:rPr>
        <w:t>ach</w:t>
      </w:r>
      <w:r w:rsidRPr="00A23D6C">
        <w:rPr>
          <w:rFonts w:ascii="Book Antiqua" w:hAnsi="Book Antiqua" w:cs="Book Antiqua"/>
          <w:sz w:val="20"/>
          <w:szCs w:val="20"/>
        </w:rPr>
        <w:t xml:space="preserve"> określony</w:t>
      </w:r>
      <w:r w:rsidR="000C6B6F">
        <w:rPr>
          <w:rFonts w:ascii="Book Antiqua" w:hAnsi="Book Antiqua" w:cs="Book Antiqua"/>
          <w:sz w:val="20"/>
          <w:szCs w:val="20"/>
        </w:rPr>
        <w:t>ch</w:t>
      </w:r>
      <w:r w:rsidRPr="00A23D6C">
        <w:rPr>
          <w:rFonts w:ascii="Book Antiqua" w:hAnsi="Book Antiqua" w:cs="Book Antiqua"/>
          <w:sz w:val="20"/>
          <w:szCs w:val="20"/>
        </w:rPr>
        <w:t xml:space="preserve"> w pkt. 4 zapytania ofertowego.</w:t>
      </w:r>
      <w:r w:rsidRPr="00A23D6C">
        <w:rPr>
          <w:rFonts w:ascii="Book Antiqua" w:hAnsi="Book Antiqua"/>
        </w:rPr>
        <w:t xml:space="preserve"> 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Oświadczam/my</w:t>
      </w:r>
      <w:r w:rsidRPr="00A23D6C">
        <w:rPr>
          <w:rFonts w:ascii="Book Antiqua" w:hAnsi="Book Antiqua" w:cs="Book Antiqua"/>
          <w:sz w:val="20"/>
          <w:szCs w:val="20"/>
        </w:rPr>
        <w:t>, że zastawa stołowa będzie czysta, nieuszkodzona i wysterylizowana.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Oświadczam/my</w:t>
      </w:r>
      <w:r w:rsidRPr="00A23D6C">
        <w:rPr>
          <w:rFonts w:ascii="Book Antiqua" w:hAnsi="Book Antiqua" w:cs="Book Antiqua"/>
          <w:sz w:val="20"/>
          <w:szCs w:val="20"/>
        </w:rPr>
        <w:t xml:space="preserve">, że całość usługi świadczona będzie na zastawie porcelanowej/ceramicznej </w:t>
      </w:r>
      <w:r w:rsidRPr="00A23D6C">
        <w:rPr>
          <w:rFonts w:ascii="Book Antiqua" w:hAnsi="Book Antiqua" w:cs="Book Antiqua"/>
          <w:sz w:val="20"/>
          <w:szCs w:val="20"/>
        </w:rPr>
        <w:br/>
        <w:t>z kompletem sztućców metalowych.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Zobowiązuje/my</w:t>
      </w:r>
      <w:r w:rsidRPr="00A23D6C"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starannością, zgodnie </w:t>
      </w:r>
      <w:r w:rsidRPr="00A23D6C">
        <w:rPr>
          <w:rFonts w:ascii="Book Antiqua" w:hAnsi="Book Antiqua" w:cs="Book Antiqua"/>
          <w:sz w:val="20"/>
          <w:szCs w:val="20"/>
        </w:rPr>
        <w:br/>
        <w:t xml:space="preserve">z treścią zapytania ofertowego . 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Oświadczam/my</w:t>
      </w:r>
      <w:r w:rsidRPr="00A23D6C"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Zgadzam/my</w:t>
      </w:r>
      <w:r w:rsidRPr="00A23D6C"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A23D6C" w:rsidRPr="00A23D6C" w:rsidRDefault="00A23D6C" w:rsidP="00A23D6C">
      <w:pPr>
        <w:pStyle w:val="Akapitzlist"/>
        <w:numPr>
          <w:ilvl w:val="0"/>
          <w:numId w:val="9"/>
        </w:numPr>
        <w:rPr>
          <w:rFonts w:ascii="Book Antiqua" w:hAnsi="Book Antiqua" w:cs="Book Antiqua"/>
          <w:b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 xml:space="preserve">Oświadczam/my, </w:t>
      </w:r>
      <w:r w:rsidRPr="00A23D6C">
        <w:rPr>
          <w:rFonts w:ascii="Book Antiqua" w:hAnsi="Book Antiqua" w:cs="Book Antiqua"/>
          <w:sz w:val="20"/>
          <w:szCs w:val="20"/>
        </w:rPr>
        <w:t>że  zapłacimy kary wynikające z niewykonania lub nienależytego wykonania przedmiotu zamówienia, o których mowa w pkt. 3.10. zapytania ofertowego nr</w:t>
      </w:r>
      <w:r w:rsidRPr="00A23D6C">
        <w:rPr>
          <w:rFonts w:ascii="Book Antiqua" w:hAnsi="Book Antiqua" w:cs="Book Antiqua"/>
          <w:b/>
          <w:sz w:val="20"/>
          <w:szCs w:val="20"/>
        </w:rPr>
        <w:t xml:space="preserve"> UKW/DZP-282-ZO-</w:t>
      </w:r>
      <w:r w:rsidR="001721BD">
        <w:rPr>
          <w:rFonts w:ascii="Book Antiqua" w:hAnsi="Book Antiqua" w:cs="Book Antiqua"/>
          <w:b/>
          <w:sz w:val="20"/>
          <w:szCs w:val="20"/>
        </w:rPr>
        <w:t>20</w:t>
      </w:r>
      <w:r w:rsidRPr="00A23D6C">
        <w:rPr>
          <w:rFonts w:ascii="Book Antiqua" w:hAnsi="Book Antiqua" w:cs="Book Antiqua"/>
          <w:b/>
          <w:sz w:val="20"/>
          <w:szCs w:val="20"/>
        </w:rPr>
        <w:t>2/2017.</w:t>
      </w:r>
    </w:p>
    <w:p w:rsidR="00A23D6C" w:rsidRPr="00A23D6C" w:rsidRDefault="00A23D6C" w:rsidP="00A23D6C">
      <w:pPr>
        <w:numPr>
          <w:ilvl w:val="0"/>
          <w:numId w:val="9"/>
        </w:numPr>
        <w:tabs>
          <w:tab w:val="left" w:pos="284"/>
        </w:tabs>
        <w:suppressAutoHyphens/>
        <w:spacing w:after="20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A23D6C">
        <w:rPr>
          <w:rFonts w:ascii="Book Antiqua" w:hAnsi="Book Antiqua" w:cs="Calibri"/>
          <w:b/>
          <w:sz w:val="20"/>
          <w:szCs w:val="20"/>
          <w:lang w:eastAsia="ar-SA"/>
        </w:rPr>
        <w:t>Zgadzam/my</w:t>
      </w:r>
      <w:r w:rsidRPr="00A23D6C"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A23D6C">
        <w:rPr>
          <w:rFonts w:ascii="Book Antiqua" w:hAnsi="Book Antiqua" w:cs="Book Antiqua"/>
          <w:sz w:val="20"/>
          <w:szCs w:val="20"/>
          <w:u w:val="single"/>
        </w:rPr>
        <w:lastRenderedPageBreak/>
        <w:t>Załącznikami do oferty są:</w:t>
      </w:r>
    </w:p>
    <w:p w:rsidR="00A23D6C" w:rsidRPr="00A23D6C" w:rsidRDefault="00A23D6C" w:rsidP="00A23D6C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A23D6C" w:rsidRPr="00A23D6C" w:rsidRDefault="00A23D6C" w:rsidP="00A23D6C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A23D6C" w:rsidRPr="00A23D6C" w:rsidRDefault="00A23D6C" w:rsidP="00A23D6C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A23D6C" w:rsidRPr="00A23D6C" w:rsidRDefault="00A23D6C" w:rsidP="00A23D6C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 w:rsidRPr="00A23D6C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A23D6C" w:rsidRPr="00A23D6C" w:rsidRDefault="00A23D6C" w:rsidP="00A23D6C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A23D6C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A23D6C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A23D6C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A23D6C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A23D6C" w:rsidRPr="00A23D6C" w:rsidRDefault="00A23D6C" w:rsidP="00A23D6C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A23D6C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A23D6C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/>
        </w:rPr>
      </w:pPr>
    </w:p>
    <w:p w:rsidR="00A23D6C" w:rsidRPr="00A23D6C" w:rsidRDefault="00A23D6C" w:rsidP="00A23D6C">
      <w:pPr>
        <w:rPr>
          <w:rFonts w:ascii="Book Antiqua" w:hAnsi="Book Antiqua"/>
        </w:rPr>
      </w:pPr>
    </w:p>
    <w:p w:rsidR="00A23D6C" w:rsidRPr="00A23D6C" w:rsidRDefault="00A23D6C" w:rsidP="00A23D6C">
      <w:pPr>
        <w:rPr>
          <w:rFonts w:ascii="Book Antiqua" w:hAnsi="Book Antiqua"/>
        </w:rPr>
      </w:pPr>
    </w:p>
    <w:p w:rsidR="00E67DD1" w:rsidRPr="00A23D6C" w:rsidRDefault="00E67DD1">
      <w:pPr>
        <w:rPr>
          <w:rFonts w:ascii="Book Antiqua" w:hAnsi="Book Antiqua"/>
        </w:rPr>
      </w:pPr>
    </w:p>
    <w:p w:rsidR="00A23D6C" w:rsidRPr="00A23D6C" w:rsidRDefault="00A23D6C">
      <w:pPr>
        <w:rPr>
          <w:rFonts w:ascii="Book Antiqua" w:hAnsi="Book Antiqua"/>
        </w:rPr>
      </w:pPr>
    </w:p>
    <w:sectPr w:rsidR="00A23D6C" w:rsidRPr="00A23D6C" w:rsidSect="005703AC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B0E34"/>
    <w:multiLevelType w:val="hybridMultilevel"/>
    <w:tmpl w:val="39A24ABE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21232F"/>
    <w:multiLevelType w:val="hybridMultilevel"/>
    <w:tmpl w:val="EE34F5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80976D7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91333C4"/>
    <w:multiLevelType w:val="hybridMultilevel"/>
    <w:tmpl w:val="27042184"/>
    <w:lvl w:ilvl="0" w:tplc="897AB80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2D9F78EB"/>
    <w:multiLevelType w:val="hybridMultilevel"/>
    <w:tmpl w:val="5FFCC7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7D5F7C"/>
    <w:multiLevelType w:val="hybridMultilevel"/>
    <w:tmpl w:val="A23EBC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0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2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3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4"/>
  </w:num>
  <w:num w:numId="12">
    <w:abstractNumId w:val="0"/>
  </w:num>
  <w:num w:numId="13">
    <w:abstractNumId w:val="1"/>
  </w:num>
  <w:num w:numId="14">
    <w:abstractNumId w:val="2"/>
  </w:num>
  <w:num w:numId="1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6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D6C"/>
    <w:rsid w:val="000C6B6F"/>
    <w:rsid w:val="00104E03"/>
    <w:rsid w:val="00140C6E"/>
    <w:rsid w:val="001721BD"/>
    <w:rsid w:val="001D3A67"/>
    <w:rsid w:val="002F0770"/>
    <w:rsid w:val="00405382"/>
    <w:rsid w:val="00511973"/>
    <w:rsid w:val="00546BD4"/>
    <w:rsid w:val="00546F35"/>
    <w:rsid w:val="005A41D1"/>
    <w:rsid w:val="0076539B"/>
    <w:rsid w:val="008234BF"/>
    <w:rsid w:val="008E1D12"/>
    <w:rsid w:val="009530F4"/>
    <w:rsid w:val="00A23D6C"/>
    <w:rsid w:val="00A27994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3D6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A23D6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23D6C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A23D6C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A23D6C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3D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3D6C"/>
    <w:rPr>
      <w:rFonts w:ascii="Tahoma" w:eastAsia="Calibri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3D6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A23D6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23D6C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A23D6C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A23D6C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3D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3D6C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7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achy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moch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14</Pages>
  <Words>3193</Words>
  <Characters>19163</Characters>
  <Application>Microsoft Office Word</Application>
  <DocSecurity>0</DocSecurity>
  <Lines>159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6</cp:revision>
  <cp:lastPrinted>2017-12-05T13:56:00Z</cp:lastPrinted>
  <dcterms:created xsi:type="dcterms:W3CDTF">2017-12-05T11:41:00Z</dcterms:created>
  <dcterms:modified xsi:type="dcterms:W3CDTF">2017-12-05T13:58:00Z</dcterms:modified>
</cp:coreProperties>
</file>