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066224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3571111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A54F3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UKW/D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ZP-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281-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D-</w:t>
      </w:r>
      <w:r w:rsidR="00CA54F3" w:rsidRPr="00CA54F3">
        <w:rPr>
          <w:rFonts w:eastAsia="Times New Roman"/>
          <w:b/>
          <w:color w:val="000000"/>
          <w:sz w:val="20"/>
          <w:szCs w:val="20"/>
          <w:lang w:eastAsia="pl-PL"/>
        </w:rPr>
        <w:t>3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/201</w:t>
      </w:r>
      <w:r w:rsidR="00C61F9C" w:rsidRPr="00CA54F3">
        <w:rPr>
          <w:rFonts w:eastAsia="Times New Roman"/>
          <w:b/>
          <w:color w:val="000000"/>
          <w:sz w:val="20"/>
          <w:szCs w:val="20"/>
          <w:lang w:eastAsia="pl-PL"/>
        </w:rPr>
        <w:t>8</w:t>
      </w:r>
      <w:r w:rsidR="00153818" w:rsidRPr="00CA54F3">
        <w:rPr>
          <w:rFonts w:eastAsia="Times New Roman"/>
          <w:color w:val="000000"/>
          <w:sz w:val="20"/>
          <w:szCs w:val="20"/>
          <w:lang w:eastAsia="pl-PL"/>
        </w:rPr>
        <w:tab/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 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Bydgoszcz, </w:t>
      </w:r>
      <w:r w:rsidR="00066224">
        <w:rPr>
          <w:rFonts w:eastAsia="Times New Roman"/>
          <w:color w:val="000000"/>
          <w:sz w:val="20"/>
          <w:szCs w:val="20"/>
          <w:lang w:eastAsia="pl-PL"/>
        </w:rPr>
        <w:t>26</w:t>
      </w:r>
      <w:r w:rsidR="00CA54F3" w:rsidRPr="00CA54F3">
        <w:rPr>
          <w:rFonts w:eastAsia="Times New Roman"/>
          <w:color w:val="000000"/>
          <w:sz w:val="20"/>
          <w:szCs w:val="20"/>
          <w:lang w:eastAsia="pl-PL"/>
        </w:rPr>
        <w:t>.03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.201</w:t>
      </w:r>
      <w:r w:rsidR="00C61F9C" w:rsidRPr="00CA54F3">
        <w:rPr>
          <w:rFonts w:eastAsia="Times New Roman"/>
          <w:color w:val="000000"/>
          <w:sz w:val="20"/>
          <w:szCs w:val="20"/>
          <w:lang w:eastAsia="pl-PL"/>
        </w:rPr>
        <w:t>8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r.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  <w:lang w:eastAsia="pl-PL"/>
        </w:rPr>
      </w:pPr>
    </w:p>
    <w:p w:rsidR="00153818" w:rsidRPr="00CA54F3" w:rsidRDefault="009C70DB" w:rsidP="00C61F9C">
      <w:pPr>
        <w:jc w:val="both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b/>
          <w:bCs/>
          <w:sz w:val="20"/>
          <w:szCs w:val="20"/>
        </w:rPr>
        <w:t xml:space="preserve">Dotyczy: Przetargu nieograniczonego na </w:t>
      </w:r>
      <w:r w:rsidR="00C61F9C" w:rsidRPr="00CA54F3">
        <w:rPr>
          <w:b/>
          <w:bCs/>
          <w:sz w:val="20"/>
          <w:szCs w:val="20"/>
        </w:rPr>
        <w:t xml:space="preserve"> </w:t>
      </w:r>
      <w:r w:rsidR="00CA54F3" w:rsidRPr="00CA54F3">
        <w:rPr>
          <w:b/>
          <w:bCs/>
          <w:sz w:val="20"/>
          <w:szCs w:val="20"/>
        </w:rPr>
        <w:t xml:space="preserve">dostawę </w:t>
      </w:r>
      <w:proofErr w:type="spellStart"/>
      <w:r w:rsidR="00CA54F3" w:rsidRPr="00CA54F3">
        <w:rPr>
          <w:b/>
          <w:bCs/>
          <w:sz w:val="20"/>
          <w:szCs w:val="20"/>
        </w:rPr>
        <w:t>eyetrackera</w:t>
      </w:r>
      <w:proofErr w:type="spellEnd"/>
      <w:r w:rsidR="00CA54F3" w:rsidRPr="00CA54F3">
        <w:rPr>
          <w:b/>
          <w:bCs/>
          <w:sz w:val="20"/>
          <w:szCs w:val="20"/>
        </w:rPr>
        <w:t xml:space="preserve"> oraz analizatora twarzy wraz z oprogramowaniem i sprzętem komputerowym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E80594" w:rsidRPr="00CA54F3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ZAWIADOMIENIE O WYBORZE NAJKORZYSTNIEJSZEJ OFERTY 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rPr>
          <w:b/>
          <w:bCs/>
          <w:color w:val="000000"/>
          <w:sz w:val="20"/>
          <w:szCs w:val="20"/>
        </w:rPr>
      </w:pPr>
      <w:r w:rsidRPr="00CA54F3">
        <w:rPr>
          <w:color w:val="000000"/>
          <w:sz w:val="20"/>
          <w:szCs w:val="20"/>
        </w:rPr>
        <w:t xml:space="preserve">   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bCs/>
          <w:color w:val="000000"/>
          <w:sz w:val="20"/>
          <w:szCs w:val="20"/>
          <w:lang w:eastAsia="pl-PL"/>
        </w:rPr>
        <w:tab/>
      </w:r>
      <w:r w:rsidR="009C70DB" w:rsidRPr="00CA54F3">
        <w:rPr>
          <w:rFonts w:eastAsia="Times New Roman"/>
          <w:color w:val="000000"/>
          <w:sz w:val="20"/>
          <w:szCs w:val="20"/>
          <w:lang w:eastAsia="pl-PL"/>
        </w:rPr>
        <w:t>Działając na podstawie art. 91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ust. 1 ustawy z dnia 29 stycznia 2004 r. Prawo zamówień publicznych </w:t>
      </w:r>
      <w:r w:rsidR="00A57285" w:rsidRPr="00CA54F3">
        <w:rPr>
          <w:rFonts w:eastAsia="Times New Roman"/>
          <w:color w:val="000000"/>
          <w:sz w:val="20"/>
          <w:szCs w:val="20"/>
          <w:lang w:eastAsia="pl-PL"/>
        </w:rPr>
        <w:t xml:space="preserve">(Dz. U. z 2017 r. poz. 1579 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</w:p>
    <w:p w:rsidR="00CA54F3" w:rsidRPr="00CA54F3" w:rsidRDefault="00CA54F3" w:rsidP="00C61F9C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Część 1</w:t>
      </w:r>
    </w:p>
    <w:p w:rsidR="00CA54F3" w:rsidRPr="00066224" w:rsidRDefault="00CA54F3" w:rsidP="00CA54F3">
      <w:pPr>
        <w:snapToGrid w:val="0"/>
        <w:rPr>
          <w:b/>
          <w:sz w:val="20"/>
          <w:szCs w:val="20"/>
        </w:rPr>
      </w:pPr>
      <w:r w:rsidRPr="00066224">
        <w:rPr>
          <w:b/>
          <w:sz w:val="20"/>
          <w:szCs w:val="20"/>
        </w:rPr>
        <w:t>Digital Force Sp. z o.o.</w:t>
      </w:r>
    </w:p>
    <w:p w:rsidR="00C61F9C" w:rsidRPr="00CA54F3" w:rsidRDefault="00CA54F3" w:rsidP="00CA54F3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ul. Modlińska 129/u10, 03-186 Warszawa</w:t>
      </w:r>
    </w:p>
    <w:p w:rsidR="00153818" w:rsidRPr="00CA54F3" w:rsidRDefault="005F43BF" w:rsidP="00C61F9C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 xml:space="preserve">z ceną: </w:t>
      </w:r>
      <w:r w:rsidR="00CA54F3" w:rsidRPr="00CA54F3">
        <w:rPr>
          <w:b/>
          <w:sz w:val="20"/>
          <w:szCs w:val="20"/>
        </w:rPr>
        <w:t>122 834,08</w:t>
      </w:r>
      <w:r w:rsidR="00344712" w:rsidRPr="00CA54F3">
        <w:rPr>
          <w:b/>
          <w:sz w:val="20"/>
          <w:szCs w:val="20"/>
        </w:rPr>
        <w:t xml:space="preserve"> </w:t>
      </w:r>
      <w:r w:rsidRPr="00CA54F3">
        <w:rPr>
          <w:b/>
          <w:sz w:val="20"/>
          <w:szCs w:val="20"/>
        </w:rPr>
        <w:t>zł brutto</w:t>
      </w:r>
    </w:p>
    <w:p w:rsidR="00CA54F3" w:rsidRPr="00CA54F3" w:rsidRDefault="00CA54F3" w:rsidP="00C61F9C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Okres gwarancji: 24 miesiące</w:t>
      </w:r>
    </w:p>
    <w:p w:rsidR="005F43BF" w:rsidRPr="00CA54F3" w:rsidRDefault="005F43BF" w:rsidP="0015381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153818" w:rsidRPr="00CA54F3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Uzasadnienie wyboru oferty</w:t>
      </w:r>
    </w:p>
    <w:p w:rsidR="00153818" w:rsidRPr="00CA54F3" w:rsidRDefault="00153818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  <w:r w:rsidRPr="00CA54F3">
        <w:rPr>
          <w:bCs/>
          <w:sz w:val="20"/>
          <w:szCs w:val="20"/>
        </w:rPr>
        <w:t xml:space="preserve">Przedmiotową decyzję Zamawiający uzasadnia tym, że oferta niniejszego Wykonawcy jest </w:t>
      </w:r>
      <w:r w:rsidR="00CA54F3" w:rsidRPr="00CA54F3">
        <w:rPr>
          <w:bCs/>
          <w:sz w:val="20"/>
          <w:szCs w:val="20"/>
        </w:rPr>
        <w:t xml:space="preserve">jedyną i zarazem </w:t>
      </w:r>
      <w:r w:rsidRPr="00CA54F3">
        <w:rPr>
          <w:bCs/>
          <w:sz w:val="20"/>
          <w:szCs w:val="20"/>
        </w:rPr>
        <w:t>najkorzystniejszą ofertą złożoną w postępowaniu, spełniająca wymogi SIWZ, która  uzyskała najwyższą  liczbę punktów w kryteriach oceny ofert (</w:t>
      </w:r>
      <w:r w:rsidR="00C61F9C" w:rsidRPr="00CA54F3">
        <w:rPr>
          <w:bCs/>
          <w:sz w:val="20"/>
          <w:szCs w:val="20"/>
        </w:rPr>
        <w:t>100</w:t>
      </w:r>
      <w:r w:rsidR="009C70DB" w:rsidRPr="00CA54F3">
        <w:rPr>
          <w:bCs/>
          <w:sz w:val="20"/>
          <w:szCs w:val="20"/>
        </w:rPr>
        <w:t xml:space="preserve"> </w:t>
      </w:r>
      <w:r w:rsidRPr="00CA54F3">
        <w:rPr>
          <w:bCs/>
          <w:sz w:val="20"/>
          <w:szCs w:val="20"/>
        </w:rPr>
        <w:t>pkt).</w:t>
      </w:r>
    </w:p>
    <w:p w:rsidR="00CA54F3" w:rsidRPr="00CA54F3" w:rsidRDefault="00CA54F3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</w:p>
    <w:p w:rsidR="00CA54F3" w:rsidRDefault="00CA54F3" w:rsidP="00CA54F3">
      <w:pPr>
        <w:snapToGrid w:val="0"/>
        <w:rPr>
          <w:b/>
          <w:sz w:val="20"/>
          <w:szCs w:val="20"/>
        </w:rPr>
      </w:pPr>
    </w:p>
    <w:p w:rsidR="00CA54F3" w:rsidRPr="00CA54F3" w:rsidRDefault="00CA54F3" w:rsidP="00CA54F3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Część 2</w:t>
      </w:r>
    </w:p>
    <w:p w:rsidR="00CA54F3" w:rsidRPr="00CA54F3" w:rsidRDefault="00CA54F3" w:rsidP="00CA54F3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Digital Force Sp. z o.o.</w:t>
      </w:r>
    </w:p>
    <w:p w:rsidR="00CA54F3" w:rsidRPr="00CA54F3" w:rsidRDefault="00CA54F3" w:rsidP="00CA54F3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ul. Modlińska 129/u10, 03-186 Warszawa</w:t>
      </w:r>
    </w:p>
    <w:p w:rsidR="00CA54F3" w:rsidRPr="00CA54F3" w:rsidRDefault="00CA54F3" w:rsidP="00CA54F3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z ceną: 65 406,58 zł brutto</w:t>
      </w:r>
    </w:p>
    <w:p w:rsidR="00CA54F3" w:rsidRPr="00CA54F3" w:rsidRDefault="00CA54F3" w:rsidP="00CA54F3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Okres gwarancji: 24 miesiące</w:t>
      </w:r>
    </w:p>
    <w:p w:rsidR="00CA54F3" w:rsidRPr="00CA54F3" w:rsidRDefault="00CA54F3" w:rsidP="00CA54F3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</w:p>
    <w:p w:rsidR="00CA54F3" w:rsidRPr="00CA54F3" w:rsidRDefault="00CA54F3" w:rsidP="00CA54F3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Uzasadnienie wyboru oferty</w:t>
      </w:r>
    </w:p>
    <w:p w:rsidR="00CA54F3" w:rsidRPr="00CA54F3" w:rsidRDefault="00CA54F3" w:rsidP="00CA54F3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  <w:r w:rsidRPr="00CA54F3">
        <w:rPr>
          <w:bCs/>
          <w:sz w:val="20"/>
          <w:szCs w:val="20"/>
        </w:rPr>
        <w:t>Przedmiotową decyzję Zamawiający uzasadnia tym, że oferta niniejszego Wykonawcy jest jedyną i zarazem najkorzystniejszą ofertą złożoną w postępowaniu, spełniająca wymogi SIWZ, która  uzyskała najwyższą  liczbę punktów w kryteriach oceny ofert (100 pkt).</w:t>
      </w:r>
    </w:p>
    <w:p w:rsidR="00CA54F3" w:rsidRPr="00CA54F3" w:rsidRDefault="00CA54F3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</w:p>
    <w:p w:rsidR="00112BE1" w:rsidRPr="00CA54F3" w:rsidRDefault="00112BE1">
      <w:pPr>
        <w:rPr>
          <w:sz w:val="20"/>
          <w:szCs w:val="20"/>
        </w:rPr>
      </w:pPr>
    </w:p>
    <w:p w:rsidR="003E3AE2" w:rsidRPr="00CA54F3" w:rsidRDefault="003E3AE2" w:rsidP="003E3AE2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CA54F3">
        <w:rPr>
          <w:b/>
          <w:sz w:val="20"/>
          <w:szCs w:val="20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CA54F3">
        <w:rPr>
          <w:sz w:val="20"/>
          <w:szCs w:val="20"/>
        </w:rPr>
        <w:t>Zamawiający inform</w:t>
      </w:r>
      <w:r w:rsidR="005F43BF" w:rsidRPr="00CA54F3">
        <w:rPr>
          <w:sz w:val="20"/>
          <w:szCs w:val="20"/>
        </w:rPr>
        <w:t xml:space="preserve">uje, iż zamierza zawrzeć umowę </w:t>
      </w:r>
      <w:r w:rsidRPr="00CA54F3">
        <w:rPr>
          <w:sz w:val="20"/>
          <w:szCs w:val="20"/>
        </w:rPr>
        <w:t xml:space="preserve">z Wykonawcą, którego oferta jest najkorzystniejsza, zgodnie z art. 94 ust. </w:t>
      </w:r>
      <w:r w:rsidR="00CA54F3" w:rsidRPr="00CA54F3">
        <w:rPr>
          <w:sz w:val="20"/>
          <w:szCs w:val="20"/>
        </w:rPr>
        <w:t>2 pkt 1a</w:t>
      </w:r>
      <w:r w:rsidRPr="00CA54F3">
        <w:rPr>
          <w:sz w:val="20"/>
          <w:szCs w:val="20"/>
        </w:rPr>
        <w:t xml:space="preserve">   ustawy, tj. </w:t>
      </w:r>
      <w:r w:rsidRPr="00CA54F3">
        <w:rPr>
          <w:b/>
          <w:sz w:val="20"/>
          <w:szCs w:val="20"/>
        </w:rPr>
        <w:t>w</w:t>
      </w:r>
      <w:r w:rsidRPr="00CA54F3">
        <w:rPr>
          <w:sz w:val="20"/>
          <w:szCs w:val="20"/>
        </w:rPr>
        <w:t xml:space="preserve"> </w:t>
      </w:r>
      <w:r w:rsidR="00066224">
        <w:rPr>
          <w:b/>
          <w:sz w:val="20"/>
          <w:szCs w:val="20"/>
        </w:rPr>
        <w:t>dniu 28</w:t>
      </w:r>
      <w:r w:rsidR="00CA54F3" w:rsidRPr="00CA54F3">
        <w:rPr>
          <w:b/>
          <w:sz w:val="20"/>
          <w:szCs w:val="20"/>
        </w:rPr>
        <w:t>.03.2018r</w:t>
      </w:r>
      <w:r w:rsidR="00CA54F3" w:rsidRPr="00CA54F3">
        <w:rPr>
          <w:sz w:val="20"/>
          <w:szCs w:val="20"/>
        </w:rPr>
        <w:t>.</w:t>
      </w: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P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153818" w:rsidRPr="00CA54F3" w:rsidRDefault="00153818">
      <w:pPr>
        <w:rPr>
          <w:sz w:val="20"/>
          <w:szCs w:val="20"/>
        </w:rPr>
      </w:pPr>
    </w:p>
    <w:p w:rsidR="00E846DD" w:rsidRPr="00CA54F3" w:rsidRDefault="0040660F" w:rsidP="00E846DD">
      <w:pPr>
        <w:jc w:val="right"/>
        <w:rPr>
          <w:sz w:val="20"/>
          <w:szCs w:val="20"/>
        </w:rPr>
      </w:pPr>
      <w:bookmarkStart w:id="0" w:name="_GoBack"/>
      <w:r w:rsidRPr="00CA54F3">
        <w:rPr>
          <w:sz w:val="20"/>
          <w:szCs w:val="20"/>
        </w:rPr>
        <w:t>Kanclerz UKW</w:t>
      </w:r>
    </w:p>
    <w:p w:rsidR="00CA54F3" w:rsidRDefault="00CA54F3" w:rsidP="00E846DD">
      <w:pPr>
        <w:jc w:val="right"/>
        <w:rPr>
          <w:sz w:val="20"/>
          <w:szCs w:val="20"/>
        </w:rPr>
      </w:pPr>
    </w:p>
    <w:p w:rsidR="00E846DD" w:rsidRPr="00CA54F3" w:rsidRDefault="00E846DD" w:rsidP="00E846DD">
      <w:pPr>
        <w:jc w:val="right"/>
        <w:rPr>
          <w:sz w:val="20"/>
          <w:szCs w:val="20"/>
        </w:rPr>
      </w:pPr>
      <w:r w:rsidRPr="00CA54F3">
        <w:rPr>
          <w:sz w:val="20"/>
          <w:szCs w:val="20"/>
        </w:rPr>
        <w:t xml:space="preserve">mgr </w:t>
      </w:r>
      <w:r w:rsidR="00C95147" w:rsidRPr="00CA54F3">
        <w:rPr>
          <w:sz w:val="20"/>
          <w:szCs w:val="20"/>
        </w:rPr>
        <w:t>Renata Malak</w:t>
      </w:r>
      <w:bookmarkEnd w:id="0"/>
    </w:p>
    <w:sectPr w:rsidR="00E846DD" w:rsidRPr="00CA5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66224"/>
    <w:rsid w:val="000B2E09"/>
    <w:rsid w:val="000B7BA6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40660F"/>
    <w:rsid w:val="00445971"/>
    <w:rsid w:val="004B66D7"/>
    <w:rsid w:val="004E60B9"/>
    <w:rsid w:val="005003AA"/>
    <w:rsid w:val="00543D40"/>
    <w:rsid w:val="00555479"/>
    <w:rsid w:val="005C7C86"/>
    <w:rsid w:val="005D21CA"/>
    <w:rsid w:val="005F43BF"/>
    <w:rsid w:val="00637AD5"/>
    <w:rsid w:val="006A10C5"/>
    <w:rsid w:val="006D54DB"/>
    <w:rsid w:val="00844200"/>
    <w:rsid w:val="00853CC5"/>
    <w:rsid w:val="00895BCF"/>
    <w:rsid w:val="008B5E19"/>
    <w:rsid w:val="008B6986"/>
    <w:rsid w:val="008D3404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61F9C"/>
    <w:rsid w:val="00C73825"/>
    <w:rsid w:val="00C95147"/>
    <w:rsid w:val="00CA54F3"/>
    <w:rsid w:val="00CA5E44"/>
    <w:rsid w:val="00CB68A5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46DD"/>
    <w:rsid w:val="00EA5B89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264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2018-03-26T10:05:00Z</cp:lastPrinted>
  <dcterms:created xsi:type="dcterms:W3CDTF">2018-02-22T12:04:00Z</dcterms:created>
  <dcterms:modified xsi:type="dcterms:W3CDTF">2018-03-26T10:05:00Z</dcterms:modified>
</cp:coreProperties>
</file>