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067B" w:rsidRDefault="00050C08" w:rsidP="00025CAA">
      <w:pPr>
        <w:jc w:val="right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Bydgoszcz, dnia 26</w:t>
      </w:r>
      <w:r w:rsidR="009B0D6E">
        <w:rPr>
          <w:rFonts w:ascii="Book Antiqua" w:hAnsi="Book Antiqua" w:cs="Book Antiqua"/>
          <w:sz w:val="20"/>
          <w:szCs w:val="20"/>
        </w:rPr>
        <w:t>.03.</w:t>
      </w:r>
      <w:r w:rsidR="000B067B">
        <w:rPr>
          <w:rFonts w:ascii="Book Antiqua" w:hAnsi="Book Antiqua" w:cs="Book Antiqua"/>
          <w:sz w:val="20"/>
          <w:szCs w:val="20"/>
        </w:rPr>
        <w:t>2018 r.</w:t>
      </w:r>
    </w:p>
    <w:p w:rsidR="000B067B" w:rsidRDefault="000B067B" w:rsidP="00025CAA">
      <w:pPr>
        <w:rPr>
          <w:rFonts w:ascii="Century Gothic" w:hAnsi="Century Gothic" w:cs="Century Gothic"/>
          <w:sz w:val="20"/>
          <w:szCs w:val="20"/>
        </w:rPr>
      </w:pPr>
    </w:p>
    <w:p w:rsidR="000B067B" w:rsidRDefault="000B067B" w:rsidP="00025CAA">
      <w:pPr>
        <w:jc w:val="center"/>
        <w:rPr>
          <w:rFonts w:ascii="Century Gothic" w:hAnsi="Century Gothic" w:cs="Century Gothic"/>
          <w:sz w:val="20"/>
          <w:szCs w:val="20"/>
        </w:rPr>
      </w:pPr>
    </w:p>
    <w:p w:rsidR="000B067B" w:rsidRDefault="00942A7D" w:rsidP="00025CAA">
      <w:pPr>
        <w:jc w:val="center"/>
      </w:pPr>
      <w:r>
        <w:rPr>
          <w:noProof/>
        </w:rPr>
        <w:drawing>
          <wp:inline distT="0" distB="0" distL="0" distR="0">
            <wp:extent cx="3573780" cy="1059180"/>
            <wp:effectExtent l="0" t="0" r="7620" b="762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7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067B" w:rsidRDefault="000B067B" w:rsidP="00025CAA"/>
    <w:p w:rsidR="000B067B" w:rsidRDefault="000B067B" w:rsidP="00025CAA">
      <w:pPr>
        <w:ind w:right="-1" w:firstLine="540"/>
        <w:jc w:val="center"/>
        <w:rPr>
          <w:rFonts w:ascii="Book Antiqua" w:hAnsi="Book Antiqua" w:cs="Book Antiqua"/>
          <w:b/>
          <w:bCs/>
          <w:sz w:val="22"/>
          <w:szCs w:val="22"/>
        </w:rPr>
      </w:pPr>
    </w:p>
    <w:p w:rsidR="000B067B" w:rsidRDefault="000B067B" w:rsidP="00025CAA">
      <w:pPr>
        <w:ind w:right="-1" w:firstLine="540"/>
        <w:jc w:val="center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Uniwersytet Kazimierza Wielkiego w Bydgoszczy</w:t>
      </w:r>
    </w:p>
    <w:p w:rsidR="000B067B" w:rsidRDefault="000B067B" w:rsidP="00025CAA">
      <w:pPr>
        <w:ind w:left="540" w:right="-1"/>
        <w:jc w:val="center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Adres: 85-064 Bydgoszcz,</w:t>
      </w:r>
    </w:p>
    <w:p w:rsidR="000B067B" w:rsidRDefault="000B067B" w:rsidP="00025CAA">
      <w:pPr>
        <w:ind w:left="540" w:right="-1"/>
        <w:jc w:val="center"/>
        <w:rPr>
          <w:rFonts w:ascii="Book Antiqua" w:hAnsi="Book Antiqua" w:cs="Book Antiqua"/>
          <w:b/>
          <w:bCs/>
          <w:sz w:val="22"/>
          <w:szCs w:val="22"/>
        </w:rPr>
      </w:pPr>
      <w:r>
        <w:rPr>
          <w:rFonts w:ascii="Book Antiqua" w:hAnsi="Book Antiqua" w:cs="Book Antiqua"/>
          <w:b/>
          <w:bCs/>
          <w:sz w:val="22"/>
          <w:szCs w:val="22"/>
        </w:rPr>
        <w:t>ul. Chodkiewicza 30</w:t>
      </w:r>
    </w:p>
    <w:p w:rsidR="000B067B" w:rsidRDefault="000B067B" w:rsidP="00025CAA">
      <w:pPr>
        <w:rPr>
          <w:rFonts w:ascii="Book Antiqua" w:hAnsi="Book Antiqua" w:cs="Book Antiqua"/>
        </w:rPr>
      </w:pPr>
    </w:p>
    <w:p w:rsidR="000B067B" w:rsidRDefault="000B067B" w:rsidP="00025CAA">
      <w:pPr>
        <w:spacing w:line="360" w:lineRule="auto"/>
        <w:jc w:val="center"/>
        <w:rPr>
          <w:rFonts w:ascii="Book Antiqua" w:hAnsi="Book Antiqua" w:cs="Book Antiqua"/>
          <w:b/>
          <w:bCs/>
        </w:rPr>
      </w:pPr>
    </w:p>
    <w:p w:rsidR="000B067B" w:rsidRDefault="000B067B" w:rsidP="00025CAA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ZAPYTANIE OFERTOWE NR UKW/DZP-282-ZO-</w:t>
      </w:r>
      <w:r w:rsidR="009B0D6E">
        <w:rPr>
          <w:rFonts w:ascii="Book Antiqua" w:hAnsi="Book Antiqua" w:cs="Book Antiqua"/>
          <w:b/>
          <w:bCs/>
        </w:rPr>
        <w:t>3</w:t>
      </w:r>
      <w:r>
        <w:rPr>
          <w:rFonts w:ascii="Book Antiqua" w:hAnsi="Book Antiqua" w:cs="Book Antiqua"/>
          <w:b/>
          <w:bCs/>
        </w:rPr>
        <w:t>5/2018</w:t>
      </w:r>
    </w:p>
    <w:p w:rsidR="00050C08" w:rsidRDefault="00050C08" w:rsidP="00025CAA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PO MODYFIKACJI</w:t>
      </w:r>
    </w:p>
    <w:p w:rsidR="000B067B" w:rsidRDefault="000B067B" w:rsidP="00025CAA">
      <w:pPr>
        <w:spacing w:line="360" w:lineRule="auto"/>
        <w:jc w:val="center"/>
        <w:rPr>
          <w:rFonts w:ascii="Book Antiqua" w:hAnsi="Book Antiqua" w:cs="Book Antiqua"/>
          <w:b/>
          <w:bCs/>
          <w:sz w:val="22"/>
          <w:szCs w:val="22"/>
        </w:rPr>
      </w:pPr>
    </w:p>
    <w:p w:rsidR="000B067B" w:rsidRDefault="000B067B" w:rsidP="00025CAA">
      <w:pPr>
        <w:spacing w:line="360" w:lineRule="auto"/>
        <w:ind w:firstLine="360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0B067B" w:rsidRDefault="000B067B" w:rsidP="00025CAA">
      <w:pPr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1. Tytuł zamówienia</w:t>
      </w:r>
      <w:r>
        <w:rPr>
          <w:rFonts w:ascii="Book Antiqua" w:hAnsi="Book Antiqua" w:cs="Book Antiqua"/>
          <w:sz w:val="20"/>
          <w:szCs w:val="20"/>
        </w:rPr>
        <w:t xml:space="preserve">: </w:t>
      </w:r>
      <w:r>
        <w:rPr>
          <w:rFonts w:ascii="Book Antiqua" w:hAnsi="Book Antiqua" w:cs="Book Antiqua"/>
          <w:i/>
          <w:iCs/>
          <w:sz w:val="20"/>
          <w:szCs w:val="20"/>
        </w:rPr>
        <w:t>„</w:t>
      </w:r>
      <w:r w:rsidR="00C728F5">
        <w:rPr>
          <w:rFonts w:ascii="Book Antiqua" w:hAnsi="Book Antiqua" w:cs="Book Antiqua"/>
          <w:i/>
          <w:iCs/>
          <w:sz w:val="20"/>
          <w:szCs w:val="20"/>
        </w:rPr>
        <w:t>Nadzór,  konserwacja</w:t>
      </w:r>
      <w:r w:rsidR="0029433F" w:rsidRPr="0029433F">
        <w:rPr>
          <w:rFonts w:ascii="Book Antiqua" w:hAnsi="Book Antiqua" w:cs="Book Antiqua"/>
          <w:i/>
          <w:iCs/>
          <w:sz w:val="20"/>
          <w:szCs w:val="20"/>
        </w:rPr>
        <w:t xml:space="preserve"> i naprawy systemów gaszenia gazem i instalacji tryskaczowej w obiekcie Biblioteki Głównej UKW przy ul. Szymanowskiego 3 w Bydgoszczy w latach 2018-2020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” 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dstrike/>
          <w:sz w:val="20"/>
          <w:szCs w:val="20"/>
          <w:vertAlign w:val="superscript"/>
        </w:rPr>
      </w:pPr>
      <w:r>
        <w:rPr>
          <w:rFonts w:ascii="Book Antiqua" w:hAnsi="Book Antiqua" w:cs="Book Antiqua"/>
          <w:b/>
          <w:bCs/>
          <w:sz w:val="20"/>
          <w:szCs w:val="20"/>
        </w:rPr>
        <w:t>2</w:t>
      </w:r>
      <w:r>
        <w:rPr>
          <w:rFonts w:ascii="Book Antiqua" w:hAnsi="Book Antiqua" w:cs="Book Antiqua"/>
          <w:sz w:val="20"/>
          <w:szCs w:val="20"/>
        </w:rPr>
        <w:t xml:space="preserve">. </w:t>
      </w:r>
      <w:r>
        <w:rPr>
          <w:rFonts w:ascii="Book Antiqua" w:hAnsi="Book Antiqua" w:cs="Book Antiqua"/>
          <w:b/>
          <w:bCs/>
          <w:sz w:val="20"/>
          <w:szCs w:val="20"/>
        </w:rPr>
        <w:t>Rodzaj zamówienia:</w:t>
      </w:r>
      <w:r>
        <w:rPr>
          <w:rFonts w:ascii="Book Antiqua" w:hAnsi="Book Antiqua" w:cs="Book Antiqua"/>
          <w:sz w:val="20"/>
          <w:szCs w:val="20"/>
        </w:rPr>
        <w:t xml:space="preserve"> usługa</w:t>
      </w:r>
      <w:r>
        <w:rPr>
          <w:rFonts w:ascii="Book Antiqua" w:hAnsi="Book Antiqua" w:cs="Book Antiqua"/>
          <w:b/>
          <w:bCs/>
          <w:sz w:val="20"/>
          <w:szCs w:val="20"/>
        </w:rPr>
        <w:t>/</w:t>
      </w:r>
      <w:r>
        <w:rPr>
          <w:rFonts w:ascii="Book Antiqua" w:hAnsi="Book Antiqua" w:cs="Book Antiqua"/>
          <w:dstrike/>
          <w:sz w:val="20"/>
          <w:szCs w:val="20"/>
        </w:rPr>
        <w:t>dostawa</w:t>
      </w:r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dstrike/>
          <w:sz w:val="20"/>
          <w:szCs w:val="20"/>
        </w:rPr>
        <w:t>roboty budowlane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3. Termin realizacji zamówienia</w:t>
      </w:r>
      <w:r>
        <w:rPr>
          <w:rFonts w:ascii="Book Antiqua" w:hAnsi="Book Antiqua" w:cs="Book Antiqua"/>
          <w:sz w:val="20"/>
          <w:szCs w:val="20"/>
        </w:rPr>
        <w:t>:</w:t>
      </w:r>
    </w:p>
    <w:p w:rsidR="009B0D6E" w:rsidRPr="009B0D6E" w:rsidRDefault="00B21391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Od 15.04.2018r do 14.04.2020r.</w:t>
      </w:r>
    </w:p>
    <w:p w:rsidR="00437D63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4.Opis przedmiotu zamówienia:</w:t>
      </w:r>
    </w:p>
    <w:p w:rsidR="00B21391" w:rsidRPr="00B21391" w:rsidRDefault="00B21391" w:rsidP="001223F7">
      <w:pPr>
        <w:spacing w:line="360" w:lineRule="auto"/>
        <w:ind w:left="360"/>
        <w:jc w:val="both"/>
        <w:rPr>
          <w:rFonts w:ascii="Book Antiqua" w:hAnsi="Book Antiqua"/>
          <w:strike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4.1 SYSTEM GASZENIA GAZEM: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b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- </w:t>
      </w:r>
      <w:r w:rsidRPr="00B21391">
        <w:rPr>
          <w:rFonts w:ascii="Book Antiqua" w:hAnsi="Book Antiqua"/>
          <w:b/>
          <w:sz w:val="20"/>
          <w:szCs w:val="20"/>
        </w:rPr>
        <w:t>Prowadzenie konserwacji w zakresie ustalonym przez producenta systemu gaszen</w:t>
      </w:r>
      <w:r w:rsidR="00065C40">
        <w:rPr>
          <w:rFonts w:ascii="Book Antiqua" w:hAnsi="Book Antiqua"/>
          <w:b/>
          <w:sz w:val="20"/>
          <w:szCs w:val="20"/>
        </w:rPr>
        <w:t>ia gazem NOVEC 1230</w:t>
      </w:r>
      <w:r w:rsidRPr="00B21391">
        <w:rPr>
          <w:rFonts w:ascii="Book Antiqua" w:hAnsi="Book Antiqua"/>
          <w:b/>
          <w:sz w:val="20"/>
          <w:szCs w:val="20"/>
        </w:rPr>
        <w:t xml:space="preserve"> 42 bar, stałego rządzenia gaśniczego KD-1230 42 bar oraz systemem detekcji i sterowania gaszeniem FIREBETA XT.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Symulacja procedury gaszenia przy zablokowaniu p</w:t>
      </w:r>
      <w:r w:rsidR="001223F7">
        <w:rPr>
          <w:rFonts w:ascii="Book Antiqua" w:hAnsi="Book Antiqua"/>
          <w:sz w:val="20"/>
          <w:szCs w:val="20"/>
        </w:rPr>
        <w:t>rzed wypływem środka gaśniczego;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Sprawdzenie prawidłowego działania centralki sterującej gaszeniem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Kontrola akumulatorów podtrzymujących</w:t>
      </w:r>
      <w:r w:rsidR="001223F7">
        <w:rPr>
          <w:rFonts w:ascii="Book Antiqua" w:hAnsi="Book Antiqua"/>
          <w:sz w:val="20"/>
          <w:szCs w:val="20"/>
        </w:rPr>
        <w:t xml:space="preserve"> zasilanie centralki sterującej;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- Sprawdzenie elektrycznych głowic wyzwalających pod wzglądem ich działania </w:t>
      </w:r>
      <w:r>
        <w:rPr>
          <w:rFonts w:ascii="Book Antiqua" w:hAnsi="Book Antiqua"/>
          <w:sz w:val="20"/>
          <w:szCs w:val="20"/>
        </w:rPr>
        <w:t xml:space="preserve">bez wyzwalania wypływu gazu ze </w:t>
      </w:r>
      <w:r w:rsidR="001223F7">
        <w:rPr>
          <w:rFonts w:ascii="Book Antiqua" w:hAnsi="Book Antiqua"/>
          <w:sz w:val="20"/>
          <w:szCs w:val="20"/>
        </w:rPr>
        <w:t>zbiorników;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Kontrola węży giętkich</w:t>
      </w:r>
      <w:r w:rsidR="001223F7">
        <w:rPr>
          <w:rFonts w:ascii="Book Antiqua" w:hAnsi="Book Antiqua"/>
          <w:sz w:val="20"/>
          <w:szCs w:val="20"/>
        </w:rPr>
        <w:t>;</w:t>
      </w:r>
      <w:r w:rsidRPr="00B21391">
        <w:rPr>
          <w:rFonts w:ascii="Book Antiqua" w:hAnsi="Book Antiqua"/>
          <w:sz w:val="20"/>
          <w:szCs w:val="20"/>
        </w:rPr>
        <w:t xml:space="preserve"> </w:t>
      </w:r>
    </w:p>
    <w:p w:rsidR="00B21391" w:rsidRPr="00B21391" w:rsidRDefault="00B21391" w:rsidP="001223F7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Przegląd i konserwacja dysz wylotowych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       4.2 INSTALACJA TRYSKACZOWA: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sprawdzenie ciśnienia przed i za zaworami kontrolno-alarmowymi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lastRenderedPageBreak/>
        <w:tab/>
        <w:t xml:space="preserve">- sprawdzenie działania urządzeń alarmowych 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Default="00B21391" w:rsidP="001223F7">
      <w:pPr>
        <w:spacing w:line="360" w:lineRule="auto"/>
        <w:ind w:left="851" w:hanging="425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 xml:space="preserve">- sprawdzenie pracy zasuw zaporowych poprzez całkowite otwarcie i zamknięcie zawieradła i </w:t>
      </w:r>
      <w:r>
        <w:rPr>
          <w:rFonts w:ascii="Book Antiqua" w:hAnsi="Book Antiqua"/>
          <w:sz w:val="20"/>
          <w:szCs w:val="20"/>
        </w:rPr>
        <w:t xml:space="preserve"> </w:t>
      </w:r>
      <w:r w:rsidRPr="00B21391">
        <w:rPr>
          <w:rFonts w:ascii="Book Antiqua" w:hAnsi="Book Antiqua"/>
          <w:sz w:val="20"/>
          <w:szCs w:val="20"/>
        </w:rPr>
        <w:t xml:space="preserve">kontroli czy pracują </w:t>
      </w:r>
      <w:r w:rsidR="001223F7">
        <w:rPr>
          <w:rFonts w:ascii="Book Antiqua" w:hAnsi="Book Antiqua"/>
          <w:sz w:val="20"/>
          <w:szCs w:val="20"/>
        </w:rPr>
        <w:t>poprawnie wyłączniki krańcowe;</w:t>
      </w:r>
    </w:p>
    <w:p w:rsidR="00B21391" w:rsidRPr="00B21391" w:rsidRDefault="00B21391" w:rsidP="001223F7">
      <w:pPr>
        <w:spacing w:line="360" w:lineRule="auto"/>
        <w:ind w:left="851" w:hanging="425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</w:t>
      </w:r>
      <w:r w:rsidRPr="00B21391">
        <w:rPr>
          <w:rFonts w:ascii="Book Antiqua" w:hAnsi="Book Antiqua"/>
          <w:sz w:val="20"/>
          <w:szCs w:val="20"/>
        </w:rPr>
        <w:t>- kontrola automatycznego rozruch</w:t>
      </w:r>
      <w:r w:rsidR="00065C40">
        <w:rPr>
          <w:rFonts w:ascii="Book Antiqua" w:hAnsi="Book Antiqua"/>
          <w:sz w:val="20"/>
          <w:szCs w:val="20"/>
        </w:rPr>
        <w:t>u</w:t>
      </w:r>
      <w:r w:rsidRPr="00B21391">
        <w:rPr>
          <w:rFonts w:ascii="Book Antiqua" w:hAnsi="Book Antiqua"/>
          <w:sz w:val="20"/>
          <w:szCs w:val="20"/>
        </w:rPr>
        <w:t xml:space="preserve"> pomp poprzez zmniejszenie ciśnienia wody w urządzeniu </w:t>
      </w:r>
      <w:r>
        <w:rPr>
          <w:rFonts w:ascii="Book Antiqua" w:hAnsi="Book Antiqua"/>
          <w:sz w:val="20"/>
          <w:szCs w:val="20"/>
        </w:rPr>
        <w:t xml:space="preserve">   rozruchowym.</w:t>
      </w:r>
      <w:r w:rsidRPr="00B21391">
        <w:rPr>
          <w:rFonts w:ascii="Book Antiqua" w:hAnsi="Book Antiqua"/>
          <w:sz w:val="20"/>
          <w:szCs w:val="20"/>
        </w:rPr>
        <w:t xml:space="preserve"> Zapisać pomiar rozruch</w:t>
      </w:r>
      <w:r>
        <w:rPr>
          <w:rFonts w:ascii="Book Antiqua" w:hAnsi="Book Antiqua"/>
          <w:sz w:val="20"/>
          <w:szCs w:val="20"/>
        </w:rPr>
        <w:t>u</w:t>
      </w:r>
      <w:r w:rsidR="001223F7">
        <w:rPr>
          <w:rFonts w:ascii="Book Antiqua" w:hAnsi="Book Antiqua"/>
          <w:sz w:val="20"/>
          <w:szCs w:val="20"/>
        </w:rPr>
        <w:t xml:space="preserve"> pompy;</w:t>
      </w:r>
    </w:p>
    <w:p w:rsidR="00B21391" w:rsidRPr="00B21391" w:rsidRDefault="00B21391" w:rsidP="001223F7">
      <w:pPr>
        <w:spacing w:line="360" w:lineRule="auto"/>
        <w:ind w:left="993" w:hanging="567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</w:t>
      </w:r>
      <w:r w:rsidRPr="00B21391">
        <w:rPr>
          <w:rFonts w:ascii="Book Antiqua" w:hAnsi="Book Antiqua"/>
          <w:sz w:val="20"/>
          <w:szCs w:val="20"/>
        </w:rPr>
        <w:t>- sprawdzanie możliwości ponownego rozruch</w:t>
      </w:r>
      <w:r w:rsidR="00065C40">
        <w:rPr>
          <w:rFonts w:ascii="Book Antiqua" w:hAnsi="Book Antiqua"/>
          <w:sz w:val="20"/>
          <w:szCs w:val="20"/>
        </w:rPr>
        <w:t>u</w:t>
      </w:r>
      <w:r w:rsidRPr="00B21391">
        <w:rPr>
          <w:rFonts w:ascii="Book Antiqua" w:hAnsi="Book Antiqua"/>
          <w:sz w:val="20"/>
          <w:szCs w:val="20"/>
        </w:rPr>
        <w:t xml:space="preserve"> silnika spalinowego. Silnik powinien pracować </w:t>
      </w:r>
      <w:r>
        <w:rPr>
          <w:rFonts w:ascii="Book Antiqua" w:hAnsi="Book Antiqua"/>
          <w:sz w:val="20"/>
          <w:szCs w:val="20"/>
        </w:rPr>
        <w:t xml:space="preserve"> </w:t>
      </w:r>
      <w:r w:rsidR="00065C40">
        <w:rPr>
          <w:rFonts w:ascii="Book Antiqua" w:hAnsi="Book Antiqua"/>
          <w:sz w:val="20"/>
          <w:szCs w:val="20"/>
        </w:rPr>
        <w:t xml:space="preserve">przez 20 minut. </w:t>
      </w:r>
      <w:r w:rsidRPr="00B21391">
        <w:rPr>
          <w:rFonts w:ascii="Book Antiqua" w:hAnsi="Book Antiqua"/>
          <w:sz w:val="20"/>
          <w:szCs w:val="20"/>
        </w:rPr>
        <w:t xml:space="preserve">Następnie silnik należy wyłączyć i natychmiast ponownie włączyć za pomocą ręcznego </w:t>
      </w:r>
      <w:r>
        <w:rPr>
          <w:rFonts w:ascii="Book Antiqua" w:hAnsi="Book Antiqua"/>
          <w:sz w:val="20"/>
          <w:szCs w:val="20"/>
        </w:rPr>
        <w:t xml:space="preserve"> </w:t>
      </w:r>
      <w:r w:rsidR="001223F7">
        <w:rPr>
          <w:rFonts w:ascii="Book Antiqua" w:hAnsi="Book Antiqua"/>
          <w:sz w:val="20"/>
          <w:szCs w:val="20"/>
        </w:rPr>
        <w:t>przycisku rozruchowego;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kontrola tryskaczy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kontrola przewodów rurowych i zawiesi pod kontem korozji</w:t>
      </w:r>
      <w:r w:rsidR="001223F7">
        <w:rPr>
          <w:rFonts w:ascii="Book Antiqua" w:hAnsi="Book Antiqua"/>
          <w:sz w:val="20"/>
          <w:szCs w:val="20"/>
        </w:rPr>
        <w:t>;</w:t>
      </w:r>
      <w:r w:rsidRPr="00B21391">
        <w:rPr>
          <w:rFonts w:ascii="Book Antiqua" w:hAnsi="Book Antiqua"/>
          <w:sz w:val="20"/>
          <w:szCs w:val="20"/>
        </w:rPr>
        <w:t xml:space="preserve"> </w:t>
      </w:r>
    </w:p>
    <w:p w:rsid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kontrol</w:t>
      </w:r>
      <w:r>
        <w:rPr>
          <w:rFonts w:ascii="Book Antiqua" w:hAnsi="Book Antiqua"/>
          <w:sz w:val="20"/>
          <w:szCs w:val="20"/>
        </w:rPr>
        <w:t>a uziemienie przewodów rurowych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Default="00B21391" w:rsidP="001223F7">
      <w:pPr>
        <w:spacing w:line="360" w:lineRule="auto"/>
        <w:ind w:left="851" w:hanging="142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- kontrola zasilania wodą i ich urządzenia alarmowe poprzez obniżenia ciśnienia kolejno na </w:t>
      </w:r>
      <w:r>
        <w:rPr>
          <w:rFonts w:ascii="Book Antiqua" w:hAnsi="Book Antiqua"/>
          <w:sz w:val="20"/>
          <w:szCs w:val="20"/>
        </w:rPr>
        <w:t xml:space="preserve"> </w:t>
      </w:r>
      <w:r w:rsidRPr="00B21391">
        <w:rPr>
          <w:rFonts w:ascii="Book Antiqua" w:hAnsi="Book Antiqua"/>
          <w:sz w:val="20"/>
          <w:szCs w:val="20"/>
        </w:rPr>
        <w:t>każdym zaworze  kontrolno-alarmowym. Należy sprawdzić uruchomienie się automatyczne pompy</w:t>
      </w:r>
      <w:r>
        <w:rPr>
          <w:rFonts w:ascii="Book Antiqua" w:hAnsi="Book Antiqua"/>
          <w:sz w:val="20"/>
          <w:szCs w:val="20"/>
        </w:rPr>
        <w:t xml:space="preserve"> zasilającej elektrycznej przy </w:t>
      </w:r>
      <w:r w:rsidRPr="00B21391">
        <w:rPr>
          <w:rFonts w:ascii="Book Antiqua" w:hAnsi="Book Antiqua"/>
          <w:sz w:val="20"/>
          <w:szCs w:val="20"/>
        </w:rPr>
        <w:t xml:space="preserve">ciśnieniu 5 bar i pompy diesla przy 4 barach . Kolejno przy każdym uruchomieniu </w:t>
      </w:r>
      <w:r>
        <w:rPr>
          <w:rFonts w:ascii="Book Antiqua" w:hAnsi="Book Antiqua"/>
          <w:sz w:val="20"/>
          <w:szCs w:val="20"/>
        </w:rPr>
        <w:t>należy zarejestrować działania turbinowego dzwonu alarmowego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ind w:left="851" w:hanging="142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- kontrola armatury odcinającej. Całą armaturę odcinającą, kontrolującą pr</w:t>
      </w:r>
      <w:r>
        <w:rPr>
          <w:rFonts w:ascii="Book Antiqua" w:hAnsi="Book Antiqua"/>
          <w:sz w:val="20"/>
          <w:szCs w:val="20"/>
        </w:rPr>
        <w:t xml:space="preserve">zepływ wody do tryskaczy należy </w:t>
      </w:r>
      <w:r w:rsidRPr="00B21391">
        <w:rPr>
          <w:rFonts w:ascii="Book Antiqua" w:hAnsi="Book Antiqua"/>
          <w:sz w:val="20"/>
          <w:szCs w:val="20"/>
        </w:rPr>
        <w:t xml:space="preserve">uruchomić w celu stwierdzenia gotowości do pracy. Po kontroli armaturę ustawić we właściwej pozycji </w:t>
      </w:r>
      <w:r w:rsidR="001223F7">
        <w:rPr>
          <w:rFonts w:ascii="Book Antiqua" w:hAnsi="Book Antiqua"/>
          <w:sz w:val="20"/>
          <w:szCs w:val="20"/>
        </w:rPr>
        <w:t>;</w:t>
      </w:r>
      <w:r w:rsidRPr="00B21391">
        <w:rPr>
          <w:rFonts w:ascii="Book Antiqua" w:hAnsi="Book Antiqua"/>
          <w:sz w:val="20"/>
          <w:szCs w:val="20"/>
        </w:rPr>
        <w:t xml:space="preserve"> </w:t>
      </w:r>
    </w:p>
    <w:p w:rsidR="00F5474E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 xml:space="preserve">- sprawdzenie </w:t>
      </w:r>
      <w:proofErr w:type="spellStart"/>
      <w:r w:rsidRPr="00B21391">
        <w:rPr>
          <w:rFonts w:ascii="Book Antiqua" w:hAnsi="Book Antiqua"/>
          <w:sz w:val="20"/>
          <w:szCs w:val="20"/>
        </w:rPr>
        <w:t>przesyłu</w:t>
      </w:r>
      <w:proofErr w:type="spellEnd"/>
      <w:r w:rsidRPr="00B21391">
        <w:rPr>
          <w:rFonts w:ascii="Book Antiqua" w:hAnsi="Book Antiqua"/>
          <w:sz w:val="20"/>
          <w:szCs w:val="20"/>
        </w:rPr>
        <w:t xml:space="preserve"> komunikatów alarmowych do centralki stałego nad</w:t>
      </w:r>
      <w:r w:rsidR="00F5474E">
        <w:rPr>
          <w:rFonts w:ascii="Book Antiqua" w:hAnsi="Book Antiqua"/>
          <w:sz w:val="20"/>
          <w:szCs w:val="20"/>
        </w:rPr>
        <w:t>zoru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F5474E" w:rsidP="001223F7">
      <w:pPr>
        <w:spacing w:line="360" w:lineRule="auto"/>
        <w:ind w:left="993" w:hanging="993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     </w:t>
      </w:r>
      <w:r w:rsidR="00B21391" w:rsidRPr="00B21391">
        <w:rPr>
          <w:rFonts w:ascii="Book Antiqua" w:hAnsi="Book Antiqua"/>
          <w:sz w:val="20"/>
          <w:szCs w:val="20"/>
        </w:rPr>
        <w:t xml:space="preserve">- kontrola wydajności pomp wodnych w warunkach pełnego obciążenia. Skontrolować i </w:t>
      </w:r>
      <w:r>
        <w:rPr>
          <w:rFonts w:ascii="Book Antiqua" w:hAnsi="Book Antiqua"/>
          <w:sz w:val="20"/>
          <w:szCs w:val="20"/>
        </w:rPr>
        <w:t xml:space="preserve"> zapisać </w:t>
      </w:r>
      <w:r w:rsidR="00B21391" w:rsidRPr="00B21391">
        <w:rPr>
          <w:rFonts w:ascii="Book Antiqua" w:hAnsi="Book Antiqua"/>
          <w:sz w:val="20"/>
          <w:szCs w:val="20"/>
        </w:rPr>
        <w:t>wydajność, ciśnienie na ssaniu , tłoczeniu i prąd pobierany przez pompę e</w:t>
      </w:r>
      <w:r>
        <w:rPr>
          <w:rFonts w:ascii="Book Antiqua" w:hAnsi="Book Antiqua"/>
          <w:sz w:val="20"/>
          <w:szCs w:val="20"/>
        </w:rPr>
        <w:t xml:space="preserve">lektryczną. Wykonać 5 odczytów </w:t>
      </w:r>
      <w:r w:rsidR="00B21391" w:rsidRPr="00B21391">
        <w:rPr>
          <w:rFonts w:ascii="Book Antiqua" w:hAnsi="Book Antiqua"/>
          <w:sz w:val="20"/>
          <w:szCs w:val="20"/>
        </w:rPr>
        <w:t>zmieniając parametry wydajności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F5474E" w:rsidP="001223F7">
      <w:pPr>
        <w:spacing w:line="360" w:lineRule="auto"/>
        <w:ind w:left="1134" w:hanging="85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       </w:t>
      </w:r>
      <w:r w:rsidR="00B21391" w:rsidRPr="00B21391">
        <w:rPr>
          <w:rFonts w:ascii="Book Antiqua" w:hAnsi="Book Antiqua"/>
          <w:sz w:val="20"/>
          <w:szCs w:val="20"/>
        </w:rPr>
        <w:t>- kontrola zaworu pływakowego. Należy otworzyć spust ze zbiornika zapasu wody,</w:t>
      </w:r>
      <w:r>
        <w:rPr>
          <w:rFonts w:ascii="Book Antiqua" w:hAnsi="Book Antiqua"/>
          <w:sz w:val="20"/>
          <w:szCs w:val="20"/>
        </w:rPr>
        <w:t xml:space="preserve"> upuścić nieco wody i sprawdzić </w:t>
      </w:r>
      <w:r w:rsidR="00B21391" w:rsidRPr="00B21391">
        <w:rPr>
          <w:rFonts w:ascii="Book Antiqua" w:hAnsi="Book Antiqua"/>
          <w:sz w:val="20"/>
          <w:szCs w:val="20"/>
        </w:rPr>
        <w:t xml:space="preserve"> czy następuje dopełnienie zbiornika</w:t>
      </w:r>
      <w:r w:rsidR="001223F7">
        <w:rPr>
          <w:rFonts w:ascii="Book Antiqua" w:hAnsi="Book Antiqua"/>
          <w:sz w:val="20"/>
          <w:szCs w:val="20"/>
        </w:rPr>
        <w:t>;</w:t>
      </w:r>
    </w:p>
    <w:p w:rsidR="00B21391" w:rsidRPr="00B21391" w:rsidRDefault="00B21391" w:rsidP="001223F7">
      <w:pPr>
        <w:spacing w:line="360" w:lineRule="auto"/>
        <w:ind w:left="851" w:hanging="851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kontrola i czyszczenie króćców pomiarowych czujników ciśnieni</w:t>
      </w:r>
      <w:r w:rsidR="001223F7">
        <w:rPr>
          <w:rFonts w:ascii="Book Antiqua" w:hAnsi="Book Antiqua"/>
          <w:sz w:val="20"/>
          <w:szCs w:val="20"/>
        </w:rPr>
        <w:t>owych ewentualna korekta nastaw;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kontrola automatyki sterującej pomp.</w:t>
      </w:r>
    </w:p>
    <w:p w:rsidR="00B21391" w:rsidRPr="00B21391" w:rsidRDefault="00B21391" w:rsidP="001223F7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4.3 </w:t>
      </w:r>
      <w:r w:rsidR="00446066">
        <w:rPr>
          <w:rFonts w:ascii="Book Antiqua" w:hAnsi="Book Antiqua"/>
          <w:sz w:val="20"/>
          <w:szCs w:val="20"/>
        </w:rPr>
        <w:t xml:space="preserve">  </w:t>
      </w:r>
      <w:r w:rsidRPr="00B21391">
        <w:rPr>
          <w:rFonts w:ascii="Book Antiqua" w:hAnsi="Book Antiqua"/>
          <w:sz w:val="20"/>
          <w:szCs w:val="20"/>
        </w:rPr>
        <w:t>Dokonywanie drobnych prac polegających na wymianie lub naprawie drobnych elementów tj.</w:t>
      </w:r>
    </w:p>
    <w:p w:rsidR="00B21391" w:rsidRPr="00B21391" w:rsidRDefault="00B21391" w:rsidP="001223F7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ab/>
        <w:t>- wymiana smaru, podkładki, uszczelki wliczone w koszt konserwacji.</w:t>
      </w:r>
    </w:p>
    <w:p w:rsidR="00B21391" w:rsidRPr="00B21391" w:rsidRDefault="00446066" w:rsidP="001223F7">
      <w:pPr>
        <w:spacing w:line="360" w:lineRule="auto"/>
        <w:ind w:left="709" w:hanging="425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 </w:t>
      </w:r>
      <w:r w:rsidR="00B21391" w:rsidRPr="00B21391">
        <w:rPr>
          <w:rFonts w:ascii="Book Antiqua" w:hAnsi="Book Antiqua"/>
          <w:sz w:val="20"/>
          <w:szCs w:val="20"/>
        </w:rPr>
        <w:t xml:space="preserve">4.4 </w:t>
      </w:r>
      <w:r>
        <w:rPr>
          <w:rFonts w:ascii="Book Antiqua" w:hAnsi="Book Antiqua"/>
          <w:sz w:val="20"/>
          <w:szCs w:val="20"/>
        </w:rPr>
        <w:t xml:space="preserve"> </w:t>
      </w:r>
      <w:r w:rsidR="00B21391" w:rsidRPr="00B21391">
        <w:rPr>
          <w:rFonts w:ascii="Book Antiqua" w:hAnsi="Book Antiqua"/>
          <w:sz w:val="20"/>
          <w:szCs w:val="20"/>
        </w:rPr>
        <w:t>Wymiana urządzeń lub podzespołów gaśniczych wykraczających poza zakres ko</w:t>
      </w:r>
      <w:r>
        <w:rPr>
          <w:rFonts w:ascii="Book Antiqua" w:hAnsi="Book Antiqua"/>
          <w:sz w:val="20"/>
          <w:szCs w:val="20"/>
        </w:rPr>
        <w:t xml:space="preserve">nserwacji następować będzie na </w:t>
      </w:r>
      <w:r w:rsidR="00B21391" w:rsidRPr="00B21391">
        <w:rPr>
          <w:rFonts w:ascii="Book Antiqua" w:hAnsi="Book Antiqua"/>
          <w:sz w:val="20"/>
          <w:szCs w:val="20"/>
        </w:rPr>
        <w:t>podstawie oddzielnego zlecenia Zamawiającego. Wykonawca będzie obc</w:t>
      </w:r>
      <w:r>
        <w:rPr>
          <w:rFonts w:ascii="Book Antiqua" w:hAnsi="Book Antiqua"/>
          <w:sz w:val="20"/>
          <w:szCs w:val="20"/>
        </w:rPr>
        <w:t xml:space="preserve">iążał Zamawiającego jedynie za </w:t>
      </w:r>
      <w:r w:rsidR="00B21391" w:rsidRPr="00B21391">
        <w:rPr>
          <w:rFonts w:ascii="Book Antiqua" w:hAnsi="Book Antiqua"/>
          <w:sz w:val="20"/>
          <w:szCs w:val="20"/>
        </w:rPr>
        <w:t>wymienione urządzenia i podzespoły na podstawie faktur zakupu a koszt usługi</w:t>
      </w:r>
      <w:r>
        <w:rPr>
          <w:rFonts w:ascii="Book Antiqua" w:hAnsi="Book Antiqua"/>
          <w:sz w:val="20"/>
          <w:szCs w:val="20"/>
        </w:rPr>
        <w:t xml:space="preserve"> wymiany wliczony jest w koszt </w:t>
      </w:r>
      <w:r w:rsidR="00B21391" w:rsidRPr="00B21391">
        <w:rPr>
          <w:rFonts w:ascii="Book Antiqua" w:hAnsi="Book Antiqua"/>
          <w:sz w:val="20"/>
          <w:szCs w:val="20"/>
        </w:rPr>
        <w:t>konserwacji.</w:t>
      </w:r>
    </w:p>
    <w:p w:rsidR="00B21391" w:rsidRPr="00B21391" w:rsidRDefault="00B21391" w:rsidP="001223F7">
      <w:pPr>
        <w:spacing w:line="360" w:lineRule="auto"/>
        <w:ind w:left="709" w:hanging="283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4.5 </w:t>
      </w:r>
      <w:r w:rsidR="00446066">
        <w:rPr>
          <w:rFonts w:ascii="Book Antiqua" w:hAnsi="Book Antiqua"/>
          <w:sz w:val="20"/>
          <w:szCs w:val="20"/>
        </w:rPr>
        <w:t xml:space="preserve"> </w:t>
      </w:r>
      <w:r w:rsidRPr="00B21391">
        <w:rPr>
          <w:rFonts w:ascii="Book Antiqua" w:hAnsi="Book Antiqua"/>
          <w:sz w:val="20"/>
          <w:szCs w:val="20"/>
        </w:rPr>
        <w:t xml:space="preserve">Utrzymanie w sprawności zleconych do konserwacji systemów gaszenia pożaru z </w:t>
      </w:r>
      <w:r w:rsidR="00446066">
        <w:rPr>
          <w:rFonts w:ascii="Book Antiqua" w:hAnsi="Book Antiqua"/>
          <w:sz w:val="20"/>
          <w:szCs w:val="20"/>
        </w:rPr>
        <w:t xml:space="preserve">wyjątkiem postojów niezbędnych </w:t>
      </w:r>
      <w:r w:rsidRPr="00B21391">
        <w:rPr>
          <w:rFonts w:ascii="Book Antiqua" w:hAnsi="Book Antiqua"/>
          <w:sz w:val="20"/>
          <w:szCs w:val="20"/>
        </w:rPr>
        <w:t>do wykonania czynności konserwacyjnych.</w:t>
      </w:r>
    </w:p>
    <w:p w:rsidR="00B21391" w:rsidRPr="00B21391" w:rsidRDefault="00B21391" w:rsidP="001223F7">
      <w:pPr>
        <w:spacing w:line="360" w:lineRule="auto"/>
        <w:ind w:left="709" w:hanging="283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lastRenderedPageBreak/>
        <w:t>4</w:t>
      </w:r>
      <w:r w:rsidR="00446066">
        <w:rPr>
          <w:rFonts w:ascii="Book Antiqua" w:hAnsi="Book Antiqua"/>
          <w:sz w:val="20"/>
          <w:szCs w:val="20"/>
        </w:rPr>
        <w:t>.6</w:t>
      </w:r>
      <w:r w:rsidRPr="00B21391">
        <w:rPr>
          <w:rFonts w:ascii="Book Antiqua" w:hAnsi="Book Antiqua"/>
          <w:sz w:val="20"/>
          <w:szCs w:val="20"/>
        </w:rPr>
        <w:t xml:space="preserve"> Przyjmowanie zgłoszeń i usuwanie awarii przez całą dobę 7 dni w tygodniu ( w tym</w:t>
      </w:r>
      <w:r w:rsidR="00446066">
        <w:rPr>
          <w:rFonts w:ascii="Book Antiqua" w:hAnsi="Book Antiqua"/>
          <w:sz w:val="20"/>
          <w:szCs w:val="20"/>
        </w:rPr>
        <w:t xml:space="preserve"> dni ustawowo wolne od pracy) .</w:t>
      </w:r>
      <w:r w:rsidRPr="00B21391">
        <w:rPr>
          <w:rFonts w:ascii="Book Antiqua" w:hAnsi="Book Antiqua"/>
          <w:sz w:val="20"/>
          <w:szCs w:val="20"/>
        </w:rPr>
        <w:t xml:space="preserve"> W sytuacji nagłej awarii ekipa remontowa przyjedzie w czasie nie dłuższym niż 4 g</w:t>
      </w:r>
      <w:r w:rsidR="00446066">
        <w:rPr>
          <w:rFonts w:ascii="Book Antiqua" w:hAnsi="Book Antiqua"/>
          <w:sz w:val="20"/>
          <w:szCs w:val="20"/>
        </w:rPr>
        <w:t xml:space="preserve">odziny od jej zgłoszenia przez </w:t>
      </w:r>
      <w:r w:rsidRPr="00B21391">
        <w:rPr>
          <w:rFonts w:ascii="Book Antiqua" w:hAnsi="Book Antiqua"/>
          <w:sz w:val="20"/>
          <w:szCs w:val="20"/>
        </w:rPr>
        <w:t xml:space="preserve">zamawiającego i usunie ją w </w:t>
      </w:r>
      <w:r w:rsidR="00D64CF2">
        <w:rPr>
          <w:rFonts w:ascii="Book Antiqua" w:hAnsi="Book Antiqua"/>
          <w:sz w:val="20"/>
          <w:szCs w:val="20"/>
        </w:rPr>
        <w:t xml:space="preserve">ciągu </w:t>
      </w:r>
      <w:r w:rsidRPr="00B21391">
        <w:rPr>
          <w:rFonts w:ascii="Book Antiqua" w:hAnsi="Book Antiqua"/>
          <w:sz w:val="20"/>
          <w:szCs w:val="20"/>
        </w:rPr>
        <w:t>24 godzin.</w:t>
      </w:r>
      <w:r w:rsidR="00D64CF2" w:rsidRPr="00D64CF2">
        <w:rPr>
          <w:rFonts w:ascii="Book Antiqua" w:hAnsi="Book Antiqua"/>
          <w:sz w:val="20"/>
          <w:szCs w:val="20"/>
        </w:rPr>
        <w:t xml:space="preserve"> </w:t>
      </w:r>
      <w:r w:rsidR="00D64CF2" w:rsidRPr="00CF72CE">
        <w:rPr>
          <w:rFonts w:ascii="Book Antiqua" w:hAnsi="Book Antiqua"/>
          <w:sz w:val="20"/>
          <w:szCs w:val="20"/>
        </w:rPr>
        <w:t>Jeśli usunięcie awarii nie będzie możliwe w czasie 24 godzin z przyczyn niezależnych od Wykonawcy, ten poinformuje zam</w:t>
      </w:r>
      <w:r w:rsidR="00D64CF2">
        <w:rPr>
          <w:rFonts w:ascii="Book Antiqua" w:hAnsi="Book Antiqua"/>
          <w:sz w:val="20"/>
          <w:szCs w:val="20"/>
        </w:rPr>
        <w:t>awiającego o zaistniałym fakcie</w:t>
      </w:r>
      <w:r w:rsidR="00F01BFB">
        <w:rPr>
          <w:rFonts w:ascii="Book Antiqua" w:hAnsi="Book Antiqua"/>
          <w:sz w:val="20"/>
          <w:szCs w:val="20"/>
        </w:rPr>
        <w:t>.</w:t>
      </w:r>
      <w:bookmarkStart w:id="0" w:name="_GoBack"/>
      <w:bookmarkEnd w:id="0"/>
    </w:p>
    <w:p w:rsidR="00B21391" w:rsidRPr="00B21391" w:rsidRDefault="00B21391" w:rsidP="001223F7">
      <w:pPr>
        <w:spacing w:line="360" w:lineRule="auto"/>
        <w:ind w:left="851" w:hanging="425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4</w:t>
      </w:r>
      <w:r w:rsidR="00446066">
        <w:rPr>
          <w:rFonts w:ascii="Book Antiqua" w:hAnsi="Book Antiqua"/>
          <w:sz w:val="20"/>
          <w:szCs w:val="20"/>
        </w:rPr>
        <w:t>.7</w:t>
      </w:r>
      <w:r w:rsidRPr="00B21391">
        <w:rPr>
          <w:rFonts w:ascii="Book Antiqua" w:hAnsi="Book Antiqua"/>
          <w:sz w:val="20"/>
          <w:szCs w:val="20"/>
        </w:rPr>
        <w:t xml:space="preserve"> Po każdej wykonanej konserwacji lub naprawie Wykonawca będzie sporządzał protokół z</w:t>
      </w:r>
      <w:r w:rsidR="00446066">
        <w:rPr>
          <w:rFonts w:ascii="Book Antiqua" w:hAnsi="Book Antiqua"/>
          <w:sz w:val="20"/>
          <w:szCs w:val="20"/>
        </w:rPr>
        <w:t xml:space="preserve"> przeprowadzonych prac </w:t>
      </w:r>
      <w:r w:rsidRPr="00B21391">
        <w:rPr>
          <w:rFonts w:ascii="Book Antiqua" w:hAnsi="Book Antiqua"/>
          <w:sz w:val="20"/>
          <w:szCs w:val="20"/>
        </w:rPr>
        <w:t>konserwacyjnych.</w:t>
      </w:r>
    </w:p>
    <w:p w:rsidR="00B21391" w:rsidRPr="00B21391" w:rsidRDefault="00B21391" w:rsidP="001223F7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        4</w:t>
      </w:r>
      <w:r w:rsidR="00446066">
        <w:rPr>
          <w:rFonts w:ascii="Book Antiqua" w:hAnsi="Book Antiqua"/>
          <w:sz w:val="20"/>
          <w:szCs w:val="20"/>
        </w:rPr>
        <w:t>.8</w:t>
      </w:r>
      <w:r w:rsidRPr="00B21391">
        <w:rPr>
          <w:rFonts w:ascii="Book Antiqua" w:hAnsi="Book Antiqua"/>
          <w:sz w:val="20"/>
          <w:szCs w:val="20"/>
        </w:rPr>
        <w:t xml:space="preserve"> </w:t>
      </w:r>
      <w:r w:rsidR="00446066">
        <w:rPr>
          <w:rFonts w:ascii="Book Antiqua" w:hAnsi="Book Antiqua"/>
          <w:sz w:val="20"/>
          <w:szCs w:val="20"/>
        </w:rPr>
        <w:t xml:space="preserve"> </w:t>
      </w:r>
      <w:r w:rsidRPr="00B21391">
        <w:rPr>
          <w:rFonts w:ascii="Book Antiqua" w:hAnsi="Book Antiqua"/>
          <w:sz w:val="20"/>
          <w:szCs w:val="20"/>
        </w:rPr>
        <w:t xml:space="preserve">Częstotliwość przeglądów i konserwacji – </w:t>
      </w:r>
      <w:r w:rsidRPr="00B21391">
        <w:rPr>
          <w:rFonts w:ascii="Book Antiqua" w:hAnsi="Book Antiqua"/>
          <w:b/>
          <w:sz w:val="20"/>
          <w:szCs w:val="20"/>
        </w:rPr>
        <w:t>w okresach kwartalnych</w:t>
      </w:r>
      <w:r w:rsidRPr="00B21391">
        <w:rPr>
          <w:rFonts w:ascii="Book Antiqua" w:hAnsi="Book Antiqua"/>
          <w:sz w:val="20"/>
          <w:szCs w:val="20"/>
        </w:rPr>
        <w:t>.</w:t>
      </w:r>
    </w:p>
    <w:p w:rsidR="00B21391" w:rsidRPr="00B21391" w:rsidRDefault="00B21391" w:rsidP="001223F7">
      <w:pPr>
        <w:spacing w:line="360" w:lineRule="auto"/>
        <w:ind w:left="709" w:hanging="709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 xml:space="preserve">        4</w:t>
      </w:r>
      <w:r w:rsidR="00446066">
        <w:rPr>
          <w:rFonts w:ascii="Book Antiqua" w:hAnsi="Book Antiqua"/>
          <w:sz w:val="20"/>
          <w:szCs w:val="20"/>
        </w:rPr>
        <w:t>.9</w:t>
      </w:r>
      <w:r w:rsidRPr="00B21391">
        <w:rPr>
          <w:rFonts w:ascii="Book Antiqua" w:hAnsi="Book Antiqua"/>
          <w:sz w:val="20"/>
          <w:szCs w:val="20"/>
        </w:rPr>
        <w:t xml:space="preserve"> Wykonawca zobowiązany jest do poinformowania przedstawiciela zamawiającego z </w:t>
      </w:r>
      <w:r w:rsidR="00446066">
        <w:rPr>
          <w:rFonts w:ascii="Book Antiqua" w:hAnsi="Book Antiqua"/>
          <w:sz w:val="20"/>
          <w:szCs w:val="20"/>
        </w:rPr>
        <w:t xml:space="preserve"> </w:t>
      </w:r>
      <w:r w:rsidRPr="00B21391">
        <w:rPr>
          <w:rFonts w:ascii="Book Antiqua" w:hAnsi="Book Antiqua"/>
          <w:sz w:val="20"/>
          <w:szCs w:val="20"/>
        </w:rPr>
        <w:t xml:space="preserve">dwudniowym wyprzedzeniem o planowanym terminie konserwacji. </w:t>
      </w:r>
    </w:p>
    <w:p w:rsidR="00B21391" w:rsidRPr="00B21391" w:rsidRDefault="00446066" w:rsidP="001223F7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5.0</w:t>
      </w:r>
      <w:r w:rsidR="00B21391" w:rsidRPr="00B21391"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sz w:val="20"/>
          <w:szCs w:val="20"/>
        </w:rPr>
        <w:t xml:space="preserve">  </w:t>
      </w:r>
      <w:r w:rsidR="00B21391" w:rsidRPr="00B21391">
        <w:rPr>
          <w:rFonts w:ascii="Book Antiqua" w:hAnsi="Book Antiqua"/>
          <w:sz w:val="20"/>
          <w:szCs w:val="20"/>
        </w:rPr>
        <w:t>Usługa będzie rozliczana fakturami kwartalnymi po wykonaniu przedmiotu zamówienia</w:t>
      </w:r>
    </w:p>
    <w:p w:rsidR="00B21391" w:rsidRPr="00B21391" w:rsidRDefault="00B21391" w:rsidP="001223F7">
      <w:pPr>
        <w:spacing w:line="360" w:lineRule="auto"/>
        <w:ind w:left="709" w:hanging="349"/>
        <w:jc w:val="both"/>
        <w:rPr>
          <w:rFonts w:ascii="Book Antiqua" w:hAnsi="Book Antiqua"/>
          <w:sz w:val="20"/>
          <w:szCs w:val="20"/>
        </w:rPr>
      </w:pPr>
      <w:r w:rsidRPr="00B21391">
        <w:rPr>
          <w:rFonts w:ascii="Book Antiqua" w:hAnsi="Book Antiqua"/>
          <w:sz w:val="20"/>
          <w:szCs w:val="20"/>
        </w:rPr>
        <w:t>5</w:t>
      </w:r>
      <w:r w:rsidR="00446066">
        <w:rPr>
          <w:rFonts w:ascii="Book Antiqua" w:hAnsi="Book Antiqua"/>
          <w:sz w:val="20"/>
          <w:szCs w:val="20"/>
        </w:rPr>
        <w:t>.1</w:t>
      </w:r>
      <w:r w:rsidRPr="00B21391">
        <w:rPr>
          <w:rFonts w:ascii="Book Antiqua" w:hAnsi="Book Antiqua"/>
          <w:sz w:val="20"/>
          <w:szCs w:val="20"/>
        </w:rPr>
        <w:t xml:space="preserve"> </w:t>
      </w:r>
      <w:r w:rsidR="00446066">
        <w:rPr>
          <w:rFonts w:ascii="Book Antiqua" w:hAnsi="Book Antiqua"/>
          <w:sz w:val="20"/>
          <w:szCs w:val="20"/>
        </w:rPr>
        <w:t xml:space="preserve">  </w:t>
      </w:r>
      <w:r w:rsidRPr="00B21391">
        <w:rPr>
          <w:rFonts w:ascii="Book Antiqua" w:hAnsi="Book Antiqua"/>
          <w:sz w:val="20"/>
          <w:szCs w:val="20"/>
        </w:rPr>
        <w:t>Wykaz urządzeń w obiekcie zawiera załącznik nr 2.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5. Opis sposobu obliczenia ceny: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ofercie należy podać proponowaną cenę brutto w PLN za całość wykonania przedmiotu zamówienia.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powinna zawierać wszystkie koszty związane z reali</w:t>
      </w:r>
      <w:r w:rsidR="00BD15CA">
        <w:rPr>
          <w:rFonts w:ascii="Book Antiqua" w:hAnsi="Book Antiqua" w:cs="Book Antiqua"/>
          <w:sz w:val="20"/>
          <w:szCs w:val="20"/>
        </w:rPr>
        <w:t xml:space="preserve">zacją zamówienia, w tym koszty </w:t>
      </w:r>
      <w:r>
        <w:rPr>
          <w:rFonts w:ascii="Book Antiqua" w:hAnsi="Book Antiqua" w:cs="Book Antiqua"/>
          <w:sz w:val="20"/>
          <w:szCs w:val="20"/>
        </w:rPr>
        <w:t>częś</w:t>
      </w:r>
      <w:r w:rsidR="00BD15CA">
        <w:rPr>
          <w:rFonts w:ascii="Book Antiqua" w:hAnsi="Book Antiqua" w:cs="Book Antiqua"/>
          <w:sz w:val="20"/>
          <w:szCs w:val="20"/>
        </w:rPr>
        <w:t>ci eksploatacyjnych, robocizny</w:t>
      </w:r>
      <w:r>
        <w:rPr>
          <w:rFonts w:ascii="Book Antiqua" w:hAnsi="Book Antiqua" w:cs="Book Antiqua"/>
          <w:sz w:val="20"/>
          <w:szCs w:val="20"/>
        </w:rPr>
        <w:t>, dojazdu  do  siedziby Zamawiającego.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6. Kryterium wyboru: </w:t>
      </w:r>
    </w:p>
    <w:p w:rsidR="000B067B" w:rsidRDefault="000B067B" w:rsidP="00025CAA">
      <w:pPr>
        <w:tabs>
          <w:tab w:val="left" w:pos="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pacing w:val="-1"/>
          <w:sz w:val="20"/>
          <w:szCs w:val="20"/>
        </w:rPr>
        <w:t>6.1. Zamawiający oceni i porówna jedynie te oferty, które: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spacing w:val="3"/>
          <w:sz w:val="20"/>
          <w:szCs w:val="20"/>
        </w:rPr>
        <w:t xml:space="preserve">zostaną złożone przez Wykonawców nie wykluczonych przez Zamawiającego z </w:t>
      </w:r>
      <w:r>
        <w:rPr>
          <w:rFonts w:ascii="Book Antiqua" w:hAnsi="Book Antiqua" w:cs="Book Antiqua"/>
          <w:spacing w:val="-2"/>
          <w:sz w:val="20"/>
          <w:szCs w:val="20"/>
        </w:rPr>
        <w:t>niniejszego postępowania;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pacing w:val="-1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spacing w:val="-1"/>
          <w:sz w:val="20"/>
          <w:szCs w:val="20"/>
        </w:rPr>
        <w:t>nie zostaną odrzucone przez Zamawiającego.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pacing w:val="-3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6.2. </w:t>
      </w:r>
      <w:r>
        <w:rPr>
          <w:rFonts w:ascii="Book Antiqua" w:hAnsi="Book Antiqua" w:cs="Book Antiqua"/>
          <w:spacing w:val="3"/>
          <w:sz w:val="20"/>
          <w:szCs w:val="20"/>
        </w:rPr>
        <w:t xml:space="preserve">Oferty zostaną ocenione przez Zamawiającego w oparciu o następujące kryteria i ich </w:t>
      </w:r>
      <w:r>
        <w:rPr>
          <w:rFonts w:ascii="Book Antiqua" w:hAnsi="Book Antiqua" w:cs="Book Antiqua"/>
          <w:spacing w:val="-3"/>
          <w:sz w:val="20"/>
          <w:szCs w:val="20"/>
        </w:rPr>
        <w:t>znaczenie:</w:t>
      </w:r>
    </w:p>
    <w:p w:rsidR="000B067B" w:rsidRDefault="000B067B" w:rsidP="00025CAA">
      <w:pPr>
        <w:spacing w:line="360" w:lineRule="auto"/>
        <w:ind w:left="540" w:hanging="54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6165" w:type="dxa"/>
        <w:tblInd w:w="1308" w:type="dxa"/>
        <w:tblLayout w:type="fixed"/>
        <w:tblLook w:val="0000" w:firstRow="0" w:lastRow="0" w:firstColumn="0" w:lastColumn="0" w:noHBand="0" w:noVBand="0"/>
      </w:tblPr>
      <w:tblGrid>
        <w:gridCol w:w="1597"/>
        <w:gridCol w:w="3283"/>
        <w:gridCol w:w="1285"/>
      </w:tblGrid>
      <w:tr w:rsidR="0029433F" w:rsidRPr="005D3FCC" w:rsidTr="00F57F04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L.p.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/>
                <w:bCs/>
                <w:spacing w:val="-3"/>
                <w:sz w:val="20"/>
                <w:szCs w:val="20"/>
              </w:rPr>
              <w:t>WAGA</w:t>
            </w:r>
          </w:p>
        </w:tc>
      </w:tr>
      <w:tr w:rsidR="0029433F" w:rsidRPr="005D3FCC" w:rsidTr="00F57F04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Cena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9</w:t>
            </w: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</w:t>
            </w: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29433F" w:rsidRPr="005D3FCC" w:rsidTr="00F57F04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2.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Gwarancja na wykonaną usługę</w:t>
            </w: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5</w:t>
            </w: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%</w:t>
            </w:r>
          </w:p>
        </w:tc>
      </w:tr>
      <w:tr w:rsidR="0029433F" w:rsidRPr="005D3FCC" w:rsidTr="00F57F04">
        <w:trPr>
          <w:trHeight w:val="247"/>
        </w:trPr>
        <w:tc>
          <w:tcPr>
            <w:tcW w:w="15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9433F" w:rsidRPr="005D3FCC" w:rsidRDefault="0029433F" w:rsidP="00F57F04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3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snapToGrid w:val="0"/>
              <w:jc w:val="center"/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</w:pPr>
          </w:p>
        </w:tc>
        <w:tc>
          <w:tcPr>
            <w:tcW w:w="1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29433F" w:rsidRPr="005D3FCC" w:rsidRDefault="0029433F" w:rsidP="00F57F04">
            <w:pPr>
              <w:jc w:val="center"/>
              <w:rPr>
                <w:rFonts w:ascii="Book Antiqua" w:hAnsi="Book Antiqua"/>
                <w:sz w:val="20"/>
                <w:szCs w:val="20"/>
              </w:rPr>
            </w:pPr>
            <w:r w:rsidRPr="005D3FCC">
              <w:rPr>
                <w:rFonts w:ascii="Book Antiqua" w:hAnsi="Book Antiqua" w:cs="Book Antiqua"/>
                <w:bCs/>
                <w:spacing w:val="-3"/>
                <w:sz w:val="20"/>
                <w:szCs w:val="20"/>
              </w:rPr>
              <w:t>100%</w:t>
            </w:r>
          </w:p>
        </w:tc>
      </w:tr>
    </w:tbl>
    <w:p w:rsidR="000B067B" w:rsidRDefault="000B067B" w:rsidP="00025CAA">
      <w:pPr>
        <w:spacing w:line="360" w:lineRule="auto"/>
        <w:ind w:left="540" w:hanging="540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Obliczenia w poszczególnych kryteriach dokonane będą z dokładnością do dwóch miejsc po przecinku.</w:t>
      </w:r>
    </w:p>
    <w:p w:rsidR="000B067B" w:rsidRDefault="000B067B" w:rsidP="00025CA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Oceny Zamawiający dokona na podstawie następujących wzorów:</w:t>
      </w:r>
    </w:p>
    <w:p w:rsidR="000B067B" w:rsidRDefault="000B067B" w:rsidP="00025CAA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dla kryterium</w:t>
      </w:r>
      <w:r>
        <w:rPr>
          <w:rFonts w:ascii="Book Antiqua" w:hAnsi="Book Antiqua" w:cs="Book Antiqua"/>
          <w:sz w:val="20"/>
          <w:szCs w:val="20"/>
        </w:rPr>
        <w:t xml:space="preserve"> „</w:t>
      </w:r>
      <w:r>
        <w:rPr>
          <w:rFonts w:ascii="Book Antiqua" w:hAnsi="Book Antiqua" w:cs="Book Antiqua"/>
          <w:b/>
          <w:bCs/>
          <w:sz w:val="20"/>
          <w:szCs w:val="20"/>
        </w:rPr>
        <w:t>cena”</w:t>
      </w:r>
      <w:r>
        <w:rPr>
          <w:rFonts w:ascii="Book Antiqua" w:hAnsi="Book Antiqua" w:cs="Book Antiqua"/>
          <w:sz w:val="20"/>
          <w:szCs w:val="20"/>
        </w:rPr>
        <w:t xml:space="preserve">: C = </w:t>
      </w:r>
      <w:proofErr w:type="spellStart"/>
      <w:r>
        <w:rPr>
          <w:rFonts w:ascii="Book Antiqua" w:hAnsi="Book Antiqua" w:cs="Book Antiqua"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/ </w:t>
      </w:r>
      <w:proofErr w:type="spellStart"/>
      <w:r>
        <w:rPr>
          <w:rFonts w:ascii="Book Antiqua" w:hAnsi="Book Antiqua" w:cs="Book Antiqua"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Book Antiqua"/>
          <w:sz w:val="20"/>
          <w:szCs w:val="20"/>
        </w:rPr>
        <w:t xml:space="preserve"> x 100 pkt x  </w:t>
      </w:r>
      <w:r w:rsidR="0029433F">
        <w:rPr>
          <w:rFonts w:ascii="Book Antiqua" w:hAnsi="Book Antiqua" w:cs="Book Antiqua"/>
          <w:sz w:val="20"/>
          <w:szCs w:val="20"/>
        </w:rPr>
        <w:t>95</w:t>
      </w:r>
      <w:r w:rsidRPr="00437D63">
        <w:rPr>
          <w:rFonts w:ascii="Book Antiqua" w:hAnsi="Book Antiqua" w:cs="Book Antiqua"/>
          <w:sz w:val="20"/>
          <w:szCs w:val="20"/>
        </w:rPr>
        <w:t xml:space="preserve"> %</w:t>
      </w:r>
    </w:p>
    <w:p w:rsidR="000B067B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0B067B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0B067B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0B067B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C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= cena badanej oferty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0B067B" w:rsidRDefault="0029433F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9433F">
        <w:rPr>
          <w:rFonts w:ascii="Book Antiqua" w:hAnsi="Book Antiqua" w:cs="Book Antiqua"/>
          <w:sz w:val="20"/>
          <w:szCs w:val="20"/>
        </w:rPr>
        <w:lastRenderedPageBreak/>
        <w:t>Cena to wartość wyrażona w jednostkach pieniężnych, którą kupujący jest obowiązany zapłacić przedsiębiorcy za usługę. W cenie uwzględnia się podatek VAT oraz podatek akcyzowy jeżeli na podstawie odrębnych przepisów sprzedaż podlega obciążeniu podatkiem VAT</w:t>
      </w:r>
      <w:r>
        <w:rPr>
          <w:rFonts w:ascii="Book Antiqua" w:hAnsi="Book Antiqua" w:cs="Book Antiqua"/>
          <w:sz w:val="20"/>
          <w:szCs w:val="20"/>
        </w:rPr>
        <w:t xml:space="preserve"> lub podatkiem akcyzowym</w:t>
      </w:r>
      <w:r w:rsidR="000B067B">
        <w:rPr>
          <w:rFonts w:ascii="Book Antiqua" w:hAnsi="Book Antiqua" w:cs="Book Antiqua"/>
          <w:sz w:val="20"/>
          <w:szCs w:val="20"/>
        </w:rPr>
        <w:t>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kryterium tym Wykonawca może otrzymać </w:t>
      </w:r>
      <w:r w:rsidR="0029433F">
        <w:rPr>
          <w:rFonts w:ascii="Book Antiqua" w:hAnsi="Book Antiqua" w:cs="Book Antiqua"/>
          <w:sz w:val="20"/>
          <w:szCs w:val="20"/>
        </w:rPr>
        <w:t>maksymalnie 95</w:t>
      </w:r>
      <w:r w:rsidRPr="00437D63">
        <w:rPr>
          <w:rFonts w:ascii="Book Antiqua" w:hAnsi="Book Antiqua" w:cs="Book Antiqua"/>
          <w:sz w:val="20"/>
          <w:szCs w:val="20"/>
        </w:rPr>
        <w:t xml:space="preserve"> pkt.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dla kryterium „termin gwarancji na wykonaną usługę”: </w:t>
      </w:r>
      <w:r>
        <w:rPr>
          <w:rFonts w:ascii="Book Antiqua" w:hAnsi="Book Antiqua" w:cs="Book Antiqua"/>
          <w:sz w:val="20"/>
          <w:szCs w:val="20"/>
        </w:rPr>
        <w:t xml:space="preserve">G =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>
        <w:rPr>
          <w:rFonts w:ascii="Book Antiqua" w:hAnsi="Book Antiqua" w:cs="Book Antiqua"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Book Antiqua"/>
          <w:sz w:val="20"/>
          <w:szCs w:val="20"/>
        </w:rPr>
        <w:t>/</w:t>
      </w:r>
      <w:r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proofErr w:type="spellStart"/>
      <w:r>
        <w:rPr>
          <w:rFonts w:ascii="Book Antiqua" w:hAnsi="Book Antiqua" w:cs="Book Antiqua"/>
          <w:sz w:val="20"/>
          <w:szCs w:val="20"/>
        </w:rPr>
        <w:t>G</w:t>
      </w:r>
      <w:r>
        <w:rPr>
          <w:rFonts w:ascii="Book Antiqua" w:hAnsi="Book Antiqua" w:cs="Book Antiqua"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  <w:vertAlign w:val="subscript"/>
        </w:rPr>
        <w:t xml:space="preserve">  </w:t>
      </w:r>
      <w:r>
        <w:rPr>
          <w:rFonts w:ascii="Book Antiqua" w:hAnsi="Book Antiqua" w:cs="Book Antiqua"/>
          <w:sz w:val="20"/>
          <w:szCs w:val="20"/>
        </w:rPr>
        <w:t xml:space="preserve">x 100 pkt </w:t>
      </w:r>
      <w:r w:rsidR="0029433F">
        <w:rPr>
          <w:rFonts w:ascii="Book Antiqua" w:hAnsi="Book Antiqua" w:cs="Book Antiqua"/>
          <w:sz w:val="20"/>
          <w:szCs w:val="20"/>
        </w:rPr>
        <w:t>x 5</w:t>
      </w:r>
      <w:r w:rsidRPr="00437D63">
        <w:rPr>
          <w:rFonts w:ascii="Book Antiqua" w:hAnsi="Book Antiqua" w:cs="Book Antiqua"/>
          <w:sz w:val="20"/>
          <w:szCs w:val="20"/>
        </w:rPr>
        <w:t xml:space="preserve"> %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gdzie: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G</w:t>
      </w:r>
      <w:r>
        <w:rPr>
          <w:rFonts w:ascii="Book Antiqua" w:hAnsi="Book Antiqua" w:cs="Book Antiqua"/>
          <w:sz w:val="20"/>
          <w:szCs w:val="20"/>
        </w:rPr>
        <w:t>- przyznane punkty za termin gwarancji na wykonaną usługę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b</w:t>
      </w:r>
      <w:proofErr w:type="spellEnd"/>
      <w:r>
        <w:rPr>
          <w:rFonts w:ascii="Book Antiqua" w:hAnsi="Book Antiqua" w:cs="Book Antiqua"/>
          <w:sz w:val="20"/>
          <w:szCs w:val="20"/>
        </w:rPr>
        <w:t>- termin gwarancji na wykonaną usługę badanej oferty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proofErr w:type="spellStart"/>
      <w:r>
        <w:rPr>
          <w:rFonts w:ascii="Book Antiqua" w:hAnsi="Book Antiqua" w:cs="Book Antiqua"/>
          <w:b/>
          <w:bCs/>
          <w:sz w:val="20"/>
          <w:szCs w:val="20"/>
        </w:rPr>
        <w:t>G</w:t>
      </w:r>
      <w:r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proofErr w:type="spellEnd"/>
      <w:r>
        <w:rPr>
          <w:rFonts w:ascii="Book Antiqua" w:hAnsi="Book Antiqua" w:cs="Book Antiqua"/>
          <w:sz w:val="20"/>
          <w:szCs w:val="20"/>
        </w:rPr>
        <w:t>- najdłuższy zaoferowany termin gwarancji na wykonaną usługę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Opis kryterium: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 xml:space="preserve">Oceniając ofertę wg kryterium związanym z terminem gwarancji na wykonaną usługę Zamawiający będzie oceniał czas udzielonej gwarancji na wykonaną usługę, licząc od dnia podpisania ostatniego protokołu wykonania </w:t>
      </w:r>
      <w:r w:rsidR="00995FE4">
        <w:rPr>
          <w:rFonts w:ascii="Book Antiqua" w:hAnsi="Book Antiqua" w:cs="Book Antiqua"/>
          <w:sz w:val="20"/>
          <w:szCs w:val="20"/>
        </w:rPr>
        <w:t>usługi</w:t>
      </w:r>
      <w:r>
        <w:rPr>
          <w:rFonts w:ascii="Book Antiqua" w:hAnsi="Book Antiqua" w:cs="Book Antiqua"/>
          <w:sz w:val="20"/>
          <w:szCs w:val="20"/>
        </w:rPr>
        <w:t xml:space="preserve">. Minimalny termin gwarancji na wykonaną usługę wynosi 12 miesięcy a maksymalny 36 </w:t>
      </w:r>
      <w:r w:rsidR="00437D63">
        <w:rPr>
          <w:rFonts w:ascii="Book Antiqua" w:hAnsi="Book Antiqua" w:cs="Book Antiqua"/>
          <w:sz w:val="20"/>
          <w:szCs w:val="20"/>
        </w:rPr>
        <w:t>miesięcy</w:t>
      </w:r>
      <w:r>
        <w:rPr>
          <w:rFonts w:ascii="Book Antiqua" w:hAnsi="Book Antiqua" w:cs="Book Antiqua"/>
          <w:sz w:val="20"/>
          <w:szCs w:val="20"/>
        </w:rPr>
        <w:t xml:space="preserve">. </w:t>
      </w:r>
    </w:p>
    <w:p w:rsidR="000B067B" w:rsidRPr="0029433F" w:rsidRDefault="000B067B" w:rsidP="00025CAA">
      <w:pPr>
        <w:tabs>
          <w:tab w:val="left" w:pos="0"/>
          <w:tab w:val="left" w:pos="284"/>
        </w:tabs>
        <w:autoSpaceDE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kryterium tym Wykonawca może otrzymać </w:t>
      </w:r>
      <w:r w:rsidR="0029433F">
        <w:rPr>
          <w:rFonts w:ascii="Book Antiqua" w:hAnsi="Book Antiqua" w:cs="Book Antiqua"/>
          <w:sz w:val="20"/>
          <w:szCs w:val="20"/>
        </w:rPr>
        <w:t>maksymalnie  5</w:t>
      </w:r>
      <w:r w:rsidRPr="00437D63">
        <w:rPr>
          <w:rFonts w:ascii="Book Antiqua" w:hAnsi="Book Antiqua" w:cs="Book Antiqua"/>
          <w:sz w:val="20"/>
          <w:szCs w:val="20"/>
        </w:rPr>
        <w:t xml:space="preserve"> pkt.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pStyle w:val="Akapitzlist"/>
        <w:tabs>
          <w:tab w:val="left" w:pos="284"/>
        </w:tabs>
        <w:spacing w:after="0" w:line="360" w:lineRule="auto"/>
        <w:ind w:left="0"/>
        <w:jc w:val="both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Łączna ilość punktów ocenianej oferty</w:t>
      </w:r>
      <w:r w:rsidR="0029433F">
        <w:rPr>
          <w:rFonts w:ascii="Book Antiqua" w:hAnsi="Book Antiqua" w:cs="Book Antiqua"/>
          <w:b/>
          <w:bCs/>
        </w:rPr>
        <w:t xml:space="preserve"> (ocena końcowa): W = C + G </w:t>
      </w:r>
    </w:p>
    <w:p w:rsidR="000B067B" w:rsidRDefault="000B067B" w:rsidP="00025CA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gdzie: </w:t>
      </w:r>
    </w:p>
    <w:p w:rsidR="000B067B" w:rsidRDefault="000B067B" w:rsidP="00025CA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W – </w:t>
      </w:r>
      <w:r>
        <w:rPr>
          <w:rFonts w:ascii="Book Antiqua" w:hAnsi="Book Antiqua" w:cs="Book Antiqua"/>
          <w:sz w:val="20"/>
          <w:szCs w:val="20"/>
        </w:rPr>
        <w:t xml:space="preserve">ocena końcowa, </w:t>
      </w:r>
    </w:p>
    <w:p w:rsidR="000B067B" w:rsidRDefault="000B067B" w:rsidP="00025CAA">
      <w:pPr>
        <w:tabs>
          <w:tab w:val="left" w:pos="284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C – </w:t>
      </w:r>
      <w:r w:rsidRPr="00F45F66">
        <w:rPr>
          <w:rFonts w:ascii="Book Antiqua" w:hAnsi="Book Antiqua" w:cs="Book Antiqua"/>
          <w:sz w:val="20"/>
          <w:szCs w:val="20"/>
        </w:rPr>
        <w:t>punkty za cenę,</w:t>
      </w:r>
      <w:r>
        <w:rPr>
          <w:rFonts w:ascii="Book Antiqua" w:hAnsi="Book Antiqua" w:cs="Book Antiqua"/>
          <w:sz w:val="20"/>
          <w:szCs w:val="20"/>
        </w:rPr>
        <w:t xml:space="preserve"> </w:t>
      </w:r>
    </w:p>
    <w:p w:rsidR="000B067B" w:rsidRDefault="000B067B" w:rsidP="00025CAA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G – </w:t>
      </w:r>
      <w:r w:rsidRPr="002E0B09">
        <w:rPr>
          <w:rFonts w:ascii="Book Antiqua" w:hAnsi="Book Antiqua" w:cs="Book Antiqua"/>
          <w:sz w:val="20"/>
          <w:szCs w:val="20"/>
        </w:rPr>
        <w:t>punkty za termin gwarancji na wykonaną usługę</w:t>
      </w:r>
    </w:p>
    <w:p w:rsidR="000B067B" w:rsidRDefault="000B067B" w:rsidP="00025CAA">
      <w:pPr>
        <w:pStyle w:val="Tekstpodstawowywcity"/>
        <w:tabs>
          <w:tab w:val="left" w:pos="284"/>
        </w:tabs>
        <w:spacing w:after="0"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7. Sposób przygotowania oferty:</w:t>
      </w:r>
    </w:p>
    <w:p w:rsidR="000B067B" w:rsidRPr="000A0AA4" w:rsidRDefault="000B067B" w:rsidP="000A0AA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A0AA4">
        <w:rPr>
          <w:rFonts w:ascii="Book Antiqua" w:hAnsi="Book Antiqua" w:cs="Book Antiqua"/>
          <w:sz w:val="20"/>
          <w:szCs w:val="20"/>
        </w:rPr>
        <w:t>7.1</w:t>
      </w:r>
      <w:r w:rsidRPr="000A0AA4">
        <w:rPr>
          <w:rFonts w:ascii="Book Antiqua" w:hAnsi="Book Antiqua" w:cs="Book Antiqua"/>
          <w:sz w:val="20"/>
          <w:szCs w:val="20"/>
        </w:rPr>
        <w:tab/>
        <w:t>Każdy Wykonawca może złożyć tylko jedną ofertę.</w:t>
      </w:r>
    </w:p>
    <w:p w:rsidR="000B067B" w:rsidRPr="000A0AA4" w:rsidRDefault="000B067B" w:rsidP="00F45F66">
      <w:pPr>
        <w:spacing w:line="360" w:lineRule="auto"/>
        <w:ind w:left="705" w:hanging="705"/>
        <w:jc w:val="both"/>
        <w:rPr>
          <w:rFonts w:ascii="Book Antiqua" w:hAnsi="Book Antiqua" w:cs="Book Antiqua"/>
          <w:sz w:val="20"/>
          <w:szCs w:val="20"/>
        </w:rPr>
      </w:pPr>
      <w:r w:rsidRPr="000A0AA4">
        <w:rPr>
          <w:rFonts w:ascii="Book Antiqua" w:hAnsi="Book Antiqua" w:cs="Book Antiqua"/>
          <w:sz w:val="20"/>
          <w:szCs w:val="20"/>
        </w:rPr>
        <w:t>7.2</w:t>
      </w:r>
      <w:r w:rsidRPr="000A0AA4">
        <w:rPr>
          <w:rFonts w:ascii="Book Antiqua" w:hAnsi="Book Antiqua" w:cs="Book Antiqua"/>
          <w:sz w:val="20"/>
          <w:szCs w:val="20"/>
        </w:rPr>
        <w:tab/>
        <w:t>Oferta musi być podpisana przez osoby upoważnione do reprez</w:t>
      </w:r>
      <w:r>
        <w:rPr>
          <w:rFonts w:ascii="Book Antiqua" w:hAnsi="Book Antiqua" w:cs="Book Antiqua"/>
          <w:sz w:val="20"/>
          <w:szCs w:val="20"/>
        </w:rPr>
        <w:t xml:space="preserve">entowania Wykonawcy </w:t>
      </w:r>
      <w:r w:rsidRPr="000A0AA4">
        <w:rPr>
          <w:rFonts w:ascii="Book Antiqua" w:hAnsi="Book Antiqua" w:cs="Book Antiqua"/>
          <w:sz w:val="20"/>
          <w:szCs w:val="20"/>
        </w:rPr>
        <w:t>(Wykonawców wspólnie ubiegających się o udzielenie zamówienia).</w:t>
      </w:r>
    </w:p>
    <w:p w:rsidR="000B067B" w:rsidRPr="000A0AA4" w:rsidRDefault="000B067B" w:rsidP="00F45F66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A0AA4">
        <w:rPr>
          <w:rFonts w:ascii="Book Antiqua" w:hAnsi="Book Antiqua" w:cs="Book Antiqua"/>
          <w:sz w:val="20"/>
          <w:szCs w:val="20"/>
        </w:rPr>
        <w:t>7.3</w:t>
      </w:r>
      <w:r w:rsidRPr="000A0AA4">
        <w:rPr>
          <w:rFonts w:ascii="Book Antiqua" w:hAnsi="Book Antiqua" w:cs="Book Antiqua"/>
          <w:sz w:val="20"/>
          <w:szCs w:val="20"/>
        </w:rPr>
        <w:tab/>
        <w:t>Oferta musi być sporządzona pod rygorem nieważności w formie pisemnej (papierowej),                            w języku polskim  w 1 egzemplarzu. Zamawiający nie zgadza się na przesłanie oferty e-mailem.</w:t>
      </w:r>
    </w:p>
    <w:p w:rsidR="000B067B" w:rsidRPr="000A0AA4" w:rsidRDefault="000B067B" w:rsidP="000A0AA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0A0AA4">
        <w:rPr>
          <w:rFonts w:ascii="Book Antiqua" w:hAnsi="Book Antiqua" w:cs="Book Antiqua"/>
          <w:sz w:val="20"/>
          <w:szCs w:val="20"/>
        </w:rPr>
        <w:t>7.4</w:t>
      </w:r>
      <w:r w:rsidRPr="000A0AA4">
        <w:rPr>
          <w:rFonts w:ascii="Book Antiqua" w:hAnsi="Book Antiqua" w:cs="Book Antiqua"/>
          <w:sz w:val="20"/>
          <w:szCs w:val="20"/>
        </w:rPr>
        <w:tab/>
        <w:t>Wykonawca ponosi wszelkie koszty związane z przygotowaniem i złożeniem oferty.</w:t>
      </w:r>
    </w:p>
    <w:p w:rsidR="00F22EAD" w:rsidRDefault="00F22EAD" w:rsidP="000A0AA4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A0AA4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8. Termin składania ofert</w:t>
      </w:r>
      <w:r>
        <w:rPr>
          <w:rFonts w:ascii="Book Antiqua" w:hAnsi="Book Antiqua" w:cs="Book Antiqua"/>
          <w:sz w:val="20"/>
          <w:szCs w:val="20"/>
        </w:rPr>
        <w:t xml:space="preserve">: 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8.1. Ofertę należy złożyć w siedzibie Zamawiającego, Uniwersytet Kazimierza Wielkiego w Bydgoszczy, ul. Chodkiewicza 30, 85-064 Bydgoszcz, Kancelaria Główna, pokój 108, blok „C” w nieprzekraczalnym terminie: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163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0B067B">
        <w:trPr>
          <w:trHeight w:val="778"/>
        </w:trPr>
        <w:tc>
          <w:tcPr>
            <w:tcW w:w="1440" w:type="dxa"/>
            <w:vAlign w:val="center"/>
          </w:tcPr>
          <w:p w:rsidR="000B067B" w:rsidRDefault="000B067B">
            <w:pPr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lastRenderedPageBreak/>
              <w:t>do dnia:</w:t>
            </w:r>
          </w:p>
        </w:tc>
        <w:tc>
          <w:tcPr>
            <w:tcW w:w="1980" w:type="dxa"/>
            <w:vAlign w:val="center"/>
          </w:tcPr>
          <w:p w:rsidR="000B067B" w:rsidRDefault="005E463C" w:rsidP="001D376D">
            <w:pPr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29</w:t>
            </w:r>
            <w:r w:rsidR="00305D91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</w:t>
            </w:r>
            <w:r w:rsidR="00F22EAD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03</w:t>
            </w:r>
            <w:r w:rsidR="000B067B" w:rsidRPr="00E72B0E"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.2018 r.</w:t>
            </w:r>
          </w:p>
        </w:tc>
        <w:tc>
          <w:tcPr>
            <w:tcW w:w="1440" w:type="dxa"/>
            <w:vAlign w:val="center"/>
          </w:tcPr>
          <w:p w:rsidR="000B067B" w:rsidRDefault="000B067B">
            <w:pPr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vAlign w:val="center"/>
          </w:tcPr>
          <w:p w:rsidR="000B067B" w:rsidRDefault="000B067B">
            <w:pPr>
              <w:jc w:val="center"/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i/>
                <w:iCs/>
                <w:sz w:val="20"/>
                <w:szCs w:val="20"/>
              </w:rPr>
              <w:t>11:00</w:t>
            </w:r>
          </w:p>
        </w:tc>
      </w:tr>
    </w:tbl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Jako termin złożenia oferty będzie przyjęta data i godzina dostarczenia jej pod wskazany wyżej adres.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8.2. Ofertę należy złożyć lub przesłać w nieprzezroczystej, zabezpieczonej przed otwarciem kopercie.</w:t>
      </w:r>
    </w:p>
    <w:p w:rsidR="000B067B" w:rsidRDefault="000B067B" w:rsidP="00025CAA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Kopertę należy opisać następująco:</w:t>
      </w:r>
    </w:p>
    <w:p w:rsidR="000B067B" w:rsidRDefault="000B067B" w:rsidP="00025CAA">
      <w:pPr>
        <w:spacing w:line="360" w:lineRule="auto"/>
        <w:ind w:left="284"/>
        <w:jc w:val="both"/>
        <w:rPr>
          <w:rFonts w:ascii="Book Antiqua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</w:rPr>
        <w:t>Nazwa i adres Wykonawcy</w:t>
      </w:r>
      <w:r>
        <w:rPr>
          <w:rFonts w:ascii="Book Antiqua" w:hAnsi="Book Antiqua" w:cs="Book Antiqua"/>
          <w:sz w:val="20"/>
          <w:szCs w:val="20"/>
        </w:rPr>
        <w:t>:..........………………………………………………………………..</w:t>
      </w:r>
      <w:r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b/>
          <w:bCs/>
          <w:sz w:val="20"/>
          <w:szCs w:val="20"/>
        </w:rPr>
        <w:t>Tytuł zamówienia:</w:t>
      </w:r>
      <w:r>
        <w:rPr>
          <w:rFonts w:ascii="Book Antiqua" w:hAnsi="Book Antiqua" w:cs="Book Antiqua"/>
          <w:i/>
          <w:iCs/>
          <w:sz w:val="20"/>
          <w:szCs w:val="20"/>
        </w:rPr>
        <w:t xml:space="preserve"> 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="00F22EAD" w:rsidRPr="0029433F">
        <w:rPr>
          <w:rFonts w:ascii="Book Antiqua" w:hAnsi="Book Antiqua" w:cs="Book Antiqua"/>
          <w:i/>
          <w:iCs/>
          <w:sz w:val="20"/>
          <w:szCs w:val="20"/>
        </w:rPr>
        <w:t>Nadzór,  konserwację i naprawy systemów gaszenia gazem i instalacji tryskaczowej w obiekcie Biblioteki Głównej UKW przy ul. Szymanowskiego 3 w Bydgoszczy w latach 2018-2020</w:t>
      </w:r>
      <w:r>
        <w:rPr>
          <w:rFonts w:ascii="Book Antiqua" w:hAnsi="Book Antiqua" w:cs="Book Antiqua"/>
          <w:i/>
          <w:iCs/>
          <w:sz w:val="20"/>
          <w:szCs w:val="20"/>
          <w:lang w:eastAsia="ar-SA"/>
        </w:rPr>
        <w:t>”,</w:t>
      </w:r>
    </w:p>
    <w:p w:rsidR="000B067B" w:rsidRDefault="000B067B" w:rsidP="00025CAA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b/>
          <w:bCs/>
          <w:sz w:val="20"/>
          <w:szCs w:val="20"/>
          <w:lang w:eastAsia="ar-SA"/>
        </w:rPr>
        <w:t>nr sprawy:</w:t>
      </w:r>
      <w:r>
        <w:rPr>
          <w:rFonts w:ascii="Book Antiqua" w:hAnsi="Book Antiqua" w:cs="Book Antiqua"/>
          <w:sz w:val="20"/>
          <w:szCs w:val="20"/>
          <w:lang w:eastAsia="ar-SA"/>
        </w:rPr>
        <w:t xml:space="preserve"> UKW/DZP-282-ZO-</w:t>
      </w:r>
      <w:r w:rsidR="00F22EAD">
        <w:rPr>
          <w:rFonts w:ascii="Book Antiqua" w:hAnsi="Book Antiqua" w:cs="Book Antiqua"/>
          <w:sz w:val="20"/>
          <w:szCs w:val="20"/>
          <w:lang w:eastAsia="ar-SA"/>
        </w:rPr>
        <w:t>3</w:t>
      </w:r>
      <w:r>
        <w:rPr>
          <w:rFonts w:ascii="Book Antiqua" w:hAnsi="Book Antiqua" w:cs="Book Antiqua"/>
          <w:sz w:val="20"/>
          <w:szCs w:val="20"/>
          <w:lang w:eastAsia="ar-SA"/>
        </w:rPr>
        <w:t>5/2018,</w:t>
      </w:r>
    </w:p>
    <w:p w:rsidR="000B067B" w:rsidRDefault="000B067B" w:rsidP="00025CAA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  <w:lang w:eastAsia="ar-SA"/>
        </w:rPr>
      </w:pPr>
      <w:r>
        <w:rPr>
          <w:rFonts w:ascii="Book Antiqua" w:hAnsi="Book Antiqua" w:cs="Book Antiqua"/>
          <w:sz w:val="20"/>
          <w:szCs w:val="20"/>
          <w:lang w:eastAsia="ar-SA"/>
        </w:rPr>
        <w:t xml:space="preserve">nie otwierać przed </w:t>
      </w:r>
      <w:r w:rsidR="005E463C">
        <w:rPr>
          <w:rFonts w:ascii="Book Antiqua" w:hAnsi="Book Antiqua" w:cs="Book Antiqua"/>
          <w:sz w:val="20"/>
          <w:szCs w:val="20"/>
          <w:lang w:eastAsia="ar-SA"/>
        </w:rPr>
        <w:t>29</w:t>
      </w:r>
      <w:r w:rsidR="00E72B0E" w:rsidRPr="00E72B0E">
        <w:rPr>
          <w:rFonts w:ascii="Book Antiqua" w:hAnsi="Book Antiqua" w:cs="Book Antiqua"/>
          <w:sz w:val="20"/>
          <w:szCs w:val="20"/>
          <w:lang w:eastAsia="ar-SA"/>
        </w:rPr>
        <w:t>.</w:t>
      </w:r>
      <w:r w:rsidR="00F22EAD">
        <w:rPr>
          <w:rFonts w:ascii="Book Antiqua" w:hAnsi="Book Antiqua" w:cs="Book Antiqua"/>
          <w:sz w:val="20"/>
          <w:szCs w:val="20"/>
          <w:lang w:eastAsia="ar-SA"/>
        </w:rPr>
        <w:t>03</w:t>
      </w:r>
      <w:r w:rsidRPr="00E72B0E">
        <w:rPr>
          <w:rFonts w:ascii="Book Antiqua" w:hAnsi="Book Antiqua" w:cs="Book Antiqua"/>
          <w:sz w:val="20"/>
          <w:szCs w:val="20"/>
          <w:lang w:eastAsia="ar-SA"/>
        </w:rPr>
        <w:t>.201</w:t>
      </w:r>
      <w:r w:rsidR="00E72B0E" w:rsidRPr="00E72B0E">
        <w:rPr>
          <w:rFonts w:ascii="Book Antiqua" w:hAnsi="Book Antiqua" w:cs="Book Antiqua"/>
          <w:sz w:val="20"/>
          <w:szCs w:val="20"/>
          <w:lang w:eastAsia="ar-SA"/>
        </w:rPr>
        <w:t>8</w:t>
      </w:r>
      <w:r w:rsidRPr="00E72B0E">
        <w:rPr>
          <w:rFonts w:ascii="Book Antiqua" w:hAnsi="Book Antiqua" w:cs="Book Antiqua"/>
          <w:sz w:val="20"/>
          <w:szCs w:val="20"/>
          <w:lang w:eastAsia="ar-SA"/>
        </w:rPr>
        <w:t xml:space="preserve"> r. godz. 11:00</w:t>
      </w:r>
    </w:p>
    <w:p w:rsidR="000B067B" w:rsidRDefault="000B067B" w:rsidP="00025CAA">
      <w:pPr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</w:p>
    <w:p w:rsidR="00942A7D" w:rsidRPr="00942A7D" w:rsidRDefault="000B067B" w:rsidP="00942A7D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9.</w:t>
      </w:r>
      <w:r>
        <w:rPr>
          <w:rFonts w:ascii="Book Antiqua" w:hAnsi="Book Antiqua" w:cs="Book Antiqua"/>
          <w:sz w:val="20"/>
          <w:szCs w:val="20"/>
        </w:rPr>
        <w:t xml:space="preserve"> </w:t>
      </w:r>
      <w:r w:rsidR="00942A7D" w:rsidRPr="00942A7D">
        <w:rPr>
          <w:rFonts w:ascii="Book Antiqua" w:hAnsi="Book Antiqua" w:cs="Book Antiqua"/>
          <w:b/>
          <w:bCs/>
          <w:sz w:val="20"/>
          <w:szCs w:val="20"/>
        </w:rPr>
        <w:t>O udzielenie zamówienia mogą ubiegać się Wykonawcy, którzy:</w:t>
      </w:r>
    </w:p>
    <w:p w:rsidR="00942A7D" w:rsidRPr="00942A7D" w:rsidRDefault="00942A7D" w:rsidP="00942A7D">
      <w:pPr>
        <w:spacing w:line="360" w:lineRule="auto"/>
        <w:ind w:left="142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9.1</w:t>
      </w:r>
      <w:r w:rsidRPr="00942A7D">
        <w:rPr>
          <w:rFonts w:ascii="Book Antiqua" w:hAnsi="Book Antiqua" w:cs="Book Antiqua"/>
          <w:b/>
          <w:bCs/>
          <w:sz w:val="20"/>
          <w:szCs w:val="20"/>
        </w:rPr>
        <w:t xml:space="preserve">  </w:t>
      </w:r>
      <w:r w:rsidRPr="00942A7D">
        <w:rPr>
          <w:rFonts w:ascii="Book Antiqua" w:hAnsi="Book Antiqua" w:cs="Book Antiqua"/>
          <w:bCs/>
          <w:sz w:val="20"/>
          <w:szCs w:val="20"/>
        </w:rPr>
        <w:t>nie podlegają wykluczeniu;</w:t>
      </w:r>
    </w:p>
    <w:p w:rsidR="00942A7D" w:rsidRPr="00942A7D" w:rsidRDefault="00942A7D" w:rsidP="00942A7D">
      <w:pPr>
        <w:spacing w:line="360" w:lineRule="auto"/>
        <w:ind w:left="142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9.2</w:t>
      </w:r>
      <w:r w:rsidRPr="00942A7D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Pr="00942A7D">
        <w:rPr>
          <w:rFonts w:ascii="Book Antiqua" w:hAnsi="Book Antiqua" w:cs="Book Antiqua"/>
          <w:bCs/>
          <w:sz w:val="20"/>
          <w:szCs w:val="20"/>
        </w:rPr>
        <w:t>spełniają warunki udziału w postępowaniu, o ile zostały one określone przez zamawiającego                     w ogłoszeniu o zamówieniu, dotyczące:</w:t>
      </w:r>
    </w:p>
    <w:p w:rsidR="00942A7D" w:rsidRPr="00942A7D" w:rsidRDefault="00942A7D" w:rsidP="00942A7D">
      <w:pPr>
        <w:tabs>
          <w:tab w:val="left" w:pos="142"/>
        </w:tabs>
        <w:spacing w:line="360" w:lineRule="auto"/>
        <w:jc w:val="both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1</w:t>
      </w:r>
      <w:r w:rsidRPr="00942A7D">
        <w:rPr>
          <w:rFonts w:ascii="Book Antiqua" w:hAnsi="Book Antiqua" w:cs="Book Antiqua"/>
          <w:b/>
          <w:bCs/>
          <w:sz w:val="20"/>
          <w:szCs w:val="20"/>
        </w:rPr>
        <w:t xml:space="preserve">) </w:t>
      </w:r>
      <w:r w:rsidRPr="00942A7D">
        <w:rPr>
          <w:rFonts w:ascii="Book Antiqua" w:hAnsi="Book Antiqua" w:cs="Book Antiqua"/>
          <w:bCs/>
          <w:sz w:val="20"/>
          <w:szCs w:val="20"/>
        </w:rPr>
        <w:t>kompetencji lub uprawnień do prowadzenia określonej działalności zawodowej, o ile wynika to                         z odrębnych przepisów;</w:t>
      </w:r>
    </w:p>
    <w:p w:rsidR="00942A7D" w:rsidRDefault="00942A7D" w:rsidP="00942A7D">
      <w:pPr>
        <w:tabs>
          <w:tab w:val="left" w:pos="142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2</w:t>
      </w:r>
      <w:r w:rsidRPr="00942A7D">
        <w:rPr>
          <w:rFonts w:ascii="Book Antiqua" w:hAnsi="Book Antiqua" w:cs="Book Antiqua"/>
          <w:b/>
          <w:bCs/>
          <w:sz w:val="20"/>
          <w:szCs w:val="20"/>
        </w:rPr>
        <w:t xml:space="preserve">) </w:t>
      </w:r>
      <w:r w:rsidRPr="00942A7D">
        <w:rPr>
          <w:rFonts w:ascii="Book Antiqua" w:hAnsi="Book Antiqua" w:cs="Book Antiqua"/>
          <w:bCs/>
          <w:sz w:val="20"/>
          <w:szCs w:val="20"/>
        </w:rPr>
        <w:t>sytuacji ekonomicznej lub finansowej;</w:t>
      </w:r>
    </w:p>
    <w:p w:rsidR="00942A7D" w:rsidRPr="00942A7D" w:rsidRDefault="00942A7D" w:rsidP="00942A7D">
      <w:pPr>
        <w:tabs>
          <w:tab w:val="left" w:pos="426"/>
        </w:tabs>
        <w:spacing w:line="360" w:lineRule="auto"/>
        <w:ind w:left="284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a) </w:t>
      </w:r>
      <w:r>
        <w:rPr>
          <w:rFonts w:ascii="Book Antiqua" w:hAnsi="Book Antiqua" w:cs="Book Antiqua"/>
          <w:sz w:val="20"/>
          <w:szCs w:val="20"/>
        </w:rPr>
        <w:t>Wykonawca musi posiadać opłaconą polisę, a w przypadku jej braku, inny dokument ubezpieczenia potwierdzający, że Wykonawca jest ubezpieczony od odpowiedzialności cywilnej w zakresie prowadzonej działalności związanej z przedmiotem zamówienia</w:t>
      </w:r>
      <w:r w:rsidR="00F57F04">
        <w:rPr>
          <w:rFonts w:ascii="Book Antiqua" w:hAnsi="Book Antiqua" w:cs="Book Antiqua"/>
          <w:sz w:val="20"/>
          <w:szCs w:val="20"/>
        </w:rPr>
        <w:t xml:space="preserve"> w wysokości nie mniejszej niż  25</w:t>
      </w:r>
      <w:r>
        <w:rPr>
          <w:rFonts w:ascii="Book Antiqua" w:hAnsi="Book Antiqua" w:cs="Book Antiqua"/>
          <w:sz w:val="20"/>
          <w:szCs w:val="20"/>
        </w:rPr>
        <w:t>0 000,00 PLN;</w:t>
      </w:r>
    </w:p>
    <w:p w:rsidR="00942A7D" w:rsidRPr="00942A7D" w:rsidRDefault="00942A7D" w:rsidP="00942A7D">
      <w:pPr>
        <w:tabs>
          <w:tab w:val="left" w:pos="426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3</w:t>
      </w:r>
      <w:r w:rsidRPr="00942A7D">
        <w:rPr>
          <w:rFonts w:ascii="Book Antiqua" w:hAnsi="Book Antiqua" w:cs="Book Antiqua"/>
          <w:b/>
          <w:bCs/>
          <w:sz w:val="20"/>
          <w:szCs w:val="20"/>
        </w:rPr>
        <w:t xml:space="preserve">) </w:t>
      </w:r>
      <w:r w:rsidRPr="00942A7D">
        <w:rPr>
          <w:rFonts w:ascii="Book Antiqua" w:hAnsi="Book Antiqua" w:cs="Book Antiqua"/>
          <w:bCs/>
          <w:sz w:val="20"/>
          <w:szCs w:val="20"/>
        </w:rPr>
        <w:t>zdolności technicznej lub zawodowej</w:t>
      </w:r>
      <w:r>
        <w:rPr>
          <w:rFonts w:ascii="Book Antiqua" w:hAnsi="Book Antiqua" w:cs="Book Antiqua"/>
          <w:bCs/>
          <w:sz w:val="20"/>
          <w:szCs w:val="20"/>
        </w:rPr>
        <w:t>:</w:t>
      </w:r>
    </w:p>
    <w:p w:rsidR="000B067B" w:rsidRDefault="00942A7D" w:rsidP="00942A7D">
      <w:pPr>
        <w:tabs>
          <w:tab w:val="left" w:pos="284"/>
          <w:tab w:val="left" w:pos="426"/>
        </w:tabs>
        <w:autoSpaceDE w:val="0"/>
        <w:autoSpaceDN w:val="0"/>
        <w:adjustRightInd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942A7D">
        <w:rPr>
          <w:rFonts w:ascii="Book Antiqua" w:hAnsi="Book Antiqua" w:cs="Book Antiqua"/>
          <w:b/>
          <w:sz w:val="20"/>
          <w:szCs w:val="20"/>
        </w:rPr>
        <w:t>a</w:t>
      </w:r>
      <w:r w:rsidR="000B067B" w:rsidRPr="00942A7D">
        <w:rPr>
          <w:rFonts w:ascii="Book Antiqua" w:hAnsi="Book Antiqua" w:cs="Book Antiqua"/>
          <w:b/>
          <w:sz w:val="20"/>
          <w:szCs w:val="20"/>
        </w:rPr>
        <w:t>)</w:t>
      </w:r>
      <w:r w:rsidR="000B067B"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Wykonawca musi </w:t>
      </w:r>
      <w:r w:rsidR="000B067B">
        <w:rPr>
          <w:rFonts w:ascii="Book Antiqua" w:hAnsi="Book Antiqua" w:cs="Book Antiqua"/>
          <w:sz w:val="20"/>
          <w:szCs w:val="20"/>
        </w:rPr>
        <w:t>dysponować osobami zdolnymi do wykonania zamówienia, tj. posiadać zatrudnionych na pełnym etacie minimum dwóch konserwatorów z uprawnieniami UDT wymaganymi do wykonania przedmiotu zamówienia</w:t>
      </w:r>
      <w:r w:rsidR="00431B68">
        <w:rPr>
          <w:rFonts w:ascii="Book Antiqua" w:hAnsi="Book Antiqua" w:cs="Book Antiqua"/>
          <w:sz w:val="20"/>
          <w:szCs w:val="20"/>
        </w:rPr>
        <w:t xml:space="preserve"> oraz min. jednego pracownika z uprawnieniami elektrycznymi eksploatacyjnymi</w:t>
      </w:r>
      <w:r w:rsidR="000B067B">
        <w:rPr>
          <w:rFonts w:ascii="Book Antiqua" w:hAnsi="Book Antiqua" w:cs="Book Antiqua"/>
          <w:sz w:val="20"/>
          <w:szCs w:val="20"/>
        </w:rPr>
        <w:t>;</w:t>
      </w:r>
    </w:p>
    <w:p w:rsidR="000B067B" w:rsidRDefault="00942A7D" w:rsidP="00942A7D">
      <w:pPr>
        <w:tabs>
          <w:tab w:val="left" w:pos="426"/>
        </w:tabs>
        <w:autoSpaceDE w:val="0"/>
        <w:spacing w:line="360" w:lineRule="auto"/>
        <w:ind w:left="284"/>
        <w:jc w:val="both"/>
        <w:rPr>
          <w:rFonts w:ascii="Book Antiqua" w:hAnsi="Book Antiqua" w:cs="Book Antiqua"/>
          <w:sz w:val="20"/>
          <w:szCs w:val="20"/>
        </w:rPr>
      </w:pPr>
      <w:r w:rsidRPr="00942A7D">
        <w:rPr>
          <w:rFonts w:ascii="Book Antiqua" w:hAnsi="Book Antiqua" w:cs="Book Antiqua"/>
          <w:b/>
          <w:sz w:val="20"/>
          <w:szCs w:val="20"/>
        </w:rPr>
        <w:t>b</w:t>
      </w:r>
      <w:r w:rsidR="000B067B" w:rsidRPr="00942A7D">
        <w:rPr>
          <w:rFonts w:ascii="Book Antiqua" w:hAnsi="Book Antiqua" w:cs="Book Antiqua"/>
          <w:b/>
          <w:sz w:val="20"/>
          <w:szCs w:val="20"/>
        </w:rPr>
        <w:t>)</w:t>
      </w:r>
      <w:r w:rsidR="000B067B" w:rsidRPr="00942A7D">
        <w:rPr>
          <w:rFonts w:ascii="Book Antiqua" w:hAnsi="Book Antiqua" w:cs="Book Antiqua"/>
          <w:sz w:val="20"/>
          <w:szCs w:val="20"/>
        </w:rPr>
        <w:t xml:space="preserve"> </w:t>
      </w:r>
      <w:r w:rsidR="00FC6B6B" w:rsidRPr="00FC6B6B">
        <w:rPr>
          <w:rFonts w:ascii="Book Antiqua" w:hAnsi="Book Antiqua" w:cs="Book Antiqua"/>
          <w:sz w:val="20"/>
          <w:szCs w:val="20"/>
        </w:rPr>
        <w:t>Wykonawca wykaże, iż w okresie  ostatnich trzech lat przed upływem terminu składania ofert, a jeżeli okres  prowadzenia działalności jest krótszy - w tym okresie, wykonał, a w przypadku świadczeń okresowych lub ciągłych wykonuje mi</w:t>
      </w:r>
      <w:r w:rsidR="00FC6B6B">
        <w:rPr>
          <w:rFonts w:ascii="Book Antiqua" w:hAnsi="Book Antiqua" w:cs="Book Antiqua"/>
          <w:sz w:val="20"/>
          <w:szCs w:val="20"/>
        </w:rPr>
        <w:t>n. 3 usługi</w:t>
      </w:r>
      <w:r w:rsidR="00FC6B6B" w:rsidRPr="00FC6B6B">
        <w:rPr>
          <w:rFonts w:ascii="Book Antiqua" w:hAnsi="Book Antiqua" w:cs="Book Antiqua"/>
          <w:sz w:val="20"/>
          <w:szCs w:val="20"/>
        </w:rPr>
        <w:t xml:space="preserve"> polegającą na</w:t>
      </w:r>
      <w:r w:rsidR="00FC6B6B">
        <w:rPr>
          <w:rFonts w:ascii="Book Antiqua" w:hAnsi="Book Antiqua" w:cs="Book Antiqua"/>
          <w:sz w:val="20"/>
          <w:szCs w:val="20"/>
        </w:rPr>
        <w:t xml:space="preserve"> nadzorze, konserwacji i naprawach systemów gaszenia gazem i instalacji tryskaczowej</w:t>
      </w:r>
      <w:r w:rsidR="00D223B0">
        <w:rPr>
          <w:rFonts w:ascii="Book Antiqua" w:hAnsi="Book Antiqua" w:cs="Book Antiqua"/>
          <w:sz w:val="20"/>
          <w:szCs w:val="20"/>
        </w:rPr>
        <w:t>;</w:t>
      </w:r>
    </w:p>
    <w:p w:rsidR="00942A7D" w:rsidRDefault="00942A7D" w:rsidP="00025CAA">
      <w:pPr>
        <w:autoSpaceDE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autoSpaceDE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celu potwierdzenia warunków udziału w postępowaniu należy złożyć wypełniony i podpisany Formularz Ofer</w:t>
      </w:r>
      <w:r w:rsidR="00F57F04">
        <w:rPr>
          <w:rFonts w:ascii="Book Antiqua" w:hAnsi="Book Antiqua" w:cs="Book Antiqua"/>
          <w:sz w:val="20"/>
          <w:szCs w:val="20"/>
        </w:rPr>
        <w:t>towy, stanowiący załącznik nr 1</w:t>
      </w:r>
      <w:r w:rsidR="006F1E31">
        <w:rPr>
          <w:rFonts w:ascii="Book Antiqua" w:hAnsi="Book Antiqua" w:cs="Book Antiqua"/>
          <w:sz w:val="20"/>
          <w:szCs w:val="20"/>
        </w:rPr>
        <w:t xml:space="preserve"> do zapytana ofertowego</w:t>
      </w:r>
      <w:r w:rsidR="00F57F04">
        <w:rPr>
          <w:rFonts w:ascii="Book Antiqua" w:hAnsi="Book Antiqua" w:cs="Book Antiqua"/>
          <w:sz w:val="20"/>
          <w:szCs w:val="20"/>
        </w:rPr>
        <w:t xml:space="preserve"> oraz dokumenty wymienione w pkt 10 zapytania ofertowego.</w:t>
      </w:r>
    </w:p>
    <w:p w:rsidR="00D223B0" w:rsidRDefault="00D223B0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Pr="00F15924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 xml:space="preserve">10. </w:t>
      </w:r>
      <w:r w:rsidRPr="00F15924">
        <w:rPr>
          <w:rStyle w:val="tekstdokbold"/>
          <w:rFonts w:ascii="Book Antiqua" w:hAnsi="Book Antiqua" w:cs="Book Antiqua"/>
          <w:sz w:val="20"/>
          <w:szCs w:val="20"/>
        </w:rPr>
        <w:t>Oświadczenia i dokumenty wymagane dla potwierdzenia spełniania przez wykonawców warunków udziału w postępowaniu: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1) Aktualne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zaświadczenie o wpisie do rejestru CEIDG </w:t>
      </w:r>
      <w:r>
        <w:rPr>
          <w:rFonts w:ascii="Book Antiqua" w:hAnsi="Book Antiqua" w:cs="Book Antiqua"/>
          <w:sz w:val="20"/>
          <w:szCs w:val="20"/>
        </w:rPr>
        <w:t xml:space="preserve">(Centralna Ewidencja i Informacja </w:t>
      </w:r>
      <w:r w:rsidR="00CA6F8E">
        <w:rPr>
          <w:rFonts w:ascii="Book Antiqua" w:hAnsi="Book Antiqua" w:cs="Book Antiqua"/>
          <w:sz w:val="20"/>
          <w:szCs w:val="20"/>
        </w:rPr>
        <w:br/>
      </w:r>
      <w:r>
        <w:rPr>
          <w:rFonts w:ascii="Book Antiqua" w:hAnsi="Book Antiqua" w:cs="Book Antiqua"/>
          <w:sz w:val="20"/>
          <w:szCs w:val="20"/>
        </w:rPr>
        <w:t xml:space="preserve">o Działalności Gospodarczej) lub </w:t>
      </w:r>
      <w:r>
        <w:rPr>
          <w:rFonts w:ascii="Book Antiqua" w:hAnsi="Book Antiqua" w:cs="Book Antiqua"/>
          <w:b/>
          <w:bCs/>
          <w:sz w:val="20"/>
          <w:szCs w:val="20"/>
        </w:rPr>
        <w:t>wypis z KRS</w:t>
      </w:r>
      <w:r>
        <w:rPr>
          <w:rFonts w:ascii="Book Antiqua" w:hAnsi="Book Antiqua" w:cs="Book Antiqua"/>
          <w:sz w:val="20"/>
          <w:szCs w:val="20"/>
        </w:rPr>
        <w:t>,</w:t>
      </w:r>
    </w:p>
    <w:p w:rsidR="000B067B" w:rsidRDefault="006E67E5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2</w:t>
      </w:r>
      <w:r w:rsidR="000B067B">
        <w:rPr>
          <w:rFonts w:ascii="Book Antiqua" w:hAnsi="Book Antiqua" w:cs="Book Antiqua"/>
          <w:sz w:val="20"/>
          <w:szCs w:val="20"/>
        </w:rPr>
        <w:t>) Opłacona polisa, a w przypadku jej braku, inny dokument ubezpieczenia potwierdzający, że Wykonawca jest ubezpieczony od odpowiedzialności cywilnej w zakresie prowadzonej działalności związanej z przedmiotem zamówienia</w:t>
      </w:r>
      <w:r w:rsidR="00FC6B6B">
        <w:rPr>
          <w:rFonts w:ascii="Book Antiqua" w:hAnsi="Book Antiqua" w:cs="Book Antiqua"/>
          <w:sz w:val="20"/>
          <w:szCs w:val="20"/>
        </w:rPr>
        <w:t xml:space="preserve"> w wysokości nie mniejszej niż  25</w:t>
      </w:r>
      <w:r w:rsidR="000B067B">
        <w:rPr>
          <w:rFonts w:ascii="Book Antiqua" w:hAnsi="Book Antiqua" w:cs="Book Antiqua"/>
          <w:sz w:val="20"/>
          <w:szCs w:val="20"/>
        </w:rPr>
        <w:t>0 000,00 PLN. Jeżeli z polisy nie wynika fakt jej opłacenia, należy załączyć do oferty dowód opłacenia polisy.</w:t>
      </w:r>
    </w:p>
    <w:p w:rsidR="00F22EAD" w:rsidRPr="006E67E5" w:rsidRDefault="006E67E5" w:rsidP="00FC6B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>3</w:t>
      </w:r>
      <w:r w:rsidR="000B067B">
        <w:rPr>
          <w:rFonts w:ascii="Book Antiqua" w:hAnsi="Book Antiqua" w:cs="Book Antiqua"/>
          <w:sz w:val="20"/>
          <w:szCs w:val="20"/>
        </w:rPr>
        <w:t xml:space="preserve">)  </w:t>
      </w:r>
      <w:r w:rsidR="00FC6B6B">
        <w:rPr>
          <w:rFonts w:ascii="Book Antiqua" w:hAnsi="Book Antiqua" w:cs="Book Antiqua"/>
          <w:sz w:val="20"/>
          <w:szCs w:val="20"/>
        </w:rPr>
        <w:t xml:space="preserve">Wykaz </w:t>
      </w:r>
      <w:r w:rsidR="00FC6B6B" w:rsidRPr="00FC6B6B">
        <w:rPr>
          <w:rFonts w:ascii="Book Antiqua" w:hAnsi="Book Antiqua" w:cs="Book Antiqua"/>
          <w:sz w:val="20"/>
          <w:szCs w:val="20"/>
          <w:u w:val="single"/>
        </w:rPr>
        <w:t>min. 3 usług</w:t>
      </w:r>
      <w:r w:rsidR="00FC6B6B">
        <w:rPr>
          <w:rFonts w:ascii="Book Antiqua" w:hAnsi="Book Antiqua" w:cs="Book Antiqua"/>
          <w:sz w:val="20"/>
          <w:szCs w:val="20"/>
        </w:rPr>
        <w:t xml:space="preserve"> wykonanych</w:t>
      </w:r>
      <w:r w:rsidR="00FC6B6B" w:rsidRPr="00FC6B6B">
        <w:rPr>
          <w:rFonts w:ascii="Book Antiqua" w:hAnsi="Book Antiqua" w:cs="Book Antiqua"/>
          <w:sz w:val="20"/>
          <w:szCs w:val="20"/>
        </w:rPr>
        <w:t>, a w przypadku świadczeń okresowych</w:t>
      </w:r>
      <w:r w:rsidR="00FC6B6B">
        <w:rPr>
          <w:rFonts w:ascii="Book Antiqua" w:hAnsi="Book Antiqua" w:cs="Book Antiqua"/>
          <w:sz w:val="20"/>
          <w:szCs w:val="20"/>
        </w:rPr>
        <w:t xml:space="preserve"> lub ciągłych również wykonywanych</w:t>
      </w:r>
      <w:r w:rsidR="00FC6B6B" w:rsidRPr="00FC6B6B">
        <w:rPr>
          <w:rFonts w:ascii="Book Antiqua" w:hAnsi="Book Antiqua" w:cs="Book Antiqua"/>
          <w:sz w:val="20"/>
          <w:szCs w:val="20"/>
        </w:rPr>
        <w:t xml:space="preserve"> </w:t>
      </w:r>
      <w:r w:rsidR="00FC6B6B">
        <w:rPr>
          <w:rFonts w:ascii="Book Antiqua" w:hAnsi="Book Antiqua" w:cs="Book Antiqua"/>
          <w:sz w:val="20"/>
          <w:szCs w:val="20"/>
        </w:rPr>
        <w:t>w zakresie opisanym w pkt. 4 zapytania ofertowego</w:t>
      </w:r>
      <w:r w:rsidR="005162B3">
        <w:rPr>
          <w:rFonts w:ascii="Book Antiqua" w:hAnsi="Book Antiqua" w:cs="Book Antiqua"/>
          <w:sz w:val="20"/>
          <w:szCs w:val="20"/>
        </w:rPr>
        <w:t xml:space="preserve"> (dowolny system gaszenia gazem)</w:t>
      </w:r>
      <w:r w:rsidR="00FC6B6B" w:rsidRPr="00FC6B6B">
        <w:rPr>
          <w:rFonts w:ascii="Book Antiqua" w:hAnsi="Book Antiqua" w:cs="Book Antiqua"/>
          <w:sz w:val="20"/>
          <w:szCs w:val="20"/>
        </w:rPr>
        <w:t>, w okresie ostatnich 3 lat przed upływem terminu składania ofert, a jeżeli okres prowadzenia działalności jest krótszy - w tym okresie wraz z podaniem jej wartości, przedmiotu, daty wykonania i po</w:t>
      </w:r>
      <w:r w:rsidR="00FC6B6B">
        <w:rPr>
          <w:rFonts w:ascii="Book Antiqua" w:hAnsi="Book Antiqua" w:cs="Book Antiqua"/>
          <w:sz w:val="20"/>
          <w:szCs w:val="20"/>
        </w:rPr>
        <w:t>dmiotów, na rzecz których usługi te zostały wykonane</w:t>
      </w:r>
      <w:r w:rsidR="00FC6B6B" w:rsidRPr="00FC6B6B">
        <w:rPr>
          <w:rFonts w:ascii="Book Antiqua" w:hAnsi="Book Antiqua" w:cs="Book Antiqua"/>
          <w:sz w:val="20"/>
          <w:szCs w:val="20"/>
        </w:rPr>
        <w:t xml:space="preserve"> oraz załączeniem do</w:t>
      </w:r>
      <w:r w:rsidR="00FC6B6B">
        <w:rPr>
          <w:rFonts w:ascii="Book Antiqua" w:hAnsi="Book Antiqua" w:cs="Book Antiqua"/>
          <w:sz w:val="20"/>
          <w:szCs w:val="20"/>
        </w:rPr>
        <w:t>wodów określających czy usługi te zostały wykonane lub są wykonywane</w:t>
      </w:r>
      <w:r w:rsidR="00FC6B6B" w:rsidRPr="00FC6B6B">
        <w:rPr>
          <w:rFonts w:ascii="Book Antiqua" w:hAnsi="Book Antiqua" w:cs="Book Antiqua"/>
          <w:sz w:val="20"/>
          <w:szCs w:val="20"/>
        </w:rPr>
        <w:t xml:space="preserve"> należy</w:t>
      </w:r>
      <w:r w:rsidR="00F22EAD">
        <w:rPr>
          <w:rFonts w:ascii="Book Antiqua" w:hAnsi="Book Antiqua" w:cs="Book Antiqua"/>
          <w:sz w:val="20"/>
          <w:szCs w:val="20"/>
        </w:rPr>
        <w:t xml:space="preserve">cie, </w:t>
      </w:r>
      <w:r w:rsidR="00F22EAD" w:rsidRPr="006E67E5">
        <w:rPr>
          <w:rFonts w:ascii="Book Antiqua" w:hAnsi="Book Antiqua" w:cs="Book Antiqua"/>
          <w:sz w:val="20"/>
          <w:szCs w:val="20"/>
          <w:u w:val="single"/>
        </w:rPr>
        <w:t>wg wzoru będącego zał. nr 3</w:t>
      </w:r>
      <w:r w:rsidR="00FC6B6B" w:rsidRPr="006E67E5">
        <w:rPr>
          <w:rFonts w:ascii="Book Antiqua" w:hAnsi="Book Antiqua" w:cs="Book Antiqua"/>
          <w:sz w:val="20"/>
          <w:szCs w:val="20"/>
          <w:u w:val="single"/>
        </w:rPr>
        <w:t xml:space="preserve"> do zapytania ofertowego.</w:t>
      </w:r>
    </w:p>
    <w:p w:rsidR="00F22EAD" w:rsidRDefault="00FC6B6B" w:rsidP="00FC6B6B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FC6B6B">
        <w:rPr>
          <w:rFonts w:ascii="Book Antiqua" w:hAnsi="Book Antiqua" w:cs="Book Antiqua"/>
          <w:sz w:val="20"/>
          <w:szCs w:val="20"/>
        </w:rPr>
        <w:t>Dowodami, o których mowa wyżej są referencje bądź inne dokumenty wystawione przez podmiot, na rzec</w:t>
      </w:r>
      <w:r w:rsidR="00F22EAD">
        <w:rPr>
          <w:rFonts w:ascii="Book Antiqua" w:hAnsi="Book Antiqua" w:cs="Book Antiqua"/>
          <w:sz w:val="20"/>
          <w:szCs w:val="20"/>
        </w:rPr>
        <w:t>z którego usługi były wykonane</w:t>
      </w:r>
      <w:r w:rsidRPr="00FC6B6B">
        <w:rPr>
          <w:rFonts w:ascii="Book Antiqua" w:hAnsi="Book Antiqua" w:cs="Book Antiqua"/>
          <w:sz w:val="20"/>
          <w:szCs w:val="20"/>
        </w:rPr>
        <w:t xml:space="preserve"> a w przypadku świadczeń okresowych lub ciągłych są wykonywane. W przypadku świadczeń okresowych lub ciągłych nadal wykonywanych referencje bądź inne dokumenty potwierdzające ich należyte wykonywanie powinny być wydane nie wcześniej niż 3 miesiące przed upływem terminu składania ofert</w:t>
      </w:r>
      <w:r w:rsidR="000B067B">
        <w:rPr>
          <w:rFonts w:ascii="Book Antiqua" w:hAnsi="Book Antiqua" w:cs="Book Antiqua"/>
          <w:sz w:val="20"/>
          <w:szCs w:val="20"/>
        </w:rPr>
        <w:t xml:space="preserve">. </w:t>
      </w:r>
    </w:p>
    <w:p w:rsidR="000B067B" w:rsidRDefault="006E67E5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4</w:t>
      </w:r>
      <w:r w:rsidR="000B067B">
        <w:rPr>
          <w:rFonts w:ascii="Book Antiqua" w:hAnsi="Book Antiqua" w:cs="Book Antiqua"/>
          <w:sz w:val="20"/>
          <w:szCs w:val="20"/>
        </w:rPr>
        <w:t>) Integralną częścią oferty jest Formularz Ofertowy, stanowiący załącznik nr 1 do zapytania ofertowego. Niezłożen</w:t>
      </w:r>
      <w:r w:rsidR="00B26FE2">
        <w:rPr>
          <w:rFonts w:ascii="Book Antiqua" w:hAnsi="Book Antiqua" w:cs="Book Antiqua"/>
          <w:sz w:val="20"/>
          <w:szCs w:val="20"/>
        </w:rPr>
        <w:t>ie wymaganego załącznika</w:t>
      </w:r>
      <w:r w:rsidR="000B067B">
        <w:rPr>
          <w:rFonts w:ascii="Book Antiqua" w:hAnsi="Book Antiqua" w:cs="Book Antiqua"/>
          <w:sz w:val="20"/>
          <w:szCs w:val="20"/>
        </w:rPr>
        <w:t xml:space="preserve"> będzie skutkowało odrzuceniem oferty.</w:t>
      </w:r>
    </w:p>
    <w:p w:rsidR="000B067B" w:rsidRDefault="006E67E5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5</w:t>
      </w:r>
      <w:r w:rsidR="000B067B">
        <w:rPr>
          <w:rFonts w:ascii="Book Antiqua" w:hAnsi="Book Antiqua" w:cs="Book Antiqua"/>
          <w:sz w:val="20"/>
          <w:szCs w:val="20"/>
        </w:rPr>
        <w:t>)</w:t>
      </w:r>
      <w:r w:rsidR="000B067B"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 w:rsidR="000B067B" w:rsidRPr="00F15924">
        <w:rPr>
          <w:rFonts w:ascii="Book Antiqua" w:hAnsi="Book Antiqua" w:cs="Book Antiqua"/>
          <w:sz w:val="20"/>
          <w:szCs w:val="20"/>
        </w:rPr>
        <w:t xml:space="preserve">Pełnomocnictwo do podpisania oferty (oryginał lub kopia potwierdzona za zgodność   </w:t>
      </w:r>
      <w:r w:rsidR="00CA6F8E">
        <w:rPr>
          <w:rFonts w:ascii="Book Antiqua" w:hAnsi="Book Antiqua" w:cs="Book Antiqua"/>
          <w:sz w:val="20"/>
          <w:szCs w:val="20"/>
        </w:rPr>
        <w:br/>
      </w:r>
      <w:r w:rsidR="000B067B" w:rsidRPr="00F15924">
        <w:rPr>
          <w:rFonts w:ascii="Book Antiqua" w:hAnsi="Book Antiqua" w:cs="Book Antiqua"/>
          <w:sz w:val="20"/>
          <w:szCs w:val="20"/>
        </w:rPr>
        <w:t xml:space="preserve">z oryginałem przez </w:t>
      </w:r>
      <w:r w:rsidR="00FC6B6B">
        <w:rPr>
          <w:rFonts w:ascii="Book Antiqua" w:hAnsi="Book Antiqua" w:cs="Book Antiqua"/>
          <w:sz w:val="20"/>
          <w:szCs w:val="20"/>
        </w:rPr>
        <w:t>notariusza</w:t>
      </w:r>
      <w:r w:rsidR="000B067B" w:rsidRPr="00F15924">
        <w:rPr>
          <w:rFonts w:ascii="Book Antiqua" w:hAnsi="Book Antiqua" w:cs="Book Antiqua"/>
          <w:sz w:val="20"/>
          <w:szCs w:val="20"/>
        </w:rPr>
        <w:t xml:space="preserve">) względnie do podpisania innych dokumentów składanych wraz z ofertą, o ile prawo do ich podpisania nie wynika z innych dokumentów złożonych wraz   </w:t>
      </w:r>
      <w:r w:rsidR="00CA6F8E">
        <w:rPr>
          <w:rFonts w:ascii="Book Antiqua" w:hAnsi="Book Antiqua" w:cs="Book Antiqua"/>
          <w:sz w:val="20"/>
          <w:szCs w:val="20"/>
        </w:rPr>
        <w:br/>
      </w:r>
      <w:r w:rsidR="000B067B" w:rsidRPr="00F15924">
        <w:rPr>
          <w:rFonts w:ascii="Book Antiqua" w:hAnsi="Book Antiqua" w:cs="Book Antiqua"/>
          <w:sz w:val="20"/>
          <w:szCs w:val="20"/>
        </w:rPr>
        <w:t xml:space="preserve">z ofertą. Pełnomocnictwo do reprezentowania wszystkich Wykonawców wspólnie ubiegających się  </w:t>
      </w:r>
      <w:r w:rsidR="00CA6F8E">
        <w:rPr>
          <w:rFonts w:ascii="Book Antiqua" w:hAnsi="Book Antiqua" w:cs="Book Antiqua"/>
          <w:sz w:val="20"/>
          <w:szCs w:val="20"/>
        </w:rPr>
        <w:br/>
      </w:r>
      <w:r w:rsidR="000B067B" w:rsidRPr="00F15924">
        <w:rPr>
          <w:rFonts w:ascii="Book Antiqua" w:hAnsi="Book Antiqua" w:cs="Book Antiqua"/>
          <w:sz w:val="20"/>
          <w:szCs w:val="20"/>
        </w:rPr>
        <w:t xml:space="preserve">o udzielenie zamówienia, ewentualnie umowa o współdziałaniu, z której będzie wynikać przedmiotowe pełnomocnictwo (oryginał lub kopia potwierdzona za zgodność z oryginałem przez notariusza). Pełnomocnik może być ustanowiony do reprezentowania Wykonawców  </w:t>
      </w:r>
      <w:r w:rsidR="00CA6F8E">
        <w:rPr>
          <w:rFonts w:ascii="Book Antiqua" w:hAnsi="Book Antiqua" w:cs="Book Antiqua"/>
          <w:sz w:val="20"/>
          <w:szCs w:val="20"/>
        </w:rPr>
        <w:br/>
      </w:r>
      <w:r w:rsidR="000B067B" w:rsidRPr="00F15924">
        <w:rPr>
          <w:rFonts w:ascii="Book Antiqua" w:hAnsi="Book Antiqua" w:cs="Book Antiqua"/>
          <w:sz w:val="20"/>
          <w:szCs w:val="20"/>
        </w:rPr>
        <w:t>w postępowaniu, albo reprezentowania w postępowaniu i zawarcia umowy;</w:t>
      </w:r>
    </w:p>
    <w:p w:rsidR="000B067B" w:rsidRPr="00D32454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D32454">
        <w:rPr>
          <w:rFonts w:ascii="Book Antiqua" w:hAnsi="Book Antiqua" w:cs="Book Antiqua"/>
          <w:sz w:val="20"/>
          <w:szCs w:val="20"/>
          <w:u w:val="single"/>
        </w:rPr>
        <w:t xml:space="preserve">Wszystkie dokumenty/załączniki muszą być podpisane przez osobę upoważnioną do składania oferty, sporządzone </w:t>
      </w:r>
      <w:r w:rsidRPr="00D32454">
        <w:rPr>
          <w:rFonts w:ascii="Book Antiqua" w:hAnsi="Book Antiqua" w:cs="Book Antiqua"/>
          <w:b/>
          <w:bCs/>
          <w:sz w:val="20"/>
          <w:szCs w:val="20"/>
          <w:u w:val="single"/>
        </w:rPr>
        <w:t>w języku polskim</w:t>
      </w:r>
      <w:r w:rsidRPr="00D32454">
        <w:rPr>
          <w:rFonts w:ascii="Book Antiqua" w:hAnsi="Book Antiqua" w:cs="Book Antiqua"/>
          <w:sz w:val="20"/>
          <w:szCs w:val="20"/>
          <w:u w:val="single"/>
        </w:rPr>
        <w:t xml:space="preserve"> lub przetłumaczone na język polski w oryginale (lub potwierdzone „za zgodność z oryginałem”).</w:t>
      </w:r>
    </w:p>
    <w:p w:rsidR="00526E4B" w:rsidRDefault="00526E4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11.</w:t>
      </w:r>
      <w:r>
        <w:rPr>
          <w:rFonts w:ascii="Book Antiqua" w:hAnsi="Book Antiqua" w:cs="Book Antiqua"/>
          <w:sz w:val="20"/>
          <w:szCs w:val="20"/>
        </w:rPr>
        <w:t xml:space="preserve"> 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21 dni licząc od daty wpływu do siedziby Zamawiającego prawidłowo wystawionego rachunku</w:t>
      </w:r>
      <w:r w:rsidR="006F1E31">
        <w:rPr>
          <w:rFonts w:ascii="Book Antiqua" w:hAnsi="Book Antiqua" w:cs="Book Antiqua"/>
          <w:sz w:val="20"/>
          <w:szCs w:val="20"/>
        </w:rPr>
        <w:t>/faktury VAT</w:t>
      </w:r>
      <w:r>
        <w:rPr>
          <w:rFonts w:ascii="Book Antiqua" w:hAnsi="Book Antiqua" w:cs="Book Antiqua"/>
          <w:sz w:val="20"/>
          <w:szCs w:val="20"/>
        </w:rPr>
        <w:t>.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lastRenderedPageBreak/>
        <w:t>12</w:t>
      </w:r>
      <w:r>
        <w:rPr>
          <w:rFonts w:ascii="Book Antiqua" w:hAnsi="Book Antiqua" w:cs="Book Antiqua"/>
          <w:sz w:val="20"/>
          <w:szCs w:val="20"/>
        </w:rPr>
        <w:t>.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>Zamawiający zastrzega sobie prawo wyboru oferty o cenie wyższej, przy czym w takim wypadku uzasadni dokonanie wyboru.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</w:p>
    <w:p w:rsidR="000B067B" w:rsidRDefault="000B067B" w:rsidP="00025CAA">
      <w:p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13. </w:t>
      </w:r>
      <w:r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14. </w:t>
      </w:r>
      <w:r>
        <w:rPr>
          <w:rFonts w:ascii="Book Antiqua" w:hAnsi="Book Antiqua" w:cs="Book Antiqua"/>
          <w:sz w:val="20"/>
          <w:szCs w:val="20"/>
        </w:rPr>
        <w:t>W sprawie przedmiotu zamówienia należy  kontaktować się z przedstawicielem Zamawiaj</w:t>
      </w:r>
      <w:r>
        <w:rPr>
          <w:rFonts w:ascii="Book Antiqua" w:eastAsia="TimesNewRoman,Bold" w:hAnsi="Book Antiqua" w:cs="Book Antiqua"/>
          <w:sz w:val="20"/>
          <w:szCs w:val="20"/>
        </w:rPr>
        <w:t>ą</w:t>
      </w:r>
      <w:r>
        <w:rPr>
          <w:rFonts w:ascii="Book Antiqua" w:hAnsi="Book Antiqua" w:cs="Book Antiqua"/>
          <w:sz w:val="20"/>
          <w:szCs w:val="20"/>
        </w:rPr>
        <w:t>cego</w:t>
      </w:r>
      <w:r>
        <w:rPr>
          <w:rFonts w:ascii="Book Antiqua" w:hAnsi="Book Antiqua" w:cs="Book Antiqua"/>
          <w:b/>
          <w:bCs/>
          <w:sz w:val="20"/>
          <w:szCs w:val="20"/>
        </w:rPr>
        <w:t>:</w:t>
      </w:r>
    </w:p>
    <w:p w:rsidR="000B067B" w:rsidRDefault="000B067B" w:rsidP="00025CAA">
      <w:pPr>
        <w:numPr>
          <w:ilvl w:val="0"/>
          <w:numId w:val="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 sprawach merytorycznych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: </w:t>
      </w:r>
      <w:r>
        <w:rPr>
          <w:rFonts w:ascii="Book Antiqua" w:hAnsi="Book Antiqua" w:cs="Book Antiqua"/>
          <w:sz w:val="20"/>
          <w:szCs w:val="20"/>
        </w:rPr>
        <w:t>Dariusz Ruciński,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  <w:r>
        <w:rPr>
          <w:rFonts w:ascii="Book Antiqua" w:hAnsi="Book Antiqua" w:cs="Book Antiqua"/>
          <w:sz w:val="20"/>
          <w:szCs w:val="20"/>
        </w:rPr>
        <w:t xml:space="preserve">tel. (052) </w:t>
      </w:r>
      <w:r>
        <w:rPr>
          <w:rStyle w:val="object"/>
          <w:rFonts w:ascii="Book Antiqua" w:hAnsi="Book Antiqua" w:cs="Book Antiqua"/>
          <w:sz w:val="20"/>
          <w:szCs w:val="20"/>
        </w:rPr>
        <w:t>34-19-152</w:t>
      </w:r>
    </w:p>
    <w:p w:rsidR="000B067B" w:rsidRDefault="000B067B" w:rsidP="00025CAA">
      <w:pPr>
        <w:pStyle w:val="Normalny1"/>
        <w:numPr>
          <w:ilvl w:val="0"/>
          <w:numId w:val="1"/>
        </w:numPr>
        <w:spacing w:after="0" w:line="360" w:lineRule="auto"/>
        <w:jc w:val="both"/>
        <w:rPr>
          <w:rFonts w:ascii="Book Antiqua" w:hAnsi="Book Antiqua" w:cs="Book Antiqua"/>
          <w:color w:val="auto"/>
          <w:sz w:val="20"/>
          <w:szCs w:val="20"/>
        </w:rPr>
      </w:pPr>
      <w:r>
        <w:rPr>
          <w:rFonts w:ascii="Book Antiqua" w:hAnsi="Book Antiqua" w:cs="Book Antiqua"/>
          <w:color w:val="auto"/>
          <w:sz w:val="20"/>
          <w:szCs w:val="20"/>
        </w:rPr>
        <w:t xml:space="preserve">w sprawach formalno-prawnych: </w:t>
      </w:r>
      <w:r w:rsidR="00C50005">
        <w:rPr>
          <w:rFonts w:ascii="Book Antiqua" w:hAnsi="Book Antiqua" w:cs="Book Antiqua"/>
          <w:color w:val="auto"/>
          <w:sz w:val="20"/>
          <w:szCs w:val="20"/>
        </w:rPr>
        <w:t>Agnieszka Malinowska, tel. (052) 34-19-163</w:t>
      </w:r>
      <w:r>
        <w:rPr>
          <w:rFonts w:ascii="Book Antiqua" w:hAnsi="Book Antiqua" w:cs="Book Antiqua"/>
          <w:color w:val="auto"/>
          <w:sz w:val="20"/>
          <w:szCs w:val="20"/>
        </w:rPr>
        <w:t xml:space="preserve">, </w:t>
      </w:r>
      <w:hyperlink r:id="rId6" w:history="1">
        <w:r>
          <w:rPr>
            <w:rStyle w:val="Hipercze"/>
            <w:rFonts w:ascii="Book Antiqua" w:hAnsi="Book Antiqua" w:cs="Book Antiqua"/>
            <w:color w:val="auto"/>
            <w:sz w:val="20"/>
            <w:szCs w:val="20"/>
          </w:rPr>
          <w:t>zampub@ukw.edu.pl</w:t>
        </w:r>
      </w:hyperlink>
    </w:p>
    <w:p w:rsidR="000B067B" w:rsidRDefault="000B067B" w:rsidP="00025CAA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276" w:lineRule="auto"/>
        <w:jc w:val="right"/>
        <w:rPr>
          <w:rFonts w:ascii="Book Antiqua" w:hAnsi="Book Antiqua" w:cs="Book Antiqua"/>
          <w:sz w:val="20"/>
          <w:szCs w:val="20"/>
        </w:rPr>
      </w:pPr>
    </w:p>
    <w:p w:rsidR="000B067B" w:rsidRPr="006C2705" w:rsidRDefault="006C2705" w:rsidP="006C2705">
      <w:pPr>
        <w:spacing w:line="276" w:lineRule="auto"/>
        <w:jc w:val="right"/>
        <w:rPr>
          <w:rFonts w:ascii="Book Antiqua" w:hAnsi="Book Antiqua" w:cs="Book Antiqua"/>
          <w:sz w:val="20"/>
          <w:szCs w:val="20"/>
        </w:rPr>
      </w:pPr>
      <w:r w:rsidRPr="006C2705">
        <w:rPr>
          <w:rFonts w:ascii="Book Antiqua" w:hAnsi="Book Antiqua" w:cs="Book Antiqua"/>
          <w:sz w:val="20"/>
          <w:szCs w:val="20"/>
        </w:rPr>
        <w:t>Kanclerz UKW</w:t>
      </w:r>
    </w:p>
    <w:p w:rsidR="006C2705" w:rsidRPr="006C2705" w:rsidRDefault="006C2705" w:rsidP="006C2705">
      <w:pPr>
        <w:spacing w:line="276" w:lineRule="auto"/>
        <w:jc w:val="right"/>
        <w:rPr>
          <w:rFonts w:ascii="Book Antiqua" w:hAnsi="Book Antiqua" w:cs="Book Antiqua"/>
          <w:sz w:val="20"/>
          <w:szCs w:val="20"/>
        </w:rPr>
      </w:pPr>
      <w:r w:rsidRPr="006C2705">
        <w:rPr>
          <w:rFonts w:ascii="Book Antiqua" w:hAnsi="Book Antiqua" w:cs="Book Antiqua"/>
          <w:sz w:val="20"/>
          <w:szCs w:val="20"/>
        </w:rPr>
        <w:t>mgr Renata Malak</w:t>
      </w:r>
    </w:p>
    <w:p w:rsidR="00EA251D" w:rsidRDefault="00EA251D" w:rsidP="00025CAA">
      <w:pPr>
        <w:spacing w:line="276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EA251D" w:rsidRPr="006C2705" w:rsidRDefault="00EA251D" w:rsidP="00025CAA">
      <w:pPr>
        <w:spacing w:line="276" w:lineRule="auto"/>
        <w:jc w:val="both"/>
        <w:rPr>
          <w:rFonts w:ascii="Book Antiqua" w:hAnsi="Book Antiqua" w:cs="Book Antiqua"/>
          <w:i/>
          <w:sz w:val="20"/>
          <w:szCs w:val="20"/>
        </w:rPr>
      </w:pPr>
    </w:p>
    <w:p w:rsidR="000B067B" w:rsidRDefault="000B067B" w:rsidP="00025CAA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Default="000B067B" w:rsidP="00025CAA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C50005" w:rsidRDefault="00C50005" w:rsidP="00025CAA">
      <w:pPr>
        <w:spacing w:line="360" w:lineRule="auto"/>
        <w:jc w:val="right"/>
        <w:rPr>
          <w:rFonts w:ascii="Book Antiqua" w:hAnsi="Book Antiqua" w:cs="Book Antiqua"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B23A6" w:rsidRDefault="00DB23A6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D031EB" w:rsidRDefault="00D031E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</w:p>
    <w:p w:rsidR="000B067B" w:rsidRDefault="000B067B" w:rsidP="00025CAA">
      <w:pPr>
        <w:spacing w:line="360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i/>
          <w:iCs/>
          <w:sz w:val="20"/>
          <w:szCs w:val="20"/>
        </w:rPr>
        <w:t>Załącznik nr 1</w:t>
      </w:r>
    </w:p>
    <w:p w:rsidR="000B067B" w:rsidRPr="002612B2" w:rsidRDefault="000B067B" w:rsidP="00025CAA">
      <w:pPr>
        <w:spacing w:line="276" w:lineRule="auto"/>
        <w:jc w:val="center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0B067B" w:rsidRPr="002612B2" w:rsidRDefault="000B067B" w:rsidP="00025CAA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DO ZAPYTANIA OFERTOWEGO NR UKW/DZP-282-ZO-</w:t>
      </w:r>
      <w:r w:rsidR="00C50005" w:rsidRPr="002612B2">
        <w:rPr>
          <w:rFonts w:ascii="Book Antiqua" w:hAnsi="Book Antiqua" w:cs="Book Antiqua"/>
          <w:b/>
          <w:bCs/>
          <w:sz w:val="20"/>
          <w:szCs w:val="20"/>
        </w:rPr>
        <w:t>3</w:t>
      </w:r>
      <w:r w:rsidRPr="002612B2">
        <w:rPr>
          <w:rFonts w:ascii="Book Antiqua" w:hAnsi="Book Antiqua" w:cs="Book Antiqua"/>
          <w:b/>
          <w:bCs/>
          <w:sz w:val="20"/>
          <w:szCs w:val="20"/>
        </w:rPr>
        <w:t>5/2018</w:t>
      </w:r>
    </w:p>
    <w:p w:rsidR="000B067B" w:rsidRPr="002612B2" w:rsidRDefault="000B067B" w:rsidP="00025CAA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0B067B" w:rsidRPr="002612B2" w:rsidRDefault="000B067B" w:rsidP="00D031EB">
      <w:pPr>
        <w:pStyle w:val="Nagwek1"/>
        <w:tabs>
          <w:tab w:val="left" w:pos="284"/>
        </w:tabs>
        <w:spacing w:line="360" w:lineRule="auto"/>
        <w:ind w:left="284" w:hanging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1.</w:t>
      </w:r>
      <w:r w:rsidRPr="002612B2">
        <w:rPr>
          <w:rFonts w:ascii="Book Antiqua" w:hAnsi="Book Antiqua" w:cs="Book Antiqua"/>
          <w:sz w:val="20"/>
          <w:szCs w:val="20"/>
        </w:rPr>
        <w:tab/>
        <w:t>Dane dotyczące Wykonawcy:</w:t>
      </w:r>
    </w:p>
    <w:p w:rsidR="000B067B" w:rsidRPr="002612B2" w:rsidRDefault="000B067B" w:rsidP="00D031EB">
      <w:pPr>
        <w:spacing w:line="360" w:lineRule="auto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Nazwa: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Siedziba: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Nr telefonu/faksu: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Nr NIP: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Nr REGON: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505"/>
        </w:tabs>
        <w:spacing w:line="360" w:lineRule="auto"/>
        <w:ind w:left="284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Osoba do kontaktu, tel., e-mail: </w:t>
      </w:r>
      <w:r w:rsidRPr="002612B2">
        <w:rPr>
          <w:rFonts w:ascii="Book Antiqua" w:hAnsi="Book Antiqua" w:cs="Book Antiqua"/>
          <w:sz w:val="20"/>
          <w:szCs w:val="20"/>
        </w:rPr>
        <w:tab/>
      </w:r>
    </w:p>
    <w:p w:rsidR="000B067B" w:rsidRPr="002612B2" w:rsidRDefault="000B067B" w:rsidP="00D031EB">
      <w:pPr>
        <w:tabs>
          <w:tab w:val="left" w:leader="dot" w:pos="8222"/>
        </w:tabs>
        <w:spacing w:line="360" w:lineRule="auto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D031EB">
      <w:pPr>
        <w:tabs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2.</w:t>
      </w:r>
      <w:r w:rsidRPr="002612B2">
        <w:rPr>
          <w:rFonts w:ascii="Book Antiqua" w:hAnsi="Book Antiqua" w:cs="Book Antiqua"/>
          <w:sz w:val="20"/>
          <w:szCs w:val="20"/>
        </w:rPr>
        <w:tab/>
        <w:t xml:space="preserve">Nawiązując do ogłoszenia w trybie Zapytania Ofertowego oferujemy wykonanie zamówienia na: </w:t>
      </w:r>
      <w:r w:rsidRPr="002612B2">
        <w:rPr>
          <w:rFonts w:ascii="Book Antiqua" w:hAnsi="Book Antiqua" w:cs="Book Antiqua"/>
          <w:i/>
          <w:iCs/>
          <w:sz w:val="20"/>
          <w:szCs w:val="20"/>
        </w:rPr>
        <w:t>„</w:t>
      </w:r>
      <w:r w:rsidR="00C50005" w:rsidRPr="002612B2">
        <w:rPr>
          <w:rFonts w:ascii="Book Antiqua" w:hAnsi="Book Antiqua" w:cs="Book Antiqua"/>
          <w:i/>
          <w:iCs/>
          <w:sz w:val="20"/>
          <w:szCs w:val="20"/>
        </w:rPr>
        <w:t>Nadzór,  konserwację i naprawy systemów gaszenia gazem i instalacji tryskaczowej w obiekcie Biblioteki Głównej UKW przy ul. Szymanowskiego 3 w Bydgoszczy w latach 2018-2020</w:t>
      </w:r>
      <w:r w:rsidRPr="002612B2">
        <w:rPr>
          <w:rFonts w:ascii="Book Antiqua" w:hAnsi="Book Antiqua" w:cs="Book Antiqua"/>
          <w:i/>
          <w:iCs/>
          <w:sz w:val="20"/>
          <w:szCs w:val="20"/>
        </w:rPr>
        <w:t>”</w:t>
      </w:r>
      <w:r w:rsidRPr="002612B2">
        <w:rPr>
          <w:rFonts w:ascii="Book Antiqua" w:hAnsi="Book Antiqua" w:cs="Book Antiqua"/>
          <w:sz w:val="20"/>
          <w:szCs w:val="20"/>
        </w:rPr>
        <w:t xml:space="preserve"> </w:t>
      </w:r>
      <w:r w:rsidRPr="002612B2">
        <w:rPr>
          <w:rFonts w:ascii="Book Antiqua" w:hAnsi="Book Antiqua" w:cs="Book Antiqua"/>
          <w:i/>
          <w:iCs/>
          <w:sz w:val="20"/>
          <w:szCs w:val="20"/>
        </w:rPr>
        <w:t>za:</w:t>
      </w:r>
    </w:p>
    <w:p w:rsidR="000B067B" w:rsidRPr="002612B2" w:rsidRDefault="000B067B" w:rsidP="00D031EB">
      <w:pPr>
        <w:spacing w:line="360" w:lineRule="auto"/>
        <w:ind w:left="540" w:hanging="540"/>
        <w:jc w:val="both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025CAA">
      <w:pPr>
        <w:spacing w:line="276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2.1 Kryterium I - Cena</w:t>
      </w:r>
    </w:p>
    <w:p w:rsidR="001B7F4C" w:rsidRDefault="001B7F4C" w:rsidP="001B7F4C">
      <w:pPr>
        <w:pStyle w:val="Zwykytekst1"/>
        <w:spacing w:line="276" w:lineRule="auto"/>
        <w:ind w:left="360"/>
        <w:jc w:val="both"/>
        <w:rPr>
          <w:rFonts w:ascii="Book Antiqua" w:hAnsi="Book Antiqua" w:cs="Book Antiqua"/>
        </w:rPr>
      </w:pPr>
    </w:p>
    <w:p w:rsidR="001B7F4C" w:rsidRPr="002612B2" w:rsidRDefault="001B7F4C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</w:rPr>
        <w:t>wartość netto</w:t>
      </w:r>
      <w:r>
        <w:rPr>
          <w:rFonts w:ascii="Book Antiqua" w:hAnsi="Book Antiqua" w:cs="Book Antiqua"/>
        </w:rPr>
        <w:t xml:space="preserve"> przeglądu za 1 kwartał</w:t>
      </w:r>
      <w:r w:rsidRPr="002612B2">
        <w:rPr>
          <w:rFonts w:ascii="Book Antiqua" w:hAnsi="Book Antiqua" w:cs="Book Antiqua"/>
        </w:rPr>
        <w:t xml:space="preserve"> ......</w:t>
      </w:r>
      <w:r>
        <w:rPr>
          <w:rFonts w:ascii="Book Antiqua" w:hAnsi="Book Antiqua" w:cs="Book Antiqua"/>
        </w:rPr>
        <w:t>..………………………………</w:t>
      </w:r>
      <w:r w:rsidRPr="002612B2">
        <w:rPr>
          <w:rFonts w:ascii="Book Antiqua" w:hAnsi="Book Antiqua" w:cs="Book Antiqua"/>
        </w:rPr>
        <w:t>PLN</w:t>
      </w:r>
    </w:p>
    <w:p w:rsidR="001B7F4C" w:rsidRPr="002612B2" w:rsidRDefault="001B7F4C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</w:rPr>
        <w:t>podatek od towarów i usług .....................% wartość podatku  .............………. PLN</w:t>
      </w:r>
    </w:p>
    <w:p w:rsidR="001B7F4C" w:rsidRPr="002612B2" w:rsidRDefault="001B7F4C" w:rsidP="00D031EB">
      <w:pPr>
        <w:pStyle w:val="Zwykytekst1"/>
        <w:spacing w:line="360" w:lineRule="auto"/>
        <w:ind w:left="357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  <w:b/>
          <w:bCs/>
        </w:rPr>
        <w:t>wartość ofertowa brutto</w:t>
      </w:r>
      <w:r>
        <w:rPr>
          <w:rFonts w:ascii="Book Antiqua" w:hAnsi="Book Antiqua" w:cs="Book Antiqua"/>
          <w:b/>
          <w:bCs/>
        </w:rPr>
        <w:t xml:space="preserve"> przeglądu za 1 kwartał </w:t>
      </w:r>
      <w:r w:rsidRPr="002612B2">
        <w:rPr>
          <w:rFonts w:ascii="Book Antiqua" w:hAnsi="Book Antiqua" w:cs="Book Antiqua"/>
          <w:b/>
          <w:bCs/>
        </w:rPr>
        <w:t xml:space="preserve"> </w:t>
      </w:r>
      <w:r w:rsidRPr="002612B2">
        <w:rPr>
          <w:rFonts w:ascii="Book Antiqua" w:hAnsi="Book Antiqua" w:cs="Book Antiqua"/>
        </w:rPr>
        <w:t>.............................................</w:t>
      </w:r>
      <w:r>
        <w:rPr>
          <w:rFonts w:ascii="Book Antiqua" w:hAnsi="Book Antiqua" w:cs="Book Antiqua"/>
        </w:rPr>
        <w:t>...........</w:t>
      </w:r>
      <w:r w:rsidRPr="002612B2">
        <w:rPr>
          <w:rFonts w:ascii="Book Antiqua" w:hAnsi="Book Antiqua" w:cs="Book Antiqua"/>
        </w:rPr>
        <w:t>................... PLN</w:t>
      </w:r>
    </w:p>
    <w:p w:rsidR="000B067B" w:rsidRPr="002612B2" w:rsidRDefault="001B7F4C" w:rsidP="00D031EB">
      <w:pPr>
        <w:pStyle w:val="Zwykytekst1"/>
        <w:spacing w:line="360" w:lineRule="auto"/>
        <w:ind w:left="357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  <w:b/>
          <w:bCs/>
        </w:rPr>
        <w:t xml:space="preserve">słownie </w:t>
      </w:r>
      <w:r w:rsidRPr="002612B2">
        <w:rPr>
          <w:rFonts w:ascii="Book Antiqua" w:hAnsi="Book Antiqua" w:cs="Book Antiqua"/>
        </w:rPr>
        <w:t>.....................................................................................................................</w:t>
      </w:r>
    </w:p>
    <w:p w:rsidR="001B7F4C" w:rsidRDefault="001B7F4C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</w:p>
    <w:p w:rsidR="000B067B" w:rsidRPr="002612B2" w:rsidRDefault="000B067B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</w:rPr>
        <w:t>wartość netto</w:t>
      </w:r>
      <w:r w:rsidR="001B7F4C">
        <w:rPr>
          <w:rFonts w:ascii="Book Antiqua" w:hAnsi="Book Antiqua" w:cs="Book Antiqua"/>
        </w:rPr>
        <w:t xml:space="preserve"> za 8 kwartałów</w:t>
      </w:r>
      <w:r w:rsidRPr="002612B2">
        <w:rPr>
          <w:rFonts w:ascii="Book Antiqua" w:hAnsi="Book Antiqua" w:cs="Book Antiqua"/>
        </w:rPr>
        <w:t xml:space="preserve"> ......</w:t>
      </w:r>
      <w:r w:rsidR="001B7F4C">
        <w:rPr>
          <w:rFonts w:ascii="Book Antiqua" w:hAnsi="Book Antiqua" w:cs="Book Antiqua"/>
        </w:rPr>
        <w:t>..………………………………</w:t>
      </w:r>
      <w:r w:rsidRPr="002612B2">
        <w:rPr>
          <w:rFonts w:ascii="Book Antiqua" w:hAnsi="Book Antiqua" w:cs="Book Antiqua"/>
        </w:rPr>
        <w:t>PLN</w:t>
      </w:r>
    </w:p>
    <w:p w:rsidR="000B067B" w:rsidRPr="002612B2" w:rsidRDefault="005829D4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</w:rPr>
        <w:t>podatek od towarów i usług .....................% wartość podatku  .............………. PLN</w:t>
      </w:r>
    </w:p>
    <w:p w:rsidR="005829D4" w:rsidRPr="002612B2" w:rsidRDefault="005829D4" w:rsidP="00D031EB">
      <w:pPr>
        <w:pStyle w:val="Zwykytekst1"/>
        <w:spacing w:line="360" w:lineRule="auto"/>
        <w:ind w:left="357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  <w:b/>
          <w:bCs/>
        </w:rPr>
        <w:t>wartość ofertowa brutto</w:t>
      </w:r>
      <w:r w:rsidR="001B7F4C">
        <w:rPr>
          <w:rFonts w:ascii="Book Antiqua" w:hAnsi="Book Antiqua" w:cs="Book Antiqua"/>
          <w:b/>
          <w:bCs/>
        </w:rPr>
        <w:t xml:space="preserve"> za 8 kwartałów</w:t>
      </w:r>
      <w:r w:rsidRPr="002612B2">
        <w:rPr>
          <w:rFonts w:ascii="Book Antiqua" w:hAnsi="Book Antiqua" w:cs="Book Antiqua"/>
          <w:b/>
          <w:bCs/>
        </w:rPr>
        <w:t xml:space="preserve"> </w:t>
      </w:r>
      <w:r w:rsidRPr="002612B2">
        <w:rPr>
          <w:rFonts w:ascii="Book Antiqua" w:hAnsi="Book Antiqua" w:cs="Book Antiqua"/>
        </w:rPr>
        <w:t>.............................................</w:t>
      </w:r>
      <w:r w:rsidR="001B7F4C">
        <w:rPr>
          <w:rFonts w:ascii="Book Antiqua" w:hAnsi="Book Antiqua" w:cs="Book Antiqua"/>
        </w:rPr>
        <w:t>...........</w:t>
      </w:r>
      <w:r w:rsidRPr="002612B2">
        <w:rPr>
          <w:rFonts w:ascii="Book Antiqua" w:hAnsi="Book Antiqua" w:cs="Book Antiqua"/>
        </w:rPr>
        <w:t>................... PLN</w:t>
      </w:r>
    </w:p>
    <w:p w:rsidR="005829D4" w:rsidRPr="002612B2" w:rsidRDefault="005829D4" w:rsidP="00D031EB">
      <w:pPr>
        <w:pStyle w:val="Zwykytekst1"/>
        <w:spacing w:line="360" w:lineRule="auto"/>
        <w:ind w:left="357"/>
        <w:jc w:val="both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  <w:b/>
          <w:bCs/>
        </w:rPr>
        <w:t xml:space="preserve">słownie </w:t>
      </w:r>
      <w:r w:rsidRPr="002612B2">
        <w:rPr>
          <w:rFonts w:ascii="Book Antiqua" w:hAnsi="Book Antiqua" w:cs="Book Antiqua"/>
        </w:rPr>
        <w:t>.....................................................................................................................</w:t>
      </w:r>
    </w:p>
    <w:p w:rsidR="000B067B" w:rsidRPr="002612B2" w:rsidRDefault="000B067B" w:rsidP="00D031EB">
      <w:pPr>
        <w:pStyle w:val="Zwykytekst1"/>
        <w:spacing w:line="360" w:lineRule="auto"/>
        <w:ind w:left="357"/>
        <w:rPr>
          <w:rFonts w:ascii="Book Antiqua" w:hAnsi="Book Antiqua" w:cs="Book Antiqua"/>
        </w:rPr>
      </w:pPr>
      <w:r w:rsidRPr="002612B2">
        <w:rPr>
          <w:rFonts w:ascii="Book Antiqua" w:hAnsi="Book Antiqua" w:cs="Book Antiqua"/>
        </w:rPr>
        <w:t>* zaokrąglić do 2 miejsc po przecinku</w:t>
      </w:r>
    </w:p>
    <w:p w:rsidR="000B067B" w:rsidRPr="002612B2" w:rsidRDefault="000B067B" w:rsidP="00025CAA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EC2B0B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 xml:space="preserve">2.2 Kryterium II – Gwarancja: ____ miesięcy (podać ilość miesięcy, nie mniej niż 12 miesięcy </w:t>
      </w:r>
      <w:r w:rsidR="00CA6F8E" w:rsidRPr="002612B2">
        <w:rPr>
          <w:rFonts w:ascii="Book Antiqua" w:hAnsi="Book Antiqua" w:cs="Book Antiqua"/>
          <w:sz w:val="20"/>
          <w:szCs w:val="20"/>
        </w:rPr>
        <w:br/>
      </w:r>
      <w:r w:rsidRPr="002612B2">
        <w:rPr>
          <w:rFonts w:ascii="Book Antiqua" w:hAnsi="Book Antiqua" w:cs="Book Antiqua"/>
          <w:sz w:val="20"/>
          <w:szCs w:val="20"/>
        </w:rPr>
        <w:t>i nie więcej niż 36 miesięcy) licząc od dnia podpisania osta</w:t>
      </w:r>
      <w:r w:rsidR="00995FE4">
        <w:rPr>
          <w:rFonts w:ascii="Book Antiqua" w:hAnsi="Book Antiqua" w:cs="Book Antiqua"/>
          <w:sz w:val="20"/>
          <w:szCs w:val="20"/>
        </w:rPr>
        <w:t>tniego protokołu wykonania usługi</w:t>
      </w:r>
      <w:r w:rsidRPr="002612B2">
        <w:rPr>
          <w:rFonts w:ascii="Book Antiqua" w:hAnsi="Book Antiqua" w:cs="Book Antiqua"/>
          <w:sz w:val="20"/>
          <w:szCs w:val="20"/>
        </w:rPr>
        <w:t>.</w:t>
      </w:r>
    </w:p>
    <w:p w:rsidR="000B067B" w:rsidRPr="002612B2" w:rsidRDefault="000B067B" w:rsidP="00025CAA">
      <w:pPr>
        <w:spacing w:line="276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D031EB">
      <w:pPr>
        <w:pStyle w:val="Tekstpodstawowywcity"/>
        <w:tabs>
          <w:tab w:val="left" w:pos="284"/>
        </w:tabs>
        <w:spacing w:after="0"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3.</w:t>
      </w:r>
      <w:r w:rsidRPr="002612B2">
        <w:rPr>
          <w:rFonts w:ascii="Book Antiqua" w:hAnsi="Book Antiqua" w:cs="Book Antiqua"/>
          <w:sz w:val="20"/>
          <w:szCs w:val="20"/>
        </w:rPr>
        <w:tab/>
        <w:t xml:space="preserve">Oświadczam/my, że w cenie oferty zostały uwzględnione wszystkie koszty związane </w:t>
      </w:r>
      <w:r w:rsidR="00CA6F8E" w:rsidRPr="002612B2">
        <w:rPr>
          <w:rFonts w:ascii="Book Antiqua" w:hAnsi="Book Antiqua" w:cs="Book Antiqua"/>
          <w:sz w:val="20"/>
          <w:szCs w:val="20"/>
        </w:rPr>
        <w:br/>
      </w:r>
      <w:r w:rsidRPr="002612B2">
        <w:rPr>
          <w:rFonts w:ascii="Book Antiqua" w:hAnsi="Book Antiqua" w:cs="Book Antiqua"/>
          <w:sz w:val="20"/>
          <w:szCs w:val="20"/>
        </w:rPr>
        <w:t>z wykonaniem przedmiotu zamówienia oraz udzielone ewentualne rabaty.</w:t>
      </w:r>
    </w:p>
    <w:p w:rsidR="000B067B" w:rsidRPr="002612B2" w:rsidRDefault="000B067B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4.</w:t>
      </w:r>
      <w:r w:rsidRPr="002612B2">
        <w:rPr>
          <w:rFonts w:ascii="Book Antiqua" w:hAnsi="Book Antiqua" w:cs="Book Antiqua"/>
          <w:sz w:val="20"/>
          <w:szCs w:val="20"/>
        </w:rPr>
        <w:tab/>
        <w:t>Zobowiązuje/my się wykonać całość przedmiotu zamówienia z należyta starannością.</w:t>
      </w:r>
    </w:p>
    <w:p w:rsidR="000B067B" w:rsidRPr="002612B2" w:rsidRDefault="00D15A96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5</w:t>
      </w:r>
      <w:r w:rsidR="000B067B" w:rsidRPr="002612B2">
        <w:rPr>
          <w:rFonts w:ascii="Book Antiqua" w:hAnsi="Book Antiqua" w:cs="Book Antiqua"/>
          <w:b/>
          <w:bCs/>
          <w:sz w:val="20"/>
          <w:szCs w:val="20"/>
        </w:rPr>
        <w:t>.</w:t>
      </w:r>
      <w:r w:rsidR="000B067B" w:rsidRPr="002612B2">
        <w:rPr>
          <w:rFonts w:ascii="Book Antiqua" w:hAnsi="Book Antiqua" w:cs="Book Antiqua"/>
          <w:sz w:val="20"/>
          <w:szCs w:val="20"/>
        </w:rPr>
        <w:tab/>
        <w:t xml:space="preserve">Oświadczam/my, że akceptujemy </w:t>
      </w:r>
      <w:r w:rsidR="00C50005" w:rsidRPr="002612B2">
        <w:rPr>
          <w:rFonts w:ascii="Book Antiqua" w:hAnsi="Book Antiqua" w:cs="Book Antiqua"/>
          <w:sz w:val="20"/>
          <w:szCs w:val="20"/>
        </w:rPr>
        <w:t>projekt umowy (załącznik nr 3).</w:t>
      </w:r>
    </w:p>
    <w:p w:rsidR="000B067B" w:rsidRPr="002612B2" w:rsidRDefault="00D15A96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6</w:t>
      </w:r>
      <w:r w:rsidR="000B067B" w:rsidRPr="002612B2">
        <w:rPr>
          <w:rFonts w:ascii="Book Antiqua" w:hAnsi="Book Antiqua" w:cs="Book Antiqua"/>
          <w:b/>
          <w:bCs/>
          <w:sz w:val="20"/>
          <w:szCs w:val="20"/>
        </w:rPr>
        <w:t>.</w:t>
      </w:r>
      <w:r w:rsidR="000B067B" w:rsidRPr="002612B2">
        <w:rPr>
          <w:rFonts w:ascii="Book Antiqua" w:hAnsi="Book Antiqua" w:cs="Book Antiqua"/>
          <w:sz w:val="20"/>
          <w:szCs w:val="20"/>
        </w:rPr>
        <w:t xml:space="preserve"> </w:t>
      </w:r>
      <w:r w:rsidR="002612B2">
        <w:rPr>
          <w:rFonts w:ascii="Book Antiqua" w:hAnsi="Book Antiqua" w:cs="Book Antiqua"/>
          <w:sz w:val="20"/>
          <w:szCs w:val="20"/>
        </w:rPr>
        <w:t xml:space="preserve">  </w:t>
      </w:r>
      <w:r w:rsidR="000B067B" w:rsidRPr="002612B2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w terminie: </w:t>
      </w:r>
      <w:r w:rsidR="00C50005" w:rsidRPr="002612B2">
        <w:rPr>
          <w:rFonts w:ascii="Book Antiqua" w:hAnsi="Book Antiqua" w:cs="Book Antiqua"/>
          <w:sz w:val="20"/>
          <w:szCs w:val="20"/>
        </w:rPr>
        <w:t>15.04.2018</w:t>
      </w:r>
      <w:r w:rsidR="00F27370" w:rsidRPr="002612B2">
        <w:rPr>
          <w:rFonts w:ascii="Book Antiqua" w:hAnsi="Book Antiqua" w:cs="Book Antiqua"/>
          <w:sz w:val="20"/>
          <w:szCs w:val="20"/>
        </w:rPr>
        <w:t>r.</w:t>
      </w:r>
      <w:r w:rsidR="00C50005" w:rsidRPr="002612B2">
        <w:rPr>
          <w:rFonts w:ascii="Book Antiqua" w:hAnsi="Book Antiqua" w:cs="Book Antiqua"/>
          <w:sz w:val="20"/>
          <w:szCs w:val="20"/>
        </w:rPr>
        <w:t xml:space="preserve"> – 14.04</w:t>
      </w:r>
      <w:r w:rsidR="000B067B" w:rsidRPr="002612B2">
        <w:rPr>
          <w:rFonts w:ascii="Book Antiqua" w:hAnsi="Book Antiqua" w:cs="Book Antiqua"/>
          <w:sz w:val="20"/>
          <w:szCs w:val="20"/>
        </w:rPr>
        <w:t>.2020</w:t>
      </w:r>
      <w:r w:rsidR="00F27370" w:rsidRPr="002612B2">
        <w:rPr>
          <w:rFonts w:ascii="Book Antiqua" w:hAnsi="Book Antiqua" w:cs="Book Antiqua"/>
          <w:sz w:val="20"/>
          <w:szCs w:val="20"/>
        </w:rPr>
        <w:t>r.</w:t>
      </w:r>
    </w:p>
    <w:p w:rsidR="000B067B" w:rsidRPr="002612B2" w:rsidRDefault="00D15A96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lastRenderedPageBreak/>
        <w:t>7</w:t>
      </w:r>
      <w:r w:rsidR="000B067B" w:rsidRPr="002612B2">
        <w:rPr>
          <w:rFonts w:ascii="Book Antiqua" w:hAnsi="Book Antiqua" w:cs="Book Antiqua"/>
          <w:b/>
          <w:bCs/>
          <w:sz w:val="20"/>
          <w:szCs w:val="20"/>
        </w:rPr>
        <w:t>.</w:t>
      </w:r>
      <w:r w:rsidR="000B067B" w:rsidRPr="002612B2">
        <w:rPr>
          <w:rFonts w:ascii="Book Antiqua" w:hAnsi="Book Antiqua" w:cs="Book Antiqua"/>
          <w:sz w:val="20"/>
          <w:szCs w:val="20"/>
        </w:rPr>
        <w:tab/>
        <w:t xml:space="preserve">Oświadczam/my, że zapoznaliśmy się z Zapytaniem Ofertowym oraz wyjaśnieniami </w:t>
      </w:r>
      <w:r w:rsidR="00CA6F8E" w:rsidRPr="002612B2">
        <w:rPr>
          <w:rFonts w:ascii="Book Antiqua" w:hAnsi="Book Antiqua" w:cs="Book Antiqua"/>
          <w:sz w:val="20"/>
          <w:szCs w:val="20"/>
        </w:rPr>
        <w:br/>
      </w:r>
      <w:r w:rsidR="000B067B" w:rsidRPr="002612B2">
        <w:rPr>
          <w:rFonts w:ascii="Book Antiqua" w:hAnsi="Book Antiqua" w:cs="Book Antiqua"/>
          <w:sz w:val="20"/>
          <w:szCs w:val="20"/>
        </w:rPr>
        <w:t xml:space="preserve">i ewentualnymi zmianami Zapytania Ofertowego przekazanymi przez Zamawiającego </w:t>
      </w:r>
      <w:r w:rsidR="00CA6F8E" w:rsidRPr="002612B2">
        <w:rPr>
          <w:rFonts w:ascii="Book Antiqua" w:hAnsi="Book Antiqua" w:cs="Book Antiqua"/>
          <w:sz w:val="20"/>
          <w:szCs w:val="20"/>
        </w:rPr>
        <w:br/>
      </w:r>
      <w:r w:rsidR="000B067B" w:rsidRPr="002612B2">
        <w:rPr>
          <w:rFonts w:ascii="Book Antiqua" w:hAnsi="Book Antiqua" w:cs="Book Antiqua"/>
          <w:sz w:val="20"/>
          <w:szCs w:val="20"/>
        </w:rPr>
        <w:t>i uznajemy się za związanych określonymi w nich postanowieniami i zasadami postępowania.</w:t>
      </w:r>
    </w:p>
    <w:p w:rsidR="000B067B" w:rsidRPr="002612B2" w:rsidRDefault="00D15A96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8</w:t>
      </w:r>
      <w:r w:rsidR="000B067B" w:rsidRPr="002612B2">
        <w:rPr>
          <w:rFonts w:ascii="Book Antiqua" w:hAnsi="Book Antiqua" w:cs="Book Antiqua"/>
          <w:b/>
          <w:bCs/>
          <w:sz w:val="20"/>
          <w:szCs w:val="20"/>
        </w:rPr>
        <w:t>.</w:t>
      </w:r>
      <w:r w:rsidR="002612B2">
        <w:rPr>
          <w:rFonts w:ascii="Book Antiqua" w:hAnsi="Book Antiqua" w:cs="Book Antiqua"/>
          <w:b/>
          <w:bCs/>
          <w:sz w:val="20"/>
          <w:szCs w:val="20"/>
        </w:rPr>
        <w:t xml:space="preserve">    </w:t>
      </w:r>
      <w:r w:rsidR="000B067B" w:rsidRPr="002612B2">
        <w:rPr>
          <w:rFonts w:ascii="Book Antiqua" w:hAnsi="Book Antiqua" w:cs="Book Antiqua"/>
          <w:sz w:val="20"/>
          <w:szCs w:val="20"/>
        </w:rPr>
        <w:t>Akceptuję/my warunki płatności określone przez Zamawiającego w zapytaniu ofertowym.</w:t>
      </w:r>
    </w:p>
    <w:p w:rsidR="000B067B" w:rsidRDefault="00D15A96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2612B2">
        <w:rPr>
          <w:rFonts w:ascii="Book Antiqua" w:hAnsi="Book Antiqua" w:cs="Book Antiqua"/>
          <w:b/>
          <w:bCs/>
          <w:sz w:val="20"/>
          <w:szCs w:val="20"/>
        </w:rPr>
        <w:t>9</w:t>
      </w:r>
      <w:r w:rsidR="000B067B" w:rsidRPr="002612B2">
        <w:rPr>
          <w:rFonts w:ascii="Book Antiqua" w:hAnsi="Book Antiqua" w:cs="Book Antiqua"/>
          <w:b/>
          <w:bCs/>
          <w:sz w:val="20"/>
          <w:szCs w:val="20"/>
        </w:rPr>
        <w:t>.</w:t>
      </w:r>
      <w:r w:rsidR="000B067B" w:rsidRPr="002612B2">
        <w:rPr>
          <w:rFonts w:ascii="Book Antiqua" w:hAnsi="Book Antiqua" w:cs="Book Antiqua"/>
          <w:sz w:val="20"/>
          <w:szCs w:val="20"/>
        </w:rPr>
        <w:t xml:space="preserve"> </w:t>
      </w:r>
      <w:r w:rsidR="002612B2">
        <w:rPr>
          <w:rFonts w:ascii="Book Antiqua" w:hAnsi="Book Antiqua" w:cs="Book Antiqua"/>
          <w:sz w:val="20"/>
          <w:szCs w:val="20"/>
        </w:rPr>
        <w:t xml:space="preserve"> </w:t>
      </w:r>
      <w:r w:rsidR="000B067B" w:rsidRPr="002612B2">
        <w:rPr>
          <w:rFonts w:ascii="Book Antiqua" w:hAnsi="Book Antiqua" w:cs="Book Antiqua"/>
          <w:sz w:val="20"/>
          <w:szCs w:val="20"/>
          <w:u w:val="single"/>
        </w:rPr>
        <w:t>Oświadczam/my, że posiadamy konserwatorów z uprawnieniami UDT wymaganymi do wykonania przedmiotu zamówienia.</w:t>
      </w:r>
    </w:p>
    <w:p w:rsidR="00431B68" w:rsidRPr="00431B68" w:rsidRDefault="00431B68" w:rsidP="00D031EB">
      <w:pPr>
        <w:tabs>
          <w:tab w:val="left" w:pos="284"/>
        </w:tabs>
        <w:spacing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  <w:u w:val="single"/>
        </w:rPr>
      </w:pPr>
      <w:r>
        <w:rPr>
          <w:rFonts w:ascii="Book Antiqua" w:hAnsi="Book Antiqua" w:cs="Book Antiqua"/>
          <w:sz w:val="20"/>
          <w:szCs w:val="20"/>
        </w:rPr>
        <w:t xml:space="preserve">10.  </w:t>
      </w:r>
      <w:r w:rsidRPr="002612B2">
        <w:rPr>
          <w:rFonts w:ascii="Book Antiqua" w:hAnsi="Book Antiqua" w:cs="Book Antiqua"/>
          <w:sz w:val="20"/>
          <w:szCs w:val="20"/>
          <w:u w:val="single"/>
        </w:rPr>
        <w:t xml:space="preserve">Oświadczam/my, że posiadamy </w:t>
      </w:r>
      <w:r w:rsidRPr="00431B68">
        <w:rPr>
          <w:rFonts w:ascii="Book Antiqua" w:hAnsi="Book Antiqua" w:cs="Book Antiqua"/>
          <w:sz w:val="20"/>
          <w:szCs w:val="20"/>
          <w:u w:val="single"/>
        </w:rPr>
        <w:t>min. jednego pracownika z uprawnieniami elektrycznymi eksploatacyjnymi</w:t>
      </w:r>
      <w:r w:rsidR="003A4CE5">
        <w:rPr>
          <w:rFonts w:ascii="Book Antiqua" w:hAnsi="Book Antiqua" w:cs="Book Antiqua"/>
          <w:sz w:val="20"/>
          <w:szCs w:val="20"/>
          <w:u w:val="single"/>
        </w:rPr>
        <w:t>.</w:t>
      </w:r>
    </w:p>
    <w:p w:rsidR="000B067B" w:rsidRPr="002612B2" w:rsidRDefault="00431B68" w:rsidP="00D031EB">
      <w:pPr>
        <w:pStyle w:val="Tekstpodstawowywcity"/>
        <w:tabs>
          <w:tab w:val="left" w:pos="284"/>
        </w:tabs>
        <w:spacing w:after="0" w:line="360" w:lineRule="auto"/>
        <w:ind w:left="284" w:hanging="286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11</w:t>
      </w:r>
      <w:r w:rsidR="000B067B" w:rsidRPr="002612B2">
        <w:rPr>
          <w:rFonts w:ascii="Book Antiqua" w:hAnsi="Book Antiqua" w:cs="Book Antiqua"/>
          <w:sz w:val="20"/>
          <w:szCs w:val="20"/>
        </w:rPr>
        <w:t>.</w:t>
      </w:r>
      <w:r w:rsidR="000B067B" w:rsidRPr="002612B2">
        <w:rPr>
          <w:rFonts w:ascii="Book Antiqua" w:hAnsi="Book Antiqua" w:cs="Book Antiqua"/>
          <w:sz w:val="20"/>
          <w:szCs w:val="20"/>
        </w:rPr>
        <w:tab/>
      </w:r>
      <w:r w:rsidR="002612B2">
        <w:rPr>
          <w:rFonts w:ascii="Book Antiqua" w:hAnsi="Book Antiqua" w:cs="Book Antiqua"/>
          <w:sz w:val="20"/>
          <w:szCs w:val="20"/>
        </w:rPr>
        <w:t xml:space="preserve"> </w:t>
      </w:r>
      <w:r w:rsidR="000B067B" w:rsidRPr="002612B2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0B067B" w:rsidRPr="002612B2" w:rsidRDefault="000B067B" w:rsidP="00D031E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D031E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0B067B" w:rsidRPr="002612B2" w:rsidRDefault="000B067B" w:rsidP="00D031EB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Załącznikami do ofert są:</w:t>
      </w:r>
    </w:p>
    <w:p w:rsidR="000B067B" w:rsidRPr="002612B2" w:rsidRDefault="000B067B" w:rsidP="00D031EB">
      <w:pPr>
        <w:spacing w:line="360" w:lineRule="auto"/>
        <w:ind w:left="709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a) ……………………………………………..</w:t>
      </w:r>
    </w:p>
    <w:p w:rsidR="000B067B" w:rsidRPr="002612B2" w:rsidRDefault="000B067B" w:rsidP="00D031EB">
      <w:pPr>
        <w:spacing w:line="360" w:lineRule="auto"/>
        <w:ind w:left="709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b) ……………………………………………..</w:t>
      </w:r>
    </w:p>
    <w:p w:rsidR="000B067B" w:rsidRPr="002612B2" w:rsidRDefault="000B067B" w:rsidP="00D031EB">
      <w:pPr>
        <w:spacing w:line="360" w:lineRule="auto"/>
        <w:ind w:left="709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c) ……………………………………………..</w:t>
      </w:r>
    </w:p>
    <w:p w:rsidR="000B067B" w:rsidRPr="002612B2" w:rsidRDefault="000B067B" w:rsidP="00D031EB">
      <w:pPr>
        <w:spacing w:line="360" w:lineRule="auto"/>
        <w:ind w:left="709"/>
        <w:jc w:val="both"/>
        <w:rPr>
          <w:rFonts w:ascii="Book Antiqua" w:hAnsi="Book Antiqua" w:cs="Book Antiqua"/>
          <w:sz w:val="20"/>
          <w:szCs w:val="20"/>
        </w:rPr>
      </w:pPr>
      <w:r w:rsidRPr="002612B2">
        <w:rPr>
          <w:rFonts w:ascii="Book Antiqua" w:hAnsi="Book Antiqua" w:cs="Book Antiqua"/>
          <w:sz w:val="20"/>
          <w:szCs w:val="20"/>
        </w:rPr>
        <w:t>d) ……………………………………………..</w:t>
      </w:r>
    </w:p>
    <w:p w:rsidR="000B067B" w:rsidRPr="002612B2" w:rsidRDefault="000B067B" w:rsidP="00025CAA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B067B" w:rsidRPr="002612B2" w:rsidRDefault="000B067B" w:rsidP="00025CAA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B067B" w:rsidRPr="002612B2" w:rsidRDefault="000B067B" w:rsidP="00025CAA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B067B" w:rsidRPr="002612B2" w:rsidRDefault="000B067B" w:rsidP="00025CAA">
      <w:pPr>
        <w:widowControl w:val="0"/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2612B2" w:rsidRPr="002612B2" w:rsidRDefault="000B067B" w:rsidP="00025CAA">
      <w:pPr>
        <w:widowControl w:val="0"/>
        <w:tabs>
          <w:tab w:val="left" w:pos="3544"/>
        </w:tabs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............................., dnia .....................</w:t>
      </w:r>
      <w:r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ab/>
      </w:r>
      <w:r w:rsidR="002612B2"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 xml:space="preserve">         </w:t>
      </w:r>
    </w:p>
    <w:p w:rsidR="002612B2" w:rsidRPr="002612B2" w:rsidRDefault="002612B2" w:rsidP="00025CAA">
      <w:pPr>
        <w:widowControl w:val="0"/>
        <w:tabs>
          <w:tab w:val="left" w:pos="3544"/>
        </w:tabs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2612B2" w:rsidRPr="002612B2" w:rsidRDefault="002612B2" w:rsidP="00025CAA">
      <w:pPr>
        <w:widowControl w:val="0"/>
        <w:tabs>
          <w:tab w:val="left" w:pos="3544"/>
        </w:tabs>
        <w:suppressAutoHyphens/>
        <w:spacing w:line="360" w:lineRule="auto"/>
        <w:jc w:val="both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2612B2" w:rsidRPr="002612B2" w:rsidRDefault="000B067B" w:rsidP="002612B2">
      <w:pPr>
        <w:widowControl w:val="0"/>
        <w:tabs>
          <w:tab w:val="left" w:pos="3544"/>
        </w:tabs>
        <w:suppressAutoHyphens/>
        <w:spacing w:line="360" w:lineRule="auto"/>
        <w:jc w:val="right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>.....................................................................................................................</w:t>
      </w:r>
    </w:p>
    <w:p w:rsidR="000B067B" w:rsidRPr="002612B2" w:rsidRDefault="002612B2" w:rsidP="002612B2">
      <w:pPr>
        <w:widowControl w:val="0"/>
        <w:tabs>
          <w:tab w:val="left" w:pos="3544"/>
        </w:tabs>
        <w:suppressAutoHyphens/>
        <w:spacing w:line="360" w:lineRule="auto"/>
        <w:jc w:val="right"/>
        <w:outlineLvl w:val="0"/>
        <w:rPr>
          <w:rFonts w:ascii="Book Antiqua" w:hAnsi="Book Antiqua" w:cs="Book Antiqua"/>
          <w:kern w:val="2"/>
          <w:sz w:val="20"/>
          <w:szCs w:val="20"/>
          <w:lang w:eastAsia="ar-SA"/>
        </w:rPr>
      </w:pPr>
      <w:r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>(podpis</w:t>
      </w:r>
      <w:r w:rsidR="000B067B"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 xml:space="preserve"> Wykonawcy</w:t>
      </w:r>
      <w:r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>/Pełnomocnika</w:t>
      </w:r>
      <w:r w:rsidR="000B067B" w:rsidRPr="002612B2">
        <w:rPr>
          <w:rFonts w:ascii="Book Antiqua" w:hAnsi="Book Antiqua" w:cs="Book Antiqua"/>
          <w:kern w:val="2"/>
          <w:sz w:val="20"/>
          <w:szCs w:val="20"/>
          <w:lang w:eastAsia="ar-SA"/>
        </w:rPr>
        <w:t>)</w:t>
      </w:r>
    </w:p>
    <w:p w:rsidR="000B067B" w:rsidRPr="002612B2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B067B" w:rsidRPr="002612B2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0"/>
          <w:szCs w:val="20"/>
          <w:lang w:eastAsia="ar-SA"/>
        </w:rPr>
      </w:pPr>
    </w:p>
    <w:p w:rsidR="000B067B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2"/>
          <w:szCs w:val="22"/>
          <w:lang w:eastAsia="ar-SA"/>
        </w:rPr>
      </w:pPr>
    </w:p>
    <w:p w:rsidR="000B067B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2"/>
          <w:szCs w:val="22"/>
          <w:lang w:eastAsia="ar-SA"/>
        </w:rPr>
      </w:pPr>
    </w:p>
    <w:p w:rsidR="000B067B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2"/>
          <w:szCs w:val="22"/>
          <w:lang w:eastAsia="ar-SA"/>
        </w:rPr>
      </w:pPr>
    </w:p>
    <w:p w:rsidR="000B067B" w:rsidRDefault="000B067B" w:rsidP="00025CAA">
      <w:pPr>
        <w:widowControl w:val="0"/>
        <w:suppressAutoHyphens/>
        <w:jc w:val="both"/>
        <w:rPr>
          <w:rFonts w:ascii="Book Antiqua" w:hAnsi="Book Antiqua" w:cs="Book Antiqua"/>
          <w:kern w:val="2"/>
          <w:sz w:val="22"/>
          <w:szCs w:val="22"/>
          <w:lang w:eastAsia="ar-SA"/>
        </w:rPr>
      </w:pPr>
    </w:p>
    <w:p w:rsidR="000B067B" w:rsidRDefault="000B067B" w:rsidP="00025CAA">
      <w:pPr>
        <w:rPr>
          <w:rFonts w:ascii="Book Antiqua" w:hAnsi="Book Antiqua" w:cs="Book Antiqua"/>
          <w:kern w:val="2"/>
          <w:sz w:val="22"/>
          <w:szCs w:val="22"/>
          <w:lang w:eastAsia="ar-SA"/>
        </w:rPr>
        <w:sectPr w:rsidR="000B067B">
          <w:pgSz w:w="11906" w:h="16838"/>
          <w:pgMar w:top="1418" w:right="1418" w:bottom="1418" w:left="1418" w:header="709" w:footer="709" w:gutter="0"/>
          <w:cols w:space="708"/>
        </w:sectPr>
      </w:pPr>
    </w:p>
    <w:p w:rsidR="000B067B" w:rsidRDefault="000B067B" w:rsidP="00025CAA">
      <w:pPr>
        <w:jc w:val="right"/>
        <w:rPr>
          <w:rFonts w:ascii="Book Antiqua" w:hAnsi="Book Antiqua" w:cs="Book Antiqua"/>
          <w:i/>
          <w:iCs/>
          <w:sz w:val="20"/>
          <w:szCs w:val="20"/>
        </w:rPr>
      </w:pPr>
      <w:r>
        <w:rPr>
          <w:rFonts w:ascii="Book Antiqua" w:hAnsi="Book Antiqua" w:cs="Book Antiqua"/>
          <w:i/>
          <w:iCs/>
          <w:sz w:val="20"/>
          <w:szCs w:val="20"/>
        </w:rPr>
        <w:lastRenderedPageBreak/>
        <w:t>Załącznik nr 2</w:t>
      </w:r>
    </w:p>
    <w:p w:rsidR="000B067B" w:rsidRDefault="000B067B" w:rsidP="00025CAA">
      <w:pPr>
        <w:rPr>
          <w:rFonts w:ascii="Book Antiqua" w:hAnsi="Book Antiqua" w:cs="Book Antiqua"/>
          <w:sz w:val="22"/>
          <w:szCs w:val="22"/>
        </w:rPr>
      </w:pPr>
    </w:p>
    <w:p w:rsidR="00631C9B" w:rsidRDefault="00631C9B" w:rsidP="00631C9B">
      <w:pPr>
        <w:rPr>
          <w:b/>
          <w:sz w:val="20"/>
        </w:rPr>
      </w:pPr>
      <w:r>
        <w:rPr>
          <w:b/>
          <w:sz w:val="20"/>
        </w:rPr>
        <w:t>Zestawienie urządzeń podlagających przeglądowi w zakresie umowy konserwacji.</w:t>
      </w:r>
    </w:p>
    <w:p w:rsidR="00631C9B" w:rsidRDefault="00631C9B" w:rsidP="00631C9B">
      <w:pPr>
        <w:rPr>
          <w:b/>
          <w:sz w:val="20"/>
        </w:rPr>
      </w:pPr>
    </w:p>
    <w:p w:rsidR="00631C9B" w:rsidRPr="008922CB" w:rsidRDefault="00631C9B" w:rsidP="00631C9B">
      <w:pPr>
        <w:rPr>
          <w:b/>
          <w:sz w:val="20"/>
        </w:rPr>
      </w:pPr>
      <w:r w:rsidRPr="008922CB">
        <w:rPr>
          <w:b/>
          <w:sz w:val="20"/>
        </w:rPr>
        <w:t>STAŁE URZADZENIA GAŚNICZE INSTALACJA TRYSKACZOWA</w:t>
      </w:r>
    </w:p>
    <w:p w:rsidR="00631C9B" w:rsidRPr="008922CB" w:rsidRDefault="00631C9B" w:rsidP="00631C9B">
      <w:pPr>
        <w:rPr>
          <w:b/>
          <w:sz w:val="20"/>
        </w:rPr>
      </w:pPr>
      <w:r w:rsidRPr="008922CB">
        <w:rPr>
          <w:b/>
          <w:sz w:val="20"/>
        </w:rPr>
        <w:t>Pomieszczenie pomp.</w:t>
      </w:r>
      <w:r>
        <w:rPr>
          <w:b/>
          <w:sz w:val="20"/>
        </w:rPr>
        <w:t xml:space="preserve"> PIWNICA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 xml:space="preserve">Lp.  </w:t>
      </w:r>
      <w:r w:rsidRPr="00C9394F">
        <w:rPr>
          <w:sz w:val="20"/>
        </w:rPr>
        <w:t xml:space="preserve">Opis produktu </w:t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 xml:space="preserve">1 Pompa elektryczna </w:t>
      </w:r>
      <w:proofErr w:type="spellStart"/>
      <w:r w:rsidRPr="00C9394F">
        <w:rPr>
          <w:sz w:val="20"/>
        </w:rPr>
        <w:t>Etanorm</w:t>
      </w:r>
      <w:proofErr w:type="spellEnd"/>
      <w:r w:rsidRPr="00C9394F">
        <w:rPr>
          <w:sz w:val="20"/>
        </w:rPr>
        <w:t xml:space="preserve"> MX 50-200; 30 kW, prąd rozruchu: Y-D – 161,3 A  </w:t>
      </w:r>
      <w:r w:rsidRPr="00C9394F">
        <w:rPr>
          <w:sz w:val="20"/>
        </w:rPr>
        <w:tab/>
      </w:r>
      <w:r w:rsidRPr="00C9394F"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Default="00631C9B" w:rsidP="00631C9B">
      <w:pPr>
        <w:rPr>
          <w:sz w:val="20"/>
        </w:rPr>
      </w:pPr>
      <w:r w:rsidRPr="00C9394F">
        <w:rPr>
          <w:sz w:val="20"/>
        </w:rPr>
        <w:t>2 Pompa z silnikiem diesla DPA-48/2940-50-200, silnik diesla 48 kW</w:t>
      </w:r>
      <w:r>
        <w:rPr>
          <w:sz w:val="20"/>
        </w:rPr>
        <w:t xml:space="preserve"> De </w:t>
      </w:r>
      <w:proofErr w:type="spellStart"/>
      <w:r>
        <w:rPr>
          <w:sz w:val="20"/>
        </w:rPr>
        <w:t>Maas</w:t>
      </w:r>
      <w:proofErr w:type="spellEnd"/>
      <w:r>
        <w:rPr>
          <w:sz w:val="20"/>
        </w:rPr>
        <w:t xml:space="preserve"> FFE DOOSAN</w:t>
      </w:r>
      <w:r w:rsidRPr="00C9394F">
        <w:rPr>
          <w:sz w:val="20"/>
        </w:rPr>
        <w:t xml:space="preserve">, </w:t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 xml:space="preserve">   </w:t>
      </w:r>
      <w:r w:rsidRPr="00C9394F">
        <w:rPr>
          <w:sz w:val="20"/>
        </w:rPr>
        <w:t xml:space="preserve">pompa </w:t>
      </w:r>
      <w:proofErr w:type="spellStart"/>
      <w:r w:rsidRPr="00C9394F">
        <w:rPr>
          <w:sz w:val="20"/>
        </w:rPr>
        <w:t>Etanorm</w:t>
      </w:r>
      <w:proofErr w:type="spellEnd"/>
      <w:r w:rsidRPr="00C9394F">
        <w:rPr>
          <w:sz w:val="20"/>
        </w:rPr>
        <w:t xml:space="preserve"> MX 50-200, szafa</w:t>
      </w:r>
      <w:r>
        <w:rPr>
          <w:sz w:val="20"/>
        </w:rPr>
        <w:t xml:space="preserve"> </w:t>
      </w:r>
      <w:r w:rsidRPr="00C9394F">
        <w:rPr>
          <w:sz w:val="20"/>
        </w:rPr>
        <w:t>sterująca</w:t>
      </w:r>
      <w:r>
        <w:rPr>
          <w:sz w:val="20"/>
        </w:rPr>
        <w:t xml:space="preserve"> ATK-32/16 z akumulatorami.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 xml:space="preserve">3  Pompa uzupełniająca „jockey” – </w:t>
      </w:r>
      <w:proofErr w:type="spellStart"/>
      <w:r w:rsidRPr="00C9394F">
        <w:rPr>
          <w:sz w:val="20"/>
        </w:rPr>
        <w:t>Movitec</w:t>
      </w:r>
      <w:proofErr w:type="spellEnd"/>
      <w:r w:rsidRPr="00C9394F">
        <w:rPr>
          <w:sz w:val="20"/>
        </w:rPr>
        <w:t xml:space="preserve"> V0410 1,5 kW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>4  Układ testujący DN100 z kryzą</w:t>
      </w:r>
      <w:r>
        <w:rPr>
          <w:sz w:val="20"/>
        </w:rPr>
        <w:t xml:space="preserve"> </w:t>
      </w:r>
      <w:r w:rsidRPr="00C9394F">
        <w:rPr>
          <w:sz w:val="20"/>
        </w:rPr>
        <w:t>pomiarową</w:t>
      </w:r>
      <w:r>
        <w:rPr>
          <w:sz w:val="20"/>
        </w:rPr>
        <w:t xml:space="preserve"> </w:t>
      </w:r>
      <w:r w:rsidRPr="00C9394F">
        <w:rPr>
          <w:sz w:val="20"/>
        </w:rPr>
        <w:t xml:space="preserve">typu GARAND DN100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 xml:space="preserve">5  Zawór </w:t>
      </w:r>
      <w:proofErr w:type="spellStart"/>
      <w:r w:rsidRPr="00C9394F">
        <w:rPr>
          <w:sz w:val="20"/>
        </w:rPr>
        <w:t>kontrolno</w:t>
      </w:r>
      <w:proofErr w:type="spellEnd"/>
      <w:r w:rsidRPr="00C9394F">
        <w:rPr>
          <w:sz w:val="20"/>
        </w:rPr>
        <w:t xml:space="preserve"> – alarmowy systemu mokrego NAV MX DN100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4 </w:t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 xml:space="preserve">6  Dzwon alarmowy AG-2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 w:rsidRPr="00C9394F">
        <w:rPr>
          <w:sz w:val="20"/>
        </w:rPr>
        <w:t xml:space="preserve">7  Zawór testowy K80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5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8</w:t>
      </w:r>
      <w:r w:rsidRPr="00C9394F">
        <w:rPr>
          <w:sz w:val="20"/>
        </w:rPr>
        <w:t xml:space="preserve">  Zasuwa odcinająca z układem monitorującym typu AVK DN100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9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9</w:t>
      </w:r>
      <w:r w:rsidRPr="00C9394F">
        <w:rPr>
          <w:sz w:val="20"/>
        </w:rPr>
        <w:t xml:space="preserve"> Tryskacz przyścienny horyzontalny; temp. otwarcia 68 o C; stała wypływu K80; RTI Standard; </w:t>
      </w:r>
      <w:r>
        <w:rPr>
          <w:sz w:val="20"/>
        </w:rPr>
        <w:tab/>
      </w:r>
      <w:r w:rsidRPr="00C9394F">
        <w:rPr>
          <w:sz w:val="20"/>
        </w:rPr>
        <w:t xml:space="preserve">10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10</w:t>
      </w:r>
      <w:r w:rsidRPr="00C9394F">
        <w:rPr>
          <w:sz w:val="20"/>
        </w:rPr>
        <w:t xml:space="preserve">  Zawór zwrotny DN100 typu NMX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3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11</w:t>
      </w:r>
      <w:r w:rsidRPr="00C9394F">
        <w:rPr>
          <w:sz w:val="20"/>
        </w:rPr>
        <w:t xml:space="preserve">  Zbieracz nasad pożarowych DN110 x 2 x 75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12</w:t>
      </w:r>
      <w:r w:rsidRPr="00C9394F">
        <w:rPr>
          <w:sz w:val="20"/>
        </w:rPr>
        <w:t xml:space="preserve">  Zasuwa odcinająca z układem monitorującym typu AVK DN80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13</w:t>
      </w:r>
      <w:r w:rsidRPr="00C9394F">
        <w:rPr>
          <w:sz w:val="20"/>
        </w:rPr>
        <w:t xml:space="preserve">  Zawór zwrotny DN80 typu NMX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 </w:t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14</w:t>
      </w:r>
      <w:r w:rsidRPr="00C9394F">
        <w:rPr>
          <w:sz w:val="20"/>
        </w:rPr>
        <w:t xml:space="preserve">  Czujnik przepływu Potter </w:t>
      </w:r>
      <w:proofErr w:type="spellStart"/>
      <w:r w:rsidRPr="00C9394F">
        <w:rPr>
          <w:sz w:val="20"/>
        </w:rPr>
        <w:t>Electric</w:t>
      </w:r>
      <w:proofErr w:type="spellEnd"/>
      <w:r w:rsidRPr="00C9394F">
        <w:rPr>
          <w:sz w:val="20"/>
        </w:rPr>
        <w:t xml:space="preserve"> DN80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15</w:t>
      </w:r>
      <w:r w:rsidRPr="00C9394F">
        <w:rPr>
          <w:sz w:val="20"/>
        </w:rPr>
        <w:t xml:space="preserve">  Zawór pływakowy DN80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16</w:t>
      </w:r>
      <w:r w:rsidRPr="00C9394F">
        <w:rPr>
          <w:sz w:val="20"/>
        </w:rPr>
        <w:t xml:space="preserve"> System monitoringu poziomu wo</w:t>
      </w:r>
      <w:r>
        <w:rPr>
          <w:sz w:val="20"/>
        </w:rPr>
        <w:t>dy w zbiorniku wody ppoż</w:t>
      </w:r>
      <w:r w:rsidRPr="00C9394F">
        <w:rPr>
          <w:sz w:val="20"/>
        </w:rPr>
        <w:t xml:space="preserve">. </w:t>
      </w:r>
      <w:r>
        <w:rPr>
          <w:sz w:val="20"/>
        </w:rPr>
        <w:t xml:space="preserve"> </w:t>
      </w:r>
      <w:r w:rsidRPr="00C9394F">
        <w:rPr>
          <w:sz w:val="20"/>
        </w:rPr>
        <w:t xml:space="preserve">typu ELCLUWO SX114 z 4 sondami  </w:t>
      </w:r>
      <w:r>
        <w:rPr>
          <w:sz w:val="20"/>
        </w:rPr>
        <w:tab/>
      </w:r>
      <w:r w:rsidRPr="00C9394F">
        <w:rPr>
          <w:sz w:val="20"/>
        </w:rPr>
        <w:t xml:space="preserve">1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17</w:t>
      </w:r>
      <w:r w:rsidRPr="00C9394F">
        <w:rPr>
          <w:sz w:val="20"/>
        </w:rPr>
        <w:t xml:space="preserve"> Tryskacz wiszący MX-5; temp. otwarcia 68 </w:t>
      </w:r>
      <w:proofErr w:type="spellStart"/>
      <w:r w:rsidRPr="00C9394F">
        <w:rPr>
          <w:sz w:val="20"/>
        </w:rPr>
        <w:t>oC</w:t>
      </w:r>
      <w:proofErr w:type="spellEnd"/>
      <w:r w:rsidRPr="00C9394F">
        <w:rPr>
          <w:sz w:val="20"/>
        </w:rPr>
        <w:t xml:space="preserve">; stała wypływu K80; </w:t>
      </w:r>
      <w:r>
        <w:rPr>
          <w:sz w:val="20"/>
        </w:rPr>
        <w:t>RTI Standard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1200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18</w:t>
      </w:r>
      <w:r w:rsidRPr="00C9394F">
        <w:rPr>
          <w:sz w:val="20"/>
        </w:rPr>
        <w:t xml:space="preserve"> Tryskacz stojący MX-5; temp. otwarcia 68 O C; stała wypływu K80; RTI Standard; mosię</w:t>
      </w:r>
      <w:r>
        <w:rPr>
          <w:sz w:val="20"/>
        </w:rPr>
        <w:t>ż</w:t>
      </w:r>
      <w:r w:rsidRPr="00C9394F">
        <w:rPr>
          <w:sz w:val="20"/>
        </w:rPr>
        <w:t xml:space="preserve">ny </w:t>
      </w:r>
      <w:r>
        <w:rPr>
          <w:sz w:val="20"/>
        </w:rPr>
        <w:tab/>
      </w:r>
      <w:r w:rsidRPr="00C9394F">
        <w:rPr>
          <w:sz w:val="20"/>
        </w:rPr>
        <w:t xml:space="preserve">250 </w:t>
      </w:r>
    </w:p>
    <w:p w:rsidR="00631C9B" w:rsidRPr="00C9394F" w:rsidRDefault="00631C9B" w:rsidP="00631C9B">
      <w:pPr>
        <w:rPr>
          <w:sz w:val="20"/>
        </w:rPr>
      </w:pPr>
      <w:r>
        <w:rPr>
          <w:sz w:val="20"/>
        </w:rPr>
        <w:t>19</w:t>
      </w:r>
      <w:r w:rsidRPr="00C9394F">
        <w:rPr>
          <w:sz w:val="20"/>
        </w:rPr>
        <w:t xml:space="preserve"> Tryskacz stojący MX-5; temp. otwarcia 93 </w:t>
      </w:r>
      <w:proofErr w:type="spellStart"/>
      <w:r w:rsidRPr="00C9394F">
        <w:rPr>
          <w:sz w:val="20"/>
        </w:rPr>
        <w:t>oC</w:t>
      </w:r>
      <w:proofErr w:type="spellEnd"/>
      <w:r w:rsidRPr="00C9394F">
        <w:rPr>
          <w:sz w:val="20"/>
        </w:rPr>
        <w:t xml:space="preserve">; stała wypływu K80; </w:t>
      </w:r>
      <w:r>
        <w:rPr>
          <w:sz w:val="20"/>
        </w:rPr>
        <w:t>RTI Standard; mosięż</w:t>
      </w:r>
      <w:r w:rsidRPr="00C9394F">
        <w:rPr>
          <w:sz w:val="20"/>
        </w:rPr>
        <w:t xml:space="preserve">ny  </w:t>
      </w:r>
      <w:r>
        <w:rPr>
          <w:sz w:val="20"/>
        </w:rPr>
        <w:tab/>
      </w:r>
      <w:r>
        <w:rPr>
          <w:sz w:val="20"/>
        </w:rPr>
        <w:tab/>
      </w:r>
      <w:r w:rsidRPr="00C9394F">
        <w:rPr>
          <w:sz w:val="20"/>
        </w:rPr>
        <w:t xml:space="preserve">15 </w:t>
      </w:r>
    </w:p>
    <w:p w:rsidR="00631C9B" w:rsidRDefault="00631C9B" w:rsidP="00631C9B">
      <w:pPr>
        <w:rPr>
          <w:sz w:val="20"/>
        </w:rPr>
      </w:pPr>
      <w:r w:rsidRPr="00C9394F">
        <w:rPr>
          <w:sz w:val="20"/>
        </w:rPr>
        <w:t>.</w:t>
      </w:r>
    </w:p>
    <w:p w:rsidR="00631C9B" w:rsidRPr="00BF089D" w:rsidRDefault="00631C9B" w:rsidP="00631C9B">
      <w:pPr>
        <w:rPr>
          <w:b/>
          <w:sz w:val="20"/>
        </w:rPr>
      </w:pPr>
      <w:r w:rsidRPr="00BF089D">
        <w:rPr>
          <w:b/>
          <w:sz w:val="20"/>
        </w:rPr>
        <w:t xml:space="preserve">STAŁE URZADZENIA GAŚNICZE GAZOWE </w:t>
      </w:r>
    </w:p>
    <w:p w:rsidR="00631C9B" w:rsidRPr="00BF089D" w:rsidRDefault="00631C9B" w:rsidP="00631C9B">
      <w:pPr>
        <w:rPr>
          <w:b/>
          <w:sz w:val="20"/>
        </w:rPr>
      </w:pPr>
      <w:r w:rsidRPr="00BF089D">
        <w:rPr>
          <w:b/>
          <w:sz w:val="20"/>
        </w:rPr>
        <w:t xml:space="preserve">Pomieszczenie: Serwerownia – pom. 1.5 </w:t>
      </w:r>
      <w:r>
        <w:rPr>
          <w:b/>
          <w:sz w:val="20"/>
        </w:rPr>
        <w:t>PARTER</w:t>
      </w:r>
    </w:p>
    <w:p w:rsidR="00631C9B" w:rsidRPr="00BF089D" w:rsidRDefault="00631C9B" w:rsidP="00631C9B">
      <w:pPr>
        <w:rPr>
          <w:b/>
          <w:sz w:val="20"/>
        </w:rPr>
      </w:pPr>
      <w:r w:rsidRPr="00BF089D">
        <w:rPr>
          <w:b/>
          <w:sz w:val="20"/>
        </w:rPr>
        <w:t>Nr katalogowy/typ  Opis produk</w:t>
      </w:r>
      <w:r>
        <w:rPr>
          <w:b/>
          <w:sz w:val="20"/>
        </w:rPr>
        <w:t xml:space="preserve">tu 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 w:rsidRPr="00BF089D">
        <w:rPr>
          <w:b/>
          <w:sz w:val="20"/>
        </w:rPr>
        <w:tab/>
      </w:r>
      <w:r>
        <w:rPr>
          <w:b/>
          <w:sz w:val="20"/>
        </w:rPr>
        <w:tab/>
      </w:r>
      <w:r w:rsidRPr="00BF089D">
        <w:rPr>
          <w:b/>
          <w:sz w:val="20"/>
        </w:rPr>
        <w:t>Ilość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 Środek gaśniczy NOVEC 1230 (FK-5-1-12)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116 </w:t>
      </w:r>
      <w:r>
        <w:rPr>
          <w:sz w:val="20"/>
        </w:rPr>
        <w:t>kg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 Butla 140 l TPED/Faber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Default="00631C9B" w:rsidP="00631C9B">
      <w:pPr>
        <w:rPr>
          <w:sz w:val="20"/>
        </w:rPr>
      </w:pPr>
      <w:r w:rsidRPr="00BF089D">
        <w:rPr>
          <w:sz w:val="20"/>
        </w:rPr>
        <w:t>Zawór zbiornika środka gaśniczego 2"</w:t>
      </w:r>
      <w:r>
        <w:rPr>
          <w:sz w:val="20"/>
        </w:rPr>
        <w:tab/>
      </w:r>
      <w:r w:rsidRPr="00BF089D">
        <w:rPr>
          <w:sz w:val="20"/>
        </w:rPr>
        <w:t xml:space="preserve">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Dysza 1"(25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Dysza 1 1/2"(40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Default="00631C9B" w:rsidP="00631C9B">
      <w:pPr>
        <w:rPr>
          <w:sz w:val="20"/>
        </w:rPr>
      </w:pPr>
      <w:r w:rsidRPr="00BF089D">
        <w:rPr>
          <w:sz w:val="20"/>
        </w:rPr>
        <w:t xml:space="preserve">Elektryczna głowica wyzwalająca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Urządzenie do naciągania głowicy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Ręczna głowica wyzwalająca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Wskaźnik przepływu (wyzwolenia)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 xml:space="preserve">Elastyczny wąż </w:t>
      </w:r>
      <w:r w:rsidRPr="00BF089D">
        <w:rPr>
          <w:sz w:val="20"/>
        </w:rPr>
        <w:t xml:space="preserve">wylotowy 2" DIN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Adapter zawór wylotowy rurociąg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Przyłącze </w:t>
      </w:r>
      <w:proofErr w:type="spellStart"/>
      <w:r w:rsidRPr="00BF089D">
        <w:rPr>
          <w:sz w:val="20"/>
        </w:rPr>
        <w:t>zb.</w:t>
      </w:r>
      <w:proofErr w:type="spellEnd"/>
      <w:r>
        <w:rPr>
          <w:sz w:val="20"/>
        </w:rPr>
        <w:t xml:space="preserve"> </w:t>
      </w:r>
      <w:r w:rsidRPr="00BF089D">
        <w:rPr>
          <w:sz w:val="20"/>
        </w:rPr>
        <w:t xml:space="preserve">pilot/ głównej butli 42bar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 xml:space="preserve">Złączka wąż </w:t>
      </w:r>
      <w:r w:rsidRPr="00BF089D">
        <w:rPr>
          <w:sz w:val="20"/>
        </w:rPr>
        <w:t>elastyczny-</w:t>
      </w:r>
      <w:r>
        <w:rPr>
          <w:sz w:val="20"/>
        </w:rPr>
        <w:t xml:space="preserve"> </w:t>
      </w:r>
      <w:r w:rsidRPr="00BF089D">
        <w:rPr>
          <w:sz w:val="20"/>
        </w:rPr>
        <w:t xml:space="preserve">wskaźnik przepływu </w:t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>1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 xml:space="preserve">Elastyczny wąż </w:t>
      </w:r>
      <w:r w:rsidRPr="00BF089D">
        <w:rPr>
          <w:sz w:val="20"/>
        </w:rPr>
        <w:t xml:space="preserve">wyzwalający 762 mm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>Adapter zawór wylotowy-</w:t>
      </w:r>
      <w:r>
        <w:rPr>
          <w:sz w:val="20"/>
        </w:rPr>
        <w:t xml:space="preserve"> </w:t>
      </w:r>
      <w:r w:rsidRPr="00BF089D">
        <w:rPr>
          <w:sz w:val="20"/>
        </w:rPr>
        <w:t xml:space="preserve">rurociąg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 xml:space="preserve">1 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Optyczna czujka dymu Apollo 65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 xml:space="preserve">Sygnalizator optyczno-akustyczny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Przyciski start stop gaszenia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Centrala FIREBETA XT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>Klapa odcinająca z siłownikiem GRYFIT FDG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Default="00631C9B" w:rsidP="00631C9B">
      <w:pPr>
        <w:rPr>
          <w:sz w:val="20"/>
        </w:rPr>
      </w:pPr>
    </w:p>
    <w:p w:rsidR="00631C9B" w:rsidRDefault="00631C9B" w:rsidP="00631C9B">
      <w:pPr>
        <w:rPr>
          <w:sz w:val="20"/>
        </w:rPr>
      </w:pPr>
    </w:p>
    <w:p w:rsidR="00631C9B" w:rsidRPr="00393163" w:rsidRDefault="00631C9B" w:rsidP="00631C9B">
      <w:pPr>
        <w:rPr>
          <w:b/>
          <w:sz w:val="20"/>
        </w:rPr>
      </w:pPr>
      <w:r>
        <w:rPr>
          <w:b/>
          <w:sz w:val="20"/>
        </w:rPr>
        <w:t>Po</w:t>
      </w:r>
      <w:r w:rsidRPr="00393163">
        <w:rPr>
          <w:b/>
          <w:sz w:val="20"/>
        </w:rPr>
        <w:t xml:space="preserve">mieszczenie : Magazyn nr 1 – pom. 2.15 </w:t>
      </w:r>
      <w:r>
        <w:rPr>
          <w:b/>
          <w:sz w:val="20"/>
        </w:rPr>
        <w:t>I PIĘTRO</w:t>
      </w:r>
    </w:p>
    <w:p w:rsidR="00631C9B" w:rsidRDefault="00631C9B" w:rsidP="00631C9B">
      <w:pPr>
        <w:rPr>
          <w:sz w:val="20"/>
        </w:rPr>
      </w:pPr>
      <w:r w:rsidRPr="00393163">
        <w:rPr>
          <w:b/>
          <w:sz w:val="20"/>
        </w:rPr>
        <w:t xml:space="preserve"> typ Opis produktu 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 w:rsidRPr="00393163">
        <w:rPr>
          <w:b/>
          <w:sz w:val="20"/>
        </w:rPr>
        <w:tab/>
      </w:r>
      <w:r w:rsidRPr="00393163"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</w:t>
      </w:r>
      <w:r w:rsidRPr="00393163">
        <w:rPr>
          <w:b/>
          <w:sz w:val="20"/>
        </w:rPr>
        <w:t>Ilość</w:t>
      </w:r>
      <w:r>
        <w:rPr>
          <w:b/>
          <w:sz w:val="20"/>
        </w:rPr>
        <w:t xml:space="preserve"> szt.</w:t>
      </w:r>
    </w:p>
    <w:p w:rsidR="00631C9B" w:rsidRPr="00020B31" w:rsidRDefault="00631C9B" w:rsidP="00631C9B">
      <w:pPr>
        <w:rPr>
          <w:b/>
          <w:sz w:val="20"/>
        </w:rPr>
      </w:pPr>
      <w:r w:rsidRPr="00BF089D">
        <w:rPr>
          <w:sz w:val="20"/>
        </w:rPr>
        <w:t xml:space="preserve">Środek gaśniczy NOVEC 1230 (FK-5-1-12)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BF089D">
        <w:rPr>
          <w:sz w:val="20"/>
        </w:rPr>
        <w:t>4</w:t>
      </w:r>
      <w:r>
        <w:rPr>
          <w:sz w:val="20"/>
        </w:rPr>
        <w:t>37 kg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Butla 140 l TPED/Faber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Zawór zbiornika środka gaśniczego 2"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>Rurka syfonowa-</w:t>
      </w:r>
      <w:r>
        <w:rPr>
          <w:sz w:val="20"/>
        </w:rPr>
        <w:t xml:space="preserve"> </w:t>
      </w:r>
      <w:r w:rsidRPr="00BF089D">
        <w:rPr>
          <w:sz w:val="20"/>
        </w:rPr>
        <w:t xml:space="preserve">zbiornik 140 l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lastRenderedPageBreak/>
        <w:t xml:space="preserve">Dysza 1 1/4"(32 mm)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Dysza 2"(50 mm)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Elektryczna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Urządzenie do naciągania głowicy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Pneumatyczna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3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Ręczna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Wskaźnik przepływu (wyzwolenia)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 xml:space="preserve">Elastyczny wąż </w:t>
      </w:r>
      <w:r w:rsidRPr="00BF089D">
        <w:rPr>
          <w:sz w:val="20"/>
        </w:rPr>
        <w:t xml:space="preserve">wylotowy 2" NPT (do zaworu </w:t>
      </w:r>
      <w:proofErr w:type="spellStart"/>
      <w:r w:rsidRPr="00BF089D">
        <w:rPr>
          <w:sz w:val="20"/>
        </w:rPr>
        <w:t>zwr</w:t>
      </w:r>
      <w:proofErr w:type="spellEnd"/>
      <w:r w:rsidRPr="00BF089D">
        <w:rPr>
          <w:sz w:val="20"/>
        </w:rPr>
        <w:t xml:space="preserve">.)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Zawór zwrotny 2"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 xml:space="preserve">Przyłącze </w:t>
      </w:r>
      <w:proofErr w:type="spellStart"/>
      <w:r w:rsidRPr="00BF089D">
        <w:rPr>
          <w:sz w:val="20"/>
        </w:rPr>
        <w:t>zb.</w:t>
      </w:r>
      <w:proofErr w:type="spellEnd"/>
      <w:r w:rsidRPr="00BF089D">
        <w:rPr>
          <w:sz w:val="20"/>
        </w:rPr>
        <w:t xml:space="preserve"> pilot/ głównej butli 42bar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 w:rsidRPr="00BF089D">
        <w:rPr>
          <w:sz w:val="20"/>
        </w:rPr>
        <w:t>Złączka wą</w:t>
      </w:r>
      <w:r>
        <w:rPr>
          <w:sz w:val="20"/>
        </w:rPr>
        <w:t xml:space="preserve">ż </w:t>
      </w:r>
      <w:r w:rsidRPr="00BF089D">
        <w:rPr>
          <w:sz w:val="20"/>
        </w:rPr>
        <w:t>elastyczny-</w:t>
      </w:r>
      <w:r>
        <w:rPr>
          <w:sz w:val="20"/>
        </w:rPr>
        <w:t xml:space="preserve"> </w:t>
      </w:r>
      <w:r w:rsidRPr="00BF089D">
        <w:rPr>
          <w:sz w:val="20"/>
        </w:rPr>
        <w:t xml:space="preserve">wskaźnik przepływu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 xml:space="preserve">Elastyczny wąż </w:t>
      </w:r>
      <w:r w:rsidRPr="00BF089D">
        <w:rPr>
          <w:sz w:val="20"/>
        </w:rPr>
        <w:t xml:space="preserve">wyzwalający 762 mm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Optyczna czujka dymu Apollo 65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16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 xml:space="preserve">Sygnalizator optyczno-akustyczny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Przyciski start stop gaszenia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Centrala FIREBETA XT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>Klapa odcinająca z siłownikiem GRYFIT FDG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0B0988" w:rsidRDefault="00631C9B" w:rsidP="00631C9B">
      <w:pPr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</w:p>
    <w:p w:rsidR="00631C9B" w:rsidRPr="008240A2" w:rsidRDefault="00631C9B" w:rsidP="00631C9B">
      <w:pPr>
        <w:rPr>
          <w:b/>
          <w:sz w:val="20"/>
        </w:rPr>
      </w:pPr>
      <w:r w:rsidRPr="008240A2">
        <w:rPr>
          <w:b/>
          <w:sz w:val="20"/>
        </w:rPr>
        <w:t>Pomieszczenie: Magazyn 2 – pom. 2.16</w:t>
      </w:r>
      <w:r>
        <w:rPr>
          <w:b/>
          <w:sz w:val="20"/>
        </w:rPr>
        <w:t>,</w:t>
      </w:r>
      <w:r w:rsidRPr="008240A2">
        <w:rPr>
          <w:b/>
          <w:sz w:val="20"/>
        </w:rPr>
        <w:t xml:space="preserve"> </w:t>
      </w:r>
      <w:r>
        <w:rPr>
          <w:b/>
          <w:sz w:val="20"/>
        </w:rPr>
        <w:t>I PIĘTRO</w:t>
      </w:r>
    </w:p>
    <w:p w:rsidR="00631C9B" w:rsidRPr="008240A2" w:rsidRDefault="00631C9B" w:rsidP="00631C9B">
      <w:pPr>
        <w:rPr>
          <w:b/>
          <w:sz w:val="20"/>
        </w:rPr>
      </w:pPr>
      <w:r>
        <w:rPr>
          <w:b/>
          <w:sz w:val="20"/>
        </w:rPr>
        <w:t xml:space="preserve">Nr katalogowy/ typ Opis produktu </w:t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</w:r>
      <w:r>
        <w:rPr>
          <w:b/>
          <w:sz w:val="20"/>
        </w:rPr>
        <w:tab/>
        <w:t xml:space="preserve">            </w:t>
      </w:r>
      <w:r w:rsidRPr="008240A2">
        <w:rPr>
          <w:b/>
          <w:sz w:val="20"/>
        </w:rPr>
        <w:t>Ilość</w:t>
      </w:r>
      <w:r>
        <w:rPr>
          <w:b/>
          <w:sz w:val="20"/>
        </w:rPr>
        <w:t xml:space="preserve"> szt.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Środek gaśniczy NOVEC 1230 (FK-5-1-12)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        1148 kg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Butla 140 l TPED/Faber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10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Zawór zbiornika środka gaśniczego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10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Dysza 1"(25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4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Dysza 1 1/4"(32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3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Dysza 2"(50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Dysza 2 1/2" (65 mm)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5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Elektryczna głowica wyzwalająca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Urządzenie do naciągania głowicy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>Pneumatyczna głowica wyzwalająca</w:t>
      </w:r>
      <w:r>
        <w:rPr>
          <w:sz w:val="20"/>
        </w:rPr>
        <w:tab/>
      </w:r>
      <w:r w:rsidRPr="008240A2">
        <w:rPr>
          <w:sz w:val="20"/>
        </w:rPr>
        <w:t xml:space="preserve">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8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Ręczna głowica wyzwalająca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Wskaźnik przepływu (wyzwolenia)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Pr="008240A2" w:rsidRDefault="00631C9B" w:rsidP="00631C9B">
      <w:pPr>
        <w:rPr>
          <w:sz w:val="20"/>
        </w:rPr>
      </w:pPr>
      <w:r>
        <w:rPr>
          <w:sz w:val="20"/>
        </w:rPr>
        <w:t xml:space="preserve">Elastyczny wąż </w:t>
      </w:r>
      <w:r w:rsidRPr="008240A2">
        <w:rPr>
          <w:sz w:val="20"/>
        </w:rPr>
        <w:t xml:space="preserve">wylotowy 2" NPT (do zaworu </w:t>
      </w:r>
      <w:proofErr w:type="spellStart"/>
      <w:r w:rsidRPr="008240A2">
        <w:rPr>
          <w:sz w:val="20"/>
        </w:rPr>
        <w:t>zwr</w:t>
      </w:r>
      <w:proofErr w:type="spellEnd"/>
      <w:r w:rsidRPr="008240A2">
        <w:rPr>
          <w:sz w:val="20"/>
        </w:rPr>
        <w:t xml:space="preserve">.)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10 </w:t>
      </w:r>
    </w:p>
    <w:p w:rsidR="00631C9B" w:rsidRPr="008240A2" w:rsidRDefault="00631C9B" w:rsidP="00631C9B">
      <w:pPr>
        <w:rPr>
          <w:sz w:val="20"/>
        </w:rPr>
      </w:pPr>
      <w:r w:rsidRPr="008240A2">
        <w:rPr>
          <w:sz w:val="20"/>
        </w:rPr>
        <w:t xml:space="preserve">Zawór zwrotny 2"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10 </w:t>
      </w:r>
    </w:p>
    <w:p w:rsidR="00631C9B" w:rsidRDefault="00631C9B" w:rsidP="00631C9B">
      <w:pPr>
        <w:rPr>
          <w:sz w:val="20"/>
        </w:rPr>
      </w:pPr>
      <w:r w:rsidRPr="008240A2">
        <w:rPr>
          <w:sz w:val="20"/>
        </w:rPr>
        <w:t xml:space="preserve">Przyłącze </w:t>
      </w:r>
      <w:proofErr w:type="spellStart"/>
      <w:r w:rsidRPr="008240A2">
        <w:rPr>
          <w:sz w:val="20"/>
        </w:rPr>
        <w:t>zb.</w:t>
      </w:r>
      <w:proofErr w:type="spellEnd"/>
      <w:r w:rsidRPr="008240A2">
        <w:rPr>
          <w:sz w:val="20"/>
        </w:rPr>
        <w:t xml:space="preserve"> pilot/ głównej butli 42bar 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8240A2">
        <w:rPr>
          <w:sz w:val="20"/>
        </w:rPr>
        <w:t xml:space="preserve">2 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Optyczna czujka dymu Apollo 65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16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 xml:space="preserve">Sygnalizator optyczno-akustyczny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Przyciski start stop gaszenia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4</w:t>
      </w:r>
    </w:p>
    <w:p w:rsidR="00631C9B" w:rsidRDefault="00631C9B" w:rsidP="00631C9B">
      <w:pPr>
        <w:rPr>
          <w:sz w:val="20"/>
        </w:rPr>
      </w:pPr>
      <w:r>
        <w:rPr>
          <w:sz w:val="20"/>
        </w:rPr>
        <w:t>Centrala FIREBETA XT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1</w:t>
      </w:r>
    </w:p>
    <w:p w:rsidR="00631C9B" w:rsidRPr="00BF089D" w:rsidRDefault="00631C9B" w:rsidP="00631C9B">
      <w:pPr>
        <w:rPr>
          <w:sz w:val="20"/>
        </w:rPr>
      </w:pPr>
      <w:r>
        <w:rPr>
          <w:sz w:val="20"/>
        </w:rPr>
        <w:t>Klapa odcinająca z siłownikiem GRYFIT FDG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>2</w:t>
      </w:r>
    </w:p>
    <w:p w:rsidR="00631C9B" w:rsidRDefault="00631C9B" w:rsidP="00631C9B">
      <w:pPr>
        <w:rPr>
          <w:sz w:val="20"/>
        </w:rPr>
      </w:pPr>
    </w:p>
    <w:p w:rsidR="00631C9B" w:rsidRDefault="00631C9B" w:rsidP="00631C9B">
      <w:pPr>
        <w:rPr>
          <w:sz w:val="20"/>
        </w:rPr>
      </w:pPr>
    </w:p>
    <w:p w:rsidR="000B067B" w:rsidRPr="00CA6F8E" w:rsidRDefault="000B067B" w:rsidP="00025CAA">
      <w:pPr>
        <w:rPr>
          <w:rFonts w:ascii="Book Antiqua" w:hAnsi="Book Antiqua" w:cs="Century Gothic"/>
          <w:sz w:val="20"/>
          <w:szCs w:val="20"/>
        </w:rPr>
      </w:pPr>
    </w:p>
    <w:p w:rsidR="000B067B" w:rsidRPr="00CA6F8E" w:rsidRDefault="000B067B" w:rsidP="00025CAA">
      <w:pPr>
        <w:rPr>
          <w:rFonts w:ascii="Book Antiqua" w:hAnsi="Book Antiqua" w:cs="Century Gothic"/>
          <w:sz w:val="20"/>
          <w:szCs w:val="20"/>
        </w:rPr>
      </w:pPr>
    </w:p>
    <w:p w:rsidR="000B067B" w:rsidRPr="00CA6F8E" w:rsidRDefault="000B067B" w:rsidP="00025CAA">
      <w:pPr>
        <w:rPr>
          <w:rFonts w:ascii="Book Antiqua" w:hAnsi="Book Antiqua" w:cs="Century Gothic"/>
          <w:sz w:val="20"/>
          <w:szCs w:val="20"/>
        </w:rPr>
      </w:pPr>
    </w:p>
    <w:p w:rsidR="000B067B" w:rsidRPr="00CA6F8E" w:rsidRDefault="000B067B" w:rsidP="00025CAA">
      <w:pPr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1B7F4C" w:rsidRDefault="001B7F4C" w:rsidP="00E72B0E">
      <w:pPr>
        <w:spacing w:line="276" w:lineRule="auto"/>
        <w:jc w:val="right"/>
        <w:rPr>
          <w:rFonts w:ascii="Book Antiqua" w:hAnsi="Book Antiqua" w:cs="Century Gothic"/>
          <w:sz w:val="20"/>
          <w:szCs w:val="20"/>
        </w:rPr>
      </w:pPr>
    </w:p>
    <w:p w:rsidR="00E72B0E" w:rsidRPr="00A31374" w:rsidRDefault="00E72B0E" w:rsidP="00E72B0E">
      <w:pPr>
        <w:spacing w:line="276" w:lineRule="auto"/>
        <w:jc w:val="right"/>
        <w:rPr>
          <w:rFonts w:ascii="Book Antiqua" w:hAnsi="Book Antiqua" w:cs="Book Antiqua"/>
          <w:i/>
          <w:iCs/>
          <w:sz w:val="20"/>
          <w:szCs w:val="20"/>
        </w:rPr>
      </w:pPr>
      <w:r w:rsidRPr="00A31374">
        <w:rPr>
          <w:rFonts w:ascii="Book Antiqua" w:hAnsi="Book Antiqua" w:cs="Book Antiqua"/>
          <w:i/>
          <w:iCs/>
          <w:sz w:val="20"/>
          <w:szCs w:val="20"/>
        </w:rPr>
        <w:lastRenderedPageBreak/>
        <w:t>Załącznik nr 3</w:t>
      </w:r>
    </w:p>
    <w:p w:rsidR="00E72B0E" w:rsidRPr="00A31374" w:rsidRDefault="00E72B0E" w:rsidP="00E72B0E">
      <w:pPr>
        <w:spacing w:line="276" w:lineRule="auto"/>
        <w:rPr>
          <w:rFonts w:ascii="Book Antiqua" w:hAnsi="Book Antiqua" w:cs="Book Antiqua"/>
          <w:sz w:val="20"/>
          <w:szCs w:val="20"/>
        </w:rPr>
      </w:pPr>
    </w:p>
    <w:p w:rsidR="0003494F" w:rsidRDefault="0003494F" w:rsidP="00E72B0E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017107" w:rsidRDefault="00017107" w:rsidP="00017107">
      <w:pPr>
        <w:rPr>
          <w:rFonts w:ascii="Calibri" w:hAnsi="Calibri" w:cs="Courier New"/>
          <w:sz w:val="22"/>
          <w:szCs w:val="22"/>
        </w:rPr>
      </w:pPr>
      <w:r w:rsidRPr="00D934D4">
        <w:rPr>
          <w:rFonts w:ascii="Century Gothic" w:hAnsi="Century Gothic"/>
          <w:b/>
          <w:bCs/>
          <w:noProof/>
          <w:spacing w:val="4"/>
          <w:sz w:val="20"/>
          <w:szCs w:val="22"/>
        </w:rPr>
        <mc:AlternateContent>
          <mc:Choice Requires="wps">
            <w:drawing>
              <wp:anchor distT="0" distB="0" distL="114935" distR="114935" simplePos="0" relativeHeight="251660288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-179070</wp:posOffset>
                </wp:positionV>
                <wp:extent cx="4098925" cy="1143000"/>
                <wp:effectExtent l="0" t="0" r="15875" b="19050"/>
                <wp:wrapTight wrapText="bothSides">
                  <wp:wrapPolygon edited="0">
                    <wp:start x="0" y="0"/>
                    <wp:lineTo x="0" y="21600"/>
                    <wp:lineTo x="21583" y="21600"/>
                    <wp:lineTo x="21583" y="0"/>
                    <wp:lineTo x="0" y="0"/>
                  </wp:wrapPolygon>
                </wp:wrapTight>
                <wp:docPr id="6" name="Pole tekstow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98925" cy="1143000"/>
                        </a:xfrm>
                        <a:prstGeom prst="rect">
                          <a:avLst/>
                        </a:prstGeom>
                        <a:solidFill>
                          <a:srgbClr val="C0C0C0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7107" w:rsidRPr="004027E9" w:rsidRDefault="00017107" w:rsidP="00017107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32"/>
                              </w:rPr>
                            </w:pPr>
                          </w:p>
                          <w:p w:rsidR="00017107" w:rsidRDefault="00017107" w:rsidP="00017107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 xml:space="preserve">Wykaz usług </w:t>
                            </w:r>
                          </w:p>
                          <w:p w:rsidR="00017107" w:rsidRPr="00F26E0B" w:rsidRDefault="00017107" w:rsidP="00017107">
                            <w:pPr>
                              <w:autoSpaceDE w:val="0"/>
                              <w:autoSpaceDN w:val="0"/>
                              <w:adjustRightInd w:val="0"/>
                              <w:spacing w:line="360" w:lineRule="auto"/>
                              <w:jc w:val="center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F26E0B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na potwierdzenie warunku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26E0B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udział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u</w:t>
                            </w:r>
                            <w:r w:rsidRPr="00F26E0B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 xml:space="preserve"> w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40"/>
                                <w:szCs w:val="40"/>
                              </w:rPr>
                              <w:t xml:space="preserve"> </w:t>
                            </w:r>
                            <w:r w:rsidRPr="00F26E0B">
                              <w:rPr>
                                <w:rFonts w:ascii="Arial" w:hAnsi="Arial" w:cs="Arial"/>
                                <w:b/>
                                <w:bCs/>
                                <w:color w:val="000000"/>
                                <w:sz w:val="20"/>
                                <w:szCs w:val="20"/>
                              </w:rPr>
                              <w:t>postępowaniu</w:t>
                            </w:r>
                          </w:p>
                          <w:p w:rsidR="00017107" w:rsidRPr="005A39FD" w:rsidRDefault="00017107" w:rsidP="00017107">
                            <w:pPr>
                              <w:spacing w:line="360" w:lineRule="auto"/>
                              <w:jc w:val="center"/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ole tekstowe 6" o:spid="_x0000_s1026" type="#_x0000_t202" style="position:absolute;margin-left:162pt;margin-top:-14.1pt;width:322.75pt;height:90pt;z-index:251660288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" fillcolor="silver" strokeweight=".5pt">
                <v:textbox inset="7.45pt,3.85pt,7.45pt,3.85pt">
                  <w:txbxContent>
                    <w:p w:rsidR="00017107" w:rsidRPr="004027E9" w:rsidRDefault="00017107" w:rsidP="00017107">
                      <w:pPr>
                        <w:jc w:val="center"/>
                        <w:rPr>
                          <w:rFonts w:ascii="Verdana" w:hAnsi="Verdana"/>
                          <w:b/>
                          <w:sz w:val="32"/>
                        </w:rPr>
                      </w:pPr>
                    </w:p>
                    <w:p w:rsidR="00017107" w:rsidRDefault="00017107" w:rsidP="00017107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  <w:t xml:space="preserve">Wykaz usług </w:t>
                      </w:r>
                    </w:p>
                    <w:p w:rsidR="00017107" w:rsidRPr="00F26E0B" w:rsidRDefault="00017107" w:rsidP="00017107">
                      <w:pPr>
                        <w:autoSpaceDE w:val="0"/>
                        <w:autoSpaceDN w:val="0"/>
                        <w:adjustRightInd w:val="0"/>
                        <w:spacing w:line="360" w:lineRule="auto"/>
                        <w:jc w:val="center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F26E0B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na potwierdzenie warunku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  <w:t xml:space="preserve"> </w:t>
                      </w:r>
                      <w:r w:rsidRPr="00F26E0B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udział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u</w:t>
                      </w:r>
                      <w:r w:rsidRPr="00F26E0B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 xml:space="preserve"> w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0000"/>
                          <w:sz w:val="40"/>
                          <w:szCs w:val="40"/>
                        </w:rPr>
                        <w:t xml:space="preserve"> </w:t>
                      </w:r>
                      <w:r w:rsidRPr="00F26E0B">
                        <w:rPr>
                          <w:rFonts w:ascii="Arial" w:hAnsi="Arial" w:cs="Arial"/>
                          <w:b/>
                          <w:bCs/>
                          <w:color w:val="000000"/>
                          <w:sz w:val="20"/>
                          <w:szCs w:val="20"/>
                        </w:rPr>
                        <w:t>postępowaniu</w:t>
                      </w:r>
                    </w:p>
                    <w:p w:rsidR="00017107" w:rsidRPr="005A39FD" w:rsidRDefault="00017107" w:rsidP="00017107">
                      <w:pPr>
                        <w:spacing w:line="360" w:lineRule="auto"/>
                        <w:jc w:val="center"/>
                        <w:rPr>
                          <w:rFonts w:ascii="Verdana" w:hAnsi="Verdana"/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D934D4">
        <w:rPr>
          <w:rFonts w:ascii="Century Gothic" w:hAnsi="Century Gothic"/>
          <w:b/>
          <w:bCs/>
          <w:noProof/>
          <w:spacing w:val="4"/>
          <w:sz w:val="20"/>
          <w:szCs w:val="22"/>
        </w:rPr>
        <mc:AlternateContent>
          <mc:Choice Requires="wps">
            <w:drawing>
              <wp:anchor distT="0" distB="0" distL="114935" distR="114935" simplePos="0" relativeHeight="251659264" behindDoc="0" locked="0" layoutInCell="1" allowOverlap="1">
                <wp:simplePos x="0" y="0"/>
                <wp:positionH relativeFrom="column">
                  <wp:posOffset>-114300</wp:posOffset>
                </wp:positionH>
                <wp:positionV relativeFrom="paragraph">
                  <wp:posOffset>-179070</wp:posOffset>
                </wp:positionV>
                <wp:extent cx="2171700" cy="1143000"/>
                <wp:effectExtent l="0" t="0" r="19050" b="1905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ight>
                <wp:docPr id="12" name="Pole tekstow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717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17107" w:rsidRDefault="00017107" w:rsidP="00017107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7107" w:rsidRDefault="00017107" w:rsidP="00017107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7107" w:rsidRDefault="00017107" w:rsidP="00017107">
                            <w:pPr>
                              <w:jc w:val="center"/>
                              <w:rPr>
                                <w:i/>
                                <w:sz w:val="18"/>
                              </w:rPr>
                            </w:pPr>
                          </w:p>
                          <w:p w:rsidR="00017107" w:rsidRDefault="00017107" w:rsidP="00017107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017107" w:rsidRDefault="00017107" w:rsidP="00017107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017107" w:rsidRDefault="00017107" w:rsidP="00017107">
                            <w:pPr>
                              <w:jc w:val="center"/>
                              <w:rPr>
                                <w:rFonts w:ascii="Verdana" w:hAnsi="Verdana"/>
                                <w:i/>
                                <w:sz w:val="16"/>
                                <w:szCs w:val="16"/>
                              </w:rPr>
                            </w:pPr>
                          </w:p>
                          <w:p w:rsidR="00017107" w:rsidRPr="00D166FD" w:rsidRDefault="00017107" w:rsidP="00017107">
                            <w:pPr>
                              <w:jc w:val="center"/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</w:pPr>
                            <w:r w:rsidRPr="00D166FD">
                              <w:rPr>
                                <w:rFonts w:ascii="Calibri" w:hAnsi="Calibri"/>
                                <w:i/>
                                <w:sz w:val="20"/>
                                <w:szCs w:val="14"/>
                              </w:rPr>
                              <w:t>(nazwa Wykonawcy)</w:t>
                            </w:r>
                          </w:p>
                        </w:txbxContent>
                      </wps:txbx>
                      <wps:bodyPr rot="0" vert="horz" wrap="square" lIns="94615" tIns="48895" rIns="94615" bIns="48895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Pole tekstowe 12" o:spid="_x0000_s1027" type="#_x0000_t202" style="position:absolute;margin-left:-9pt;margin-top:-14.1pt;width:171pt;height:90pt;z-index:251659264;visibility:visible;mso-wrap-style:square;mso-width-percent:0;mso-height-percent:0;mso-wrap-distance-left:9.05pt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" strokeweight=".5pt">
                <v:textbox inset="7.45pt,3.85pt,7.45pt,3.85pt">
                  <w:txbxContent>
                    <w:p w:rsidR="00017107" w:rsidRDefault="00017107" w:rsidP="00017107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7107" w:rsidRDefault="00017107" w:rsidP="00017107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7107" w:rsidRDefault="00017107" w:rsidP="00017107">
                      <w:pPr>
                        <w:jc w:val="center"/>
                        <w:rPr>
                          <w:i/>
                          <w:sz w:val="18"/>
                        </w:rPr>
                      </w:pPr>
                    </w:p>
                    <w:p w:rsidR="00017107" w:rsidRDefault="00017107" w:rsidP="00017107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017107" w:rsidRDefault="00017107" w:rsidP="00017107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017107" w:rsidRDefault="00017107" w:rsidP="00017107">
                      <w:pPr>
                        <w:jc w:val="center"/>
                        <w:rPr>
                          <w:rFonts w:ascii="Verdana" w:hAnsi="Verdana"/>
                          <w:i/>
                          <w:sz w:val="16"/>
                          <w:szCs w:val="16"/>
                        </w:rPr>
                      </w:pPr>
                    </w:p>
                    <w:p w:rsidR="00017107" w:rsidRPr="00D166FD" w:rsidRDefault="00017107" w:rsidP="00017107">
                      <w:pPr>
                        <w:jc w:val="center"/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</w:pPr>
                      <w:r w:rsidRPr="00D166FD">
                        <w:rPr>
                          <w:rFonts w:ascii="Calibri" w:hAnsi="Calibri"/>
                          <w:i/>
                          <w:sz w:val="20"/>
                          <w:szCs w:val="14"/>
                        </w:rPr>
                        <w:t>(nazwa Wykonawcy)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Pr="001B278A">
        <w:rPr>
          <w:rFonts w:ascii="Calibri" w:hAnsi="Calibri" w:cs="Courier New"/>
          <w:sz w:val="22"/>
          <w:szCs w:val="22"/>
        </w:rPr>
        <w:t xml:space="preserve">Składając ofertę w </w:t>
      </w:r>
      <w:r>
        <w:rPr>
          <w:rFonts w:ascii="Calibri" w:hAnsi="Calibri" w:cs="Courier New"/>
          <w:sz w:val="22"/>
          <w:szCs w:val="22"/>
        </w:rPr>
        <w:t>zapytaniu ofertowym</w:t>
      </w:r>
      <w:r w:rsidRPr="001B278A">
        <w:rPr>
          <w:rFonts w:ascii="Calibri" w:hAnsi="Calibri" w:cs="Courier New"/>
          <w:sz w:val="22"/>
          <w:szCs w:val="22"/>
        </w:rPr>
        <w:t xml:space="preserve"> na:</w:t>
      </w:r>
    </w:p>
    <w:p w:rsidR="00017107" w:rsidRDefault="00017107" w:rsidP="00017107">
      <w:pPr>
        <w:spacing w:before="120"/>
        <w:ind w:right="-426"/>
        <w:jc w:val="both"/>
        <w:rPr>
          <w:rFonts w:ascii="Century Gothic" w:hAnsi="Century Gothic"/>
          <w:b/>
          <w:bCs/>
          <w:sz w:val="20"/>
          <w:szCs w:val="20"/>
        </w:rPr>
      </w:pPr>
      <w:r w:rsidRPr="00017107">
        <w:rPr>
          <w:rFonts w:ascii="Century Gothic" w:hAnsi="Century Gothic"/>
          <w:b/>
          <w:bCs/>
          <w:sz w:val="20"/>
          <w:szCs w:val="20"/>
        </w:rPr>
        <w:t>Nadzór,  konserwację i naprawy systemów gaszenia gazem i instalacji tryskaczowej w obiekcie Biblioteki Głównej UKW przy ul. Szymanowskiego 3 w Bydgoszczy w latach 2018-2020</w:t>
      </w:r>
    </w:p>
    <w:p w:rsidR="00017107" w:rsidRPr="001B278A" w:rsidRDefault="00017107" w:rsidP="00017107">
      <w:pPr>
        <w:spacing w:before="120"/>
        <w:ind w:right="-426"/>
        <w:jc w:val="both"/>
        <w:rPr>
          <w:rFonts w:ascii="Calibri" w:hAnsi="Calibri"/>
          <w:sz w:val="22"/>
          <w:szCs w:val="22"/>
          <w:lang w:eastAsia="x-none"/>
        </w:rPr>
      </w:pPr>
      <w:r w:rsidRPr="001B278A">
        <w:rPr>
          <w:rFonts w:ascii="Calibri" w:hAnsi="Calibri"/>
          <w:sz w:val="22"/>
          <w:szCs w:val="22"/>
          <w:lang w:val="x-none" w:eastAsia="x-none"/>
        </w:rPr>
        <w:t xml:space="preserve">oświadczamy, że wykazujemy się </w:t>
      </w:r>
      <w:r w:rsidR="007F0929">
        <w:rPr>
          <w:rFonts w:ascii="Calibri" w:hAnsi="Calibri"/>
          <w:sz w:val="22"/>
          <w:szCs w:val="22"/>
          <w:lang w:eastAsia="x-none"/>
        </w:rPr>
        <w:t>zdolnością zawodową</w:t>
      </w:r>
      <w:r w:rsidR="007F0929">
        <w:rPr>
          <w:rFonts w:ascii="Calibri" w:hAnsi="Calibri"/>
          <w:sz w:val="22"/>
          <w:szCs w:val="22"/>
          <w:lang w:val="x-none" w:eastAsia="x-none"/>
        </w:rPr>
        <w:t>, polegającą</w:t>
      </w:r>
      <w:r w:rsidRPr="001B278A">
        <w:rPr>
          <w:rFonts w:ascii="Calibri" w:hAnsi="Calibri"/>
          <w:sz w:val="22"/>
          <w:szCs w:val="22"/>
          <w:lang w:val="x-none" w:eastAsia="x-none"/>
        </w:rPr>
        <w:t xml:space="preserve"> na wykonaniu w okresie ostatnich 3 lat przed upływem terminu składania ofert, a jeżeli okres prowadzenia działalności jest krótszy – w </w:t>
      </w:r>
      <w:r>
        <w:rPr>
          <w:rFonts w:ascii="Calibri" w:hAnsi="Calibri"/>
          <w:sz w:val="22"/>
          <w:szCs w:val="22"/>
          <w:lang w:val="x-none" w:eastAsia="x-none"/>
        </w:rPr>
        <w:t>tym okresie następujących usług</w:t>
      </w:r>
      <w:r w:rsidRPr="001B278A">
        <w:rPr>
          <w:rFonts w:ascii="Calibri" w:hAnsi="Calibri"/>
          <w:sz w:val="22"/>
          <w:szCs w:val="22"/>
          <w:lang w:val="x-none" w:eastAsia="x-none"/>
        </w:rPr>
        <w:t>, odpowiadających wymaganiom Zamawiającego</w:t>
      </w:r>
      <w:r w:rsidRPr="001B278A">
        <w:rPr>
          <w:rFonts w:ascii="Calibri" w:hAnsi="Calibri"/>
          <w:sz w:val="22"/>
          <w:szCs w:val="22"/>
          <w:lang w:eastAsia="x-none"/>
        </w:rPr>
        <w:t>:</w:t>
      </w:r>
    </w:p>
    <w:p w:rsidR="00017107" w:rsidRDefault="00017107" w:rsidP="00017107">
      <w:pPr>
        <w:jc w:val="center"/>
        <w:rPr>
          <w:i/>
          <w:sz w:val="18"/>
        </w:rPr>
      </w:pPr>
    </w:p>
    <w:p w:rsidR="00017107" w:rsidRDefault="00017107" w:rsidP="00017107">
      <w:pPr>
        <w:jc w:val="center"/>
        <w:rPr>
          <w:i/>
          <w:sz w:val="18"/>
        </w:rPr>
      </w:pPr>
    </w:p>
    <w:tbl>
      <w:tblPr>
        <w:tblpPr w:leftFromText="141" w:rightFromText="141" w:vertAnchor="text" w:horzAnchor="margin" w:tblpXSpec="center" w:tblpY="-18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5"/>
        <w:gridCol w:w="2620"/>
        <w:gridCol w:w="1590"/>
        <w:gridCol w:w="1662"/>
        <w:gridCol w:w="3014"/>
      </w:tblGrid>
      <w:tr w:rsidR="00017107" w:rsidRPr="001314BB" w:rsidTr="00017107"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314BB">
              <w:rPr>
                <w:rFonts w:ascii="Century Gothic" w:hAnsi="Century Gothic"/>
                <w:b/>
                <w:sz w:val="18"/>
                <w:szCs w:val="18"/>
              </w:rPr>
              <w:t>Lp.</w:t>
            </w:r>
          </w:p>
        </w:tc>
        <w:tc>
          <w:tcPr>
            <w:tcW w:w="2620" w:type="dxa"/>
            <w:tcBorders>
              <w:bottom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314BB">
              <w:rPr>
                <w:rFonts w:ascii="Century Gothic" w:hAnsi="Century Gothic"/>
                <w:b/>
                <w:sz w:val="18"/>
                <w:szCs w:val="18"/>
              </w:rPr>
              <w:t xml:space="preserve">Przedmiot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usługi</w:t>
            </w:r>
          </w:p>
        </w:tc>
        <w:tc>
          <w:tcPr>
            <w:tcW w:w="1590" w:type="dxa"/>
            <w:tcBorders>
              <w:bottom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314BB">
              <w:rPr>
                <w:rFonts w:ascii="Century Gothic" w:hAnsi="Century Gothic"/>
                <w:b/>
                <w:sz w:val="18"/>
                <w:szCs w:val="18"/>
              </w:rPr>
              <w:t xml:space="preserve">Wartość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 xml:space="preserve">usługi </w:t>
            </w:r>
            <w:r w:rsidRPr="001314BB">
              <w:rPr>
                <w:rFonts w:ascii="Century Gothic" w:hAnsi="Century Gothic"/>
                <w:b/>
                <w:sz w:val="18"/>
                <w:szCs w:val="18"/>
              </w:rPr>
              <w:t>brutto</w:t>
            </w:r>
          </w:p>
        </w:tc>
        <w:tc>
          <w:tcPr>
            <w:tcW w:w="1662" w:type="dxa"/>
            <w:tcBorders>
              <w:bottom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314BB">
              <w:rPr>
                <w:rFonts w:ascii="Century Gothic" w:hAnsi="Century Gothic"/>
                <w:b/>
                <w:sz w:val="18"/>
                <w:szCs w:val="18"/>
              </w:rPr>
              <w:t xml:space="preserve">Data wykonania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usługi</w:t>
            </w:r>
          </w:p>
        </w:tc>
        <w:tc>
          <w:tcPr>
            <w:tcW w:w="3014" w:type="dxa"/>
            <w:tcBorders>
              <w:bottom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jc w:val="center"/>
              <w:rPr>
                <w:rFonts w:ascii="Century Gothic" w:hAnsi="Century Gothic"/>
                <w:b/>
                <w:sz w:val="18"/>
                <w:szCs w:val="18"/>
              </w:rPr>
            </w:pPr>
            <w:r w:rsidRPr="001314BB">
              <w:rPr>
                <w:rFonts w:ascii="Century Gothic" w:hAnsi="Century Gothic"/>
                <w:b/>
                <w:sz w:val="18"/>
                <w:szCs w:val="18"/>
              </w:rPr>
              <w:t xml:space="preserve">Podmiot na rzecz </w:t>
            </w:r>
            <w:r>
              <w:rPr>
                <w:rFonts w:ascii="Century Gothic" w:hAnsi="Century Gothic"/>
                <w:b/>
                <w:sz w:val="18"/>
                <w:szCs w:val="18"/>
              </w:rPr>
              <w:t>którego została wykonana usługa</w:t>
            </w:r>
          </w:p>
        </w:tc>
      </w:tr>
      <w:tr w:rsidR="00017107" w:rsidRPr="001314BB" w:rsidTr="00017107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E265D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017107" w:rsidRPr="001E265D" w:rsidRDefault="007F0929" w:rsidP="00B7503D">
            <w:pPr>
              <w:rPr>
                <w:rFonts w:ascii="Century Gothic" w:hAnsi="Century Gothic"/>
                <w:sz w:val="20"/>
                <w:szCs w:val="20"/>
              </w:rPr>
            </w:pPr>
            <w:r w:rsidRPr="001E265D">
              <w:rPr>
                <w:rFonts w:ascii="Century Gothic" w:hAnsi="Century Gothic"/>
                <w:sz w:val="20"/>
                <w:szCs w:val="20"/>
              </w:rPr>
              <w:t>1</w:t>
            </w:r>
          </w:p>
          <w:p w:rsidR="00017107" w:rsidRPr="001E265D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b/>
                <w:sz w:val="20"/>
                <w:szCs w:val="20"/>
              </w:rPr>
            </w:pPr>
          </w:p>
        </w:tc>
      </w:tr>
      <w:tr w:rsidR="00017107" w:rsidRPr="001314BB" w:rsidTr="00337087">
        <w:trPr>
          <w:trHeight w:val="817"/>
        </w:trPr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07" w:rsidRPr="001E265D" w:rsidRDefault="007F0929" w:rsidP="00B7503D">
            <w:pPr>
              <w:rPr>
                <w:rFonts w:ascii="Century Gothic" w:hAnsi="Century Gothic"/>
                <w:sz w:val="20"/>
                <w:szCs w:val="20"/>
              </w:rPr>
            </w:pPr>
            <w:r w:rsidRPr="001E265D">
              <w:rPr>
                <w:rFonts w:ascii="Century Gothic" w:hAnsi="Century Gothic"/>
                <w:sz w:val="20"/>
                <w:szCs w:val="20"/>
              </w:rPr>
              <w:t>2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  <w:tr w:rsidR="00017107" w:rsidRPr="001314BB" w:rsidTr="00337087">
        <w:tc>
          <w:tcPr>
            <w:tcW w:w="4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17107" w:rsidRPr="001E265D" w:rsidRDefault="007F0929" w:rsidP="00B7503D">
            <w:pPr>
              <w:rPr>
                <w:rFonts w:ascii="Century Gothic" w:hAnsi="Century Gothic"/>
                <w:sz w:val="20"/>
                <w:szCs w:val="20"/>
              </w:rPr>
            </w:pPr>
            <w:r w:rsidRPr="001E265D">
              <w:rPr>
                <w:rFonts w:ascii="Century Gothic" w:hAnsi="Century Gothic"/>
                <w:sz w:val="20"/>
                <w:szCs w:val="20"/>
              </w:rPr>
              <w:t>3</w:t>
            </w:r>
          </w:p>
        </w:tc>
        <w:tc>
          <w:tcPr>
            <w:tcW w:w="2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  <w:tc>
          <w:tcPr>
            <w:tcW w:w="30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7107" w:rsidRPr="001314BB" w:rsidRDefault="00017107" w:rsidP="00B7503D">
            <w:pPr>
              <w:rPr>
                <w:rFonts w:ascii="Century Gothic" w:hAnsi="Century Gothic"/>
                <w:sz w:val="20"/>
                <w:szCs w:val="20"/>
              </w:rPr>
            </w:pPr>
          </w:p>
        </w:tc>
      </w:tr>
    </w:tbl>
    <w:p w:rsidR="00017107" w:rsidRDefault="00017107" w:rsidP="00017107">
      <w:pPr>
        <w:autoSpaceDE w:val="0"/>
        <w:autoSpaceDN w:val="0"/>
        <w:adjustRightInd w:val="0"/>
        <w:spacing w:line="360" w:lineRule="auto"/>
        <w:rPr>
          <w:rFonts w:ascii="Century Gothic" w:hAnsi="Century Gothic" w:cs="Arial"/>
          <w:b/>
          <w:bCs/>
          <w:color w:val="000000"/>
          <w:sz w:val="20"/>
          <w:szCs w:val="20"/>
        </w:rPr>
      </w:pPr>
    </w:p>
    <w:p w:rsidR="00017107" w:rsidRPr="00CB28E3" w:rsidRDefault="00017107" w:rsidP="00017107">
      <w:pPr>
        <w:autoSpaceDE w:val="0"/>
        <w:autoSpaceDN w:val="0"/>
        <w:adjustRightInd w:val="0"/>
        <w:spacing w:line="360" w:lineRule="auto"/>
        <w:rPr>
          <w:rFonts w:ascii="Century Gothic" w:hAnsi="Century Gothic" w:cs="Arial"/>
          <w:color w:val="000000"/>
          <w:sz w:val="20"/>
          <w:szCs w:val="20"/>
        </w:rPr>
      </w:pPr>
      <w:r w:rsidRPr="00CB28E3">
        <w:rPr>
          <w:rFonts w:ascii="Century Gothic" w:hAnsi="Century Gothic" w:cs="Arial"/>
          <w:b/>
          <w:bCs/>
          <w:color w:val="000000"/>
          <w:sz w:val="20"/>
          <w:szCs w:val="20"/>
        </w:rPr>
        <w:t xml:space="preserve">UWAGA: </w:t>
      </w:r>
    </w:p>
    <w:p w:rsidR="00017107" w:rsidRDefault="00017107" w:rsidP="00017107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Arial"/>
          <w:b/>
          <w:bCs/>
          <w:color w:val="000000"/>
          <w:sz w:val="20"/>
          <w:szCs w:val="20"/>
        </w:rPr>
      </w:pPr>
      <w:r>
        <w:rPr>
          <w:rFonts w:ascii="Century Gothic" w:hAnsi="Century Gothic" w:cs="Arial"/>
          <w:b/>
          <w:bCs/>
          <w:color w:val="000000"/>
          <w:sz w:val="20"/>
          <w:szCs w:val="20"/>
        </w:rPr>
        <w:t>Do wykazu usług</w:t>
      </w:r>
      <w:r w:rsidRPr="00CB28E3">
        <w:rPr>
          <w:rFonts w:ascii="Century Gothic" w:hAnsi="Century Gothic" w:cs="Arial"/>
          <w:b/>
          <w:bCs/>
          <w:color w:val="000000"/>
          <w:sz w:val="20"/>
          <w:szCs w:val="20"/>
        </w:rPr>
        <w:t xml:space="preserve"> Wykonawca winien załączyć dowody, czy zostały one wykonane należycie. </w:t>
      </w:r>
    </w:p>
    <w:p w:rsidR="00017107" w:rsidRPr="001B278A" w:rsidRDefault="00017107" w:rsidP="00017107">
      <w:pPr>
        <w:ind w:right="-142"/>
        <w:jc w:val="both"/>
        <w:rPr>
          <w:rFonts w:ascii="Calibri" w:hAnsi="Calibri"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471"/>
        <w:gridCol w:w="4601"/>
      </w:tblGrid>
      <w:tr w:rsidR="00017107" w:rsidRPr="006D511A" w:rsidTr="00B7503D">
        <w:tc>
          <w:tcPr>
            <w:tcW w:w="4612" w:type="dxa"/>
            <w:vAlign w:val="center"/>
          </w:tcPr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</w:p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  <w:r w:rsidRPr="006D511A">
              <w:rPr>
                <w:rFonts w:ascii="Century Gothic" w:hAnsi="Century Gothic" w:cs="Arial"/>
                <w:color w:val="000000"/>
                <w:sz w:val="20"/>
                <w:szCs w:val="22"/>
              </w:rPr>
              <w:t xml:space="preserve">………..………, dnia ……- ……- </w:t>
            </w:r>
            <w:r w:rsidR="00C4562F">
              <w:rPr>
                <w:rFonts w:ascii="Century Gothic" w:hAnsi="Century Gothic" w:cs="Arial"/>
                <w:color w:val="000000"/>
                <w:sz w:val="20"/>
                <w:szCs w:val="22"/>
              </w:rPr>
              <w:t>2018</w:t>
            </w:r>
            <w:r w:rsidRPr="006D511A">
              <w:rPr>
                <w:rFonts w:ascii="Century Gothic" w:hAnsi="Century Gothic" w:cs="Arial"/>
                <w:color w:val="000000"/>
                <w:sz w:val="20"/>
                <w:szCs w:val="22"/>
              </w:rPr>
              <w:t xml:space="preserve"> r.</w:t>
            </w:r>
          </w:p>
        </w:tc>
        <w:tc>
          <w:tcPr>
            <w:tcW w:w="4676" w:type="dxa"/>
          </w:tcPr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</w:p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</w:p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</w:p>
          <w:p w:rsidR="00017107" w:rsidRPr="006D511A" w:rsidRDefault="00017107" w:rsidP="00B7503D">
            <w:pPr>
              <w:autoSpaceDE w:val="0"/>
              <w:autoSpaceDN w:val="0"/>
              <w:adjustRightInd w:val="0"/>
              <w:jc w:val="center"/>
              <w:rPr>
                <w:rFonts w:ascii="Century Gothic" w:hAnsi="Century Gothic" w:cs="Arial"/>
                <w:color w:val="000000"/>
                <w:sz w:val="20"/>
                <w:szCs w:val="22"/>
              </w:rPr>
            </w:pPr>
            <w:r w:rsidRPr="006D511A">
              <w:rPr>
                <w:rFonts w:ascii="Century Gothic" w:hAnsi="Century Gothic" w:cs="Arial"/>
                <w:color w:val="000000"/>
                <w:sz w:val="20"/>
                <w:szCs w:val="22"/>
              </w:rPr>
              <w:t>……............................................                                                         (podpis Wykonawcy</w:t>
            </w:r>
            <w:r>
              <w:rPr>
                <w:rFonts w:ascii="Century Gothic" w:hAnsi="Century Gothic" w:cs="Arial"/>
                <w:color w:val="000000"/>
                <w:sz w:val="20"/>
                <w:szCs w:val="22"/>
              </w:rPr>
              <w:br/>
            </w:r>
            <w:r w:rsidRPr="006D511A">
              <w:rPr>
                <w:rFonts w:ascii="Century Gothic" w:hAnsi="Century Gothic" w:cs="Arial"/>
                <w:color w:val="000000"/>
                <w:sz w:val="20"/>
                <w:szCs w:val="22"/>
              </w:rPr>
              <w:t>lub upoważnionego przedstawiciela)</w:t>
            </w:r>
          </w:p>
        </w:tc>
      </w:tr>
    </w:tbl>
    <w:p w:rsidR="0003494F" w:rsidRDefault="0003494F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03494F">
      <w:pPr>
        <w:spacing w:line="276" w:lineRule="auto"/>
        <w:rPr>
          <w:rFonts w:ascii="Book Antiqua" w:hAnsi="Book Antiqua" w:cs="Book Antiqua"/>
          <w:b/>
          <w:bCs/>
          <w:sz w:val="20"/>
          <w:szCs w:val="20"/>
        </w:rPr>
      </w:pPr>
    </w:p>
    <w:p w:rsidR="00B26FE2" w:rsidRDefault="00B26FE2" w:rsidP="00B26FE2">
      <w:pPr>
        <w:spacing w:line="276" w:lineRule="auto"/>
        <w:jc w:val="right"/>
        <w:rPr>
          <w:rFonts w:ascii="Book Antiqua" w:hAnsi="Book Antiqua" w:cs="Book Antiqua"/>
          <w:bCs/>
          <w:sz w:val="20"/>
          <w:szCs w:val="20"/>
        </w:rPr>
      </w:pPr>
      <w:r w:rsidRPr="00B26FE2">
        <w:rPr>
          <w:rFonts w:ascii="Book Antiqua" w:hAnsi="Book Antiqua" w:cs="Book Antiqua"/>
          <w:bCs/>
          <w:sz w:val="20"/>
          <w:szCs w:val="20"/>
        </w:rPr>
        <w:t>Załącznik nr 4</w:t>
      </w:r>
    </w:p>
    <w:p w:rsidR="00894082" w:rsidRPr="00B55912" w:rsidRDefault="00894082" w:rsidP="00894082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Projekt / </w:t>
      </w:r>
      <w:r w:rsidRPr="00B55912">
        <w:rPr>
          <w:rFonts w:ascii="Book Antiqua" w:hAnsi="Book Antiqua" w:cs="Century Gothic"/>
          <w:b/>
          <w:bCs/>
          <w:sz w:val="20"/>
          <w:szCs w:val="20"/>
        </w:rPr>
        <w:t xml:space="preserve">Umowa nr </w:t>
      </w:r>
      <w:r w:rsidRPr="006C7F5B">
        <w:rPr>
          <w:rFonts w:ascii="Book Antiqua" w:hAnsi="Book Antiqua" w:cs="Century Gothic"/>
          <w:b/>
          <w:bCs/>
          <w:sz w:val="20"/>
          <w:szCs w:val="20"/>
        </w:rPr>
        <w:t>……………………..</w:t>
      </w:r>
    </w:p>
    <w:p w:rsidR="00894082" w:rsidRDefault="00894082" w:rsidP="0089408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 w:rsidRPr="00B55912">
        <w:rPr>
          <w:rFonts w:ascii="Book Antiqua" w:hAnsi="Book Antiqua" w:cs="Century Gothic"/>
          <w:sz w:val="20"/>
          <w:szCs w:val="20"/>
        </w:rPr>
        <w:t>zawarta w dniu ………….. roku pomiędzy:</w:t>
      </w:r>
    </w:p>
    <w:p w:rsidR="00894082" w:rsidRDefault="00894082" w:rsidP="00894082">
      <w:pPr>
        <w:tabs>
          <w:tab w:val="left" w:pos="36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b/>
          <w:sz w:val="20"/>
          <w:szCs w:val="20"/>
        </w:rPr>
        <w:tab/>
        <w:t>Uniwersytetem Kazimierza Wielkiego w Bydgoszczy</w:t>
      </w:r>
      <w:r w:rsidRPr="00B55912">
        <w:rPr>
          <w:rFonts w:ascii="Book Antiqua" w:hAnsi="Book Antiqua"/>
          <w:sz w:val="20"/>
          <w:szCs w:val="20"/>
        </w:rPr>
        <w:t xml:space="preserve">, adres: 85 – 064 Bydgoszcz, </w:t>
      </w:r>
    </w:p>
    <w:p w:rsidR="00894082" w:rsidRPr="00B55912" w:rsidRDefault="00894082" w:rsidP="00894082">
      <w:pPr>
        <w:tabs>
          <w:tab w:val="left" w:pos="36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ab/>
      </w:r>
      <w:r w:rsidRPr="00B55912">
        <w:rPr>
          <w:rFonts w:ascii="Book Antiqua" w:hAnsi="Book Antiqua"/>
          <w:sz w:val="20"/>
          <w:szCs w:val="20"/>
        </w:rPr>
        <w:t>ul. Chodkiewicza 30, NIP 5542647568, REGON 340057695, zwanym dalej „Zamawiającym”, reprezentowanym przez:</w:t>
      </w:r>
    </w:p>
    <w:p w:rsidR="00894082" w:rsidRPr="00B55912" w:rsidRDefault="00894082" w:rsidP="00894082">
      <w:pPr>
        <w:spacing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B55912">
        <w:rPr>
          <w:rFonts w:ascii="Book Antiqua" w:hAnsi="Book Antiqua"/>
          <w:b/>
          <w:sz w:val="20"/>
          <w:szCs w:val="20"/>
        </w:rPr>
        <w:t>mgr Renatę Malak – Kanclerza UKW</w:t>
      </w:r>
    </w:p>
    <w:p w:rsidR="00894082" w:rsidRPr="00B55912" w:rsidRDefault="00894082" w:rsidP="00894082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przy kontrasygnacie mgr Renaty Stefaniak – Kwestor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a</w:t>
      </w:r>
    </w:p>
    <w:p w:rsidR="00894082" w:rsidRPr="006E3DEF" w:rsidRDefault="00894082" w:rsidP="00894082">
      <w:pPr>
        <w:spacing w:line="360" w:lineRule="auto"/>
        <w:rPr>
          <w:rFonts w:ascii="Book Antiqua" w:hAnsi="Book Antiqua"/>
          <w:b/>
          <w:sz w:val="20"/>
          <w:szCs w:val="20"/>
        </w:rPr>
      </w:pPr>
      <w:r w:rsidRPr="006E3DEF">
        <w:rPr>
          <w:rFonts w:ascii="Book Antiqua" w:hAnsi="Book Antiqua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894082" w:rsidRPr="00030E98" w:rsidRDefault="00894082" w:rsidP="00894082">
      <w:pPr>
        <w:spacing w:line="360" w:lineRule="auto"/>
        <w:rPr>
          <w:rFonts w:ascii="Book Antiqua" w:hAnsi="Book Antiqua"/>
          <w:sz w:val="20"/>
          <w:szCs w:val="20"/>
        </w:rPr>
      </w:pPr>
      <w:r w:rsidRPr="006E3DEF">
        <w:rPr>
          <w:rFonts w:ascii="Book Antiqua" w:hAnsi="Book Antiqua"/>
          <w:sz w:val="20"/>
          <w:szCs w:val="20"/>
        </w:rPr>
        <w:t>reprezentowanym przez :</w:t>
      </w:r>
      <w:r>
        <w:rPr>
          <w:rFonts w:ascii="Book Antiqua" w:hAnsi="Book Antiqua"/>
          <w:sz w:val="20"/>
          <w:szCs w:val="20"/>
        </w:rPr>
        <w:t xml:space="preserve"> ……............................………………………</w:t>
      </w:r>
      <w:r w:rsidRPr="006E3DEF">
        <w:rPr>
          <w:rFonts w:ascii="Book Antiqua" w:hAnsi="Book Antiqua"/>
          <w:sz w:val="20"/>
          <w:szCs w:val="20"/>
        </w:rPr>
        <w:t>,</w:t>
      </w:r>
      <w:r>
        <w:rPr>
          <w:rFonts w:ascii="Book Antiqua" w:hAnsi="Book Antiqua"/>
          <w:sz w:val="20"/>
          <w:szCs w:val="20"/>
        </w:rPr>
        <w:t xml:space="preserve"> </w:t>
      </w:r>
      <w:r w:rsidRPr="006E3DEF">
        <w:rPr>
          <w:rFonts w:ascii="Book Antiqua" w:hAnsi="Book Antiqua"/>
          <w:sz w:val="20"/>
          <w:szCs w:val="20"/>
        </w:rPr>
        <w:t>zwanym dalej „</w:t>
      </w:r>
      <w:r w:rsidRPr="006E3DEF">
        <w:rPr>
          <w:rFonts w:ascii="Book Antiqua" w:hAnsi="Book Antiqua"/>
          <w:b/>
          <w:i/>
          <w:sz w:val="20"/>
          <w:szCs w:val="20"/>
        </w:rPr>
        <w:t>Wykonawcą”.</w:t>
      </w:r>
    </w:p>
    <w:p w:rsidR="00894082" w:rsidRPr="00B55912" w:rsidRDefault="00894082" w:rsidP="00894082">
      <w:pPr>
        <w:tabs>
          <w:tab w:val="left" w:pos="360"/>
        </w:tabs>
        <w:spacing w:line="360" w:lineRule="auto"/>
        <w:ind w:left="360" w:hanging="360"/>
        <w:jc w:val="both"/>
        <w:rPr>
          <w:rFonts w:ascii="Book Antiqua" w:hAnsi="Book Antiqua"/>
          <w:sz w:val="20"/>
          <w:szCs w:val="20"/>
        </w:rPr>
      </w:pPr>
    </w:p>
    <w:p w:rsidR="00894082" w:rsidRPr="00B55912" w:rsidRDefault="00894082" w:rsidP="00894082">
      <w:pPr>
        <w:suppressAutoHyphens/>
        <w:spacing w:line="360" w:lineRule="auto"/>
        <w:jc w:val="both"/>
        <w:rPr>
          <w:rFonts w:ascii="Book Antiqua" w:hAnsi="Book Antiqua" w:cs="Book Antiqua"/>
          <w:sz w:val="20"/>
          <w:szCs w:val="20"/>
          <w:lang w:eastAsia="ar-SA"/>
        </w:rPr>
      </w:pPr>
      <w:r w:rsidRPr="00B55912">
        <w:rPr>
          <w:rFonts w:ascii="Book Antiqua" w:hAnsi="Book Antiqua" w:cs="Book Antiqua"/>
          <w:sz w:val="20"/>
          <w:szCs w:val="20"/>
          <w:lang w:eastAsia="ar-SA"/>
        </w:rPr>
        <w:t xml:space="preserve">Niniejsza umowa jest następstwem wyboru przez Zamawiającego oferty Wykonawcy w postępowaniu prowadzonym w trybie zapytania ofertowego, zgodnie z Regulaminem udzielania zamówień publicznych poniżej 30 tys. euro, na: </w:t>
      </w:r>
      <w:r w:rsidRPr="00B55912">
        <w:rPr>
          <w:rFonts w:ascii="Book Antiqua" w:hAnsi="Book Antiqua" w:cs="Book Antiqua"/>
          <w:i/>
          <w:iCs/>
          <w:sz w:val="20"/>
          <w:szCs w:val="20"/>
          <w:lang w:eastAsia="ar-SA"/>
        </w:rPr>
        <w:t>„</w:t>
      </w:r>
      <w:r w:rsidRPr="00B55912">
        <w:rPr>
          <w:rFonts w:ascii="Book Antiqua" w:hAnsi="Book Antiqua"/>
          <w:i/>
          <w:sz w:val="20"/>
          <w:szCs w:val="20"/>
        </w:rPr>
        <w:t>Nadzór</w:t>
      </w:r>
      <w:r>
        <w:rPr>
          <w:rFonts w:ascii="Book Antiqua" w:hAnsi="Book Antiqua"/>
          <w:i/>
          <w:sz w:val="20"/>
          <w:szCs w:val="20"/>
        </w:rPr>
        <w:t>,</w:t>
      </w:r>
      <w:r w:rsidRPr="00B55912">
        <w:rPr>
          <w:rFonts w:ascii="Book Antiqua" w:hAnsi="Book Antiqua"/>
          <w:i/>
          <w:sz w:val="20"/>
          <w:szCs w:val="20"/>
        </w:rPr>
        <w:t xml:space="preserve">  konserwację</w:t>
      </w:r>
      <w:r>
        <w:rPr>
          <w:rFonts w:ascii="Book Antiqua" w:hAnsi="Book Antiqua"/>
          <w:i/>
          <w:sz w:val="20"/>
          <w:szCs w:val="20"/>
        </w:rPr>
        <w:t xml:space="preserve"> i naprawy</w:t>
      </w:r>
      <w:r w:rsidRPr="00B55912">
        <w:rPr>
          <w:rFonts w:ascii="Book Antiqua" w:hAnsi="Book Antiqua"/>
          <w:i/>
          <w:sz w:val="20"/>
          <w:szCs w:val="20"/>
        </w:rPr>
        <w:t xml:space="preserve"> systemów gaszenia gazem i instalacji tryskaczowej w obiekcie Biblioteki Głównej UKW przy ul. Szymanowskiego 3 w Bydgoszczy w latach 2018-2020”.</w:t>
      </w:r>
    </w:p>
    <w:p w:rsidR="00894082" w:rsidRPr="00B55912" w:rsidRDefault="00894082" w:rsidP="00894082">
      <w:pPr>
        <w:pStyle w:val="Tekstpodstawowy"/>
        <w:spacing w:after="0" w:line="360" w:lineRule="auto"/>
        <w:ind w:right="-108"/>
        <w:jc w:val="both"/>
        <w:rPr>
          <w:rFonts w:ascii="Book Antiqua" w:hAnsi="Book Antiqua" w:cs="Arial"/>
          <w:sz w:val="20"/>
          <w:szCs w:val="20"/>
          <w:lang w:eastAsia="ar-SA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B55912">
        <w:rPr>
          <w:rFonts w:ascii="Book Antiqua" w:hAnsi="Book Antiqua" w:cs="Book Antiqua"/>
          <w:b/>
          <w:bCs/>
          <w:sz w:val="20"/>
          <w:szCs w:val="20"/>
        </w:rPr>
        <w:t>§ 1</w:t>
      </w:r>
    </w:p>
    <w:p w:rsidR="00894082" w:rsidRPr="00B55912" w:rsidRDefault="00894082" w:rsidP="0089408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iCs/>
          <w:sz w:val="20"/>
          <w:szCs w:val="20"/>
        </w:rPr>
      </w:pPr>
      <w:r w:rsidRPr="00B55912">
        <w:rPr>
          <w:rFonts w:ascii="Book Antiqua" w:hAnsi="Book Antiqua"/>
          <w:snapToGrid w:val="0"/>
          <w:sz w:val="20"/>
          <w:szCs w:val="20"/>
        </w:rPr>
        <w:t xml:space="preserve">Zamawiający zleca a Wykonawca przyjmuje do </w:t>
      </w:r>
      <w:r w:rsidRPr="00525178">
        <w:rPr>
          <w:rFonts w:ascii="Book Antiqua" w:hAnsi="Book Antiqua"/>
          <w:snapToGrid w:val="0"/>
          <w:sz w:val="20"/>
          <w:szCs w:val="20"/>
        </w:rPr>
        <w:t xml:space="preserve">wykonania usługi </w:t>
      </w:r>
      <w:r>
        <w:rPr>
          <w:rFonts w:ascii="Book Antiqua" w:hAnsi="Book Antiqua"/>
          <w:i/>
          <w:sz w:val="20"/>
          <w:szCs w:val="20"/>
        </w:rPr>
        <w:t>nadzoru,</w:t>
      </w:r>
      <w:r w:rsidRPr="00B55912">
        <w:rPr>
          <w:rFonts w:ascii="Book Antiqua" w:hAnsi="Book Antiqua"/>
          <w:i/>
          <w:sz w:val="20"/>
          <w:szCs w:val="20"/>
        </w:rPr>
        <w:t xml:space="preserve"> konserwacji</w:t>
      </w:r>
      <w:r>
        <w:rPr>
          <w:rFonts w:ascii="Book Antiqua" w:hAnsi="Book Antiqua"/>
          <w:i/>
          <w:sz w:val="20"/>
          <w:szCs w:val="20"/>
        </w:rPr>
        <w:t xml:space="preserve"> i napraw </w:t>
      </w:r>
      <w:r w:rsidRPr="00B55912">
        <w:rPr>
          <w:rFonts w:ascii="Book Antiqua" w:hAnsi="Book Antiqua"/>
          <w:i/>
          <w:sz w:val="20"/>
          <w:szCs w:val="20"/>
        </w:rPr>
        <w:t>systemów gaszenia gazem i instalacji tryskaczowej w obiekcie Biblioteki Głównej UKW przy ul. Szymanowskiego 3 w Bydgoszczy</w:t>
      </w:r>
      <w:r w:rsidRPr="00B55912">
        <w:rPr>
          <w:rFonts w:ascii="Book Antiqua" w:hAnsi="Book Antiqua" w:cs="Book Antiqua"/>
          <w:iCs/>
          <w:sz w:val="20"/>
          <w:szCs w:val="20"/>
        </w:rPr>
        <w:t>.</w:t>
      </w:r>
    </w:p>
    <w:p w:rsidR="00894082" w:rsidRPr="00B55912" w:rsidRDefault="00894082" w:rsidP="00894082">
      <w:pPr>
        <w:numPr>
          <w:ilvl w:val="0"/>
          <w:numId w:val="2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Zakres wykonywanych prac będzie obejmować:</w:t>
      </w:r>
    </w:p>
    <w:p w:rsidR="00894082" w:rsidRPr="00B55912" w:rsidRDefault="00894082" w:rsidP="00894082">
      <w:pPr>
        <w:spacing w:line="360" w:lineRule="auto"/>
        <w:ind w:left="360"/>
        <w:jc w:val="both"/>
        <w:rPr>
          <w:rFonts w:ascii="Book Antiqua" w:hAnsi="Book Antiqua"/>
          <w:strike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2.1 </w:t>
      </w:r>
      <w:r w:rsidRPr="00B55912">
        <w:rPr>
          <w:rFonts w:ascii="Book Antiqua" w:hAnsi="Book Antiqua"/>
          <w:sz w:val="20"/>
          <w:szCs w:val="20"/>
        </w:rPr>
        <w:tab/>
        <w:t>SYSTEM GASZENIA GAZEM: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p</w:t>
      </w:r>
      <w:r w:rsidRPr="00B55912">
        <w:rPr>
          <w:rFonts w:ascii="Book Antiqua" w:hAnsi="Book Antiqua"/>
          <w:sz w:val="20"/>
          <w:szCs w:val="20"/>
        </w:rPr>
        <w:t xml:space="preserve">rowadzenie konserwacji w zakresie ustalonym przez producenta systemu gaszenia gazem </w:t>
      </w:r>
      <w:r>
        <w:rPr>
          <w:rFonts w:ascii="Book Antiqua" w:hAnsi="Book Antiqua"/>
          <w:sz w:val="20"/>
          <w:szCs w:val="20"/>
        </w:rPr>
        <w:t xml:space="preserve">  </w:t>
      </w:r>
      <w:r w:rsidRPr="00B55912">
        <w:rPr>
          <w:rFonts w:ascii="Book Antiqua" w:hAnsi="Book Antiqua"/>
          <w:sz w:val="20"/>
          <w:szCs w:val="20"/>
        </w:rPr>
        <w:t>NOVEC 1230  42 bar, stałego urządzenia gaśniczego KD-1230 42 bar oraz systemem detekcji i sterowania gaszeniem FIREBETA XT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</w:t>
      </w:r>
      <w:r w:rsidRPr="00B55912">
        <w:rPr>
          <w:rFonts w:ascii="Book Antiqua" w:hAnsi="Book Antiqua"/>
          <w:sz w:val="20"/>
          <w:szCs w:val="20"/>
        </w:rPr>
        <w:t>ymulacja procedury gaszenia przy zablokowaniu przed wypływem środka gaśniczego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</w:t>
      </w:r>
      <w:r w:rsidRPr="00B55912">
        <w:rPr>
          <w:rFonts w:ascii="Book Antiqua" w:hAnsi="Book Antiqua"/>
          <w:sz w:val="20"/>
          <w:szCs w:val="20"/>
        </w:rPr>
        <w:t>prawdzenie prawidłowego działania centralki sterującej gaszeniem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k</w:t>
      </w:r>
      <w:r w:rsidRPr="00B55912">
        <w:rPr>
          <w:rFonts w:ascii="Book Antiqua" w:hAnsi="Book Antiqua"/>
          <w:sz w:val="20"/>
          <w:szCs w:val="20"/>
        </w:rPr>
        <w:t>ontrola akumulatorów podtrzymujących zasilanie centralki sterującej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s</w:t>
      </w:r>
      <w:r w:rsidRPr="00B55912">
        <w:rPr>
          <w:rFonts w:ascii="Book Antiqua" w:hAnsi="Book Antiqua"/>
          <w:sz w:val="20"/>
          <w:szCs w:val="20"/>
        </w:rPr>
        <w:t>prawdzenie elektrycznych głowic wyzwalających pod wzglądem ich działania bez wyzwalania wypływu gazu ze zbiorników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- k</w:t>
      </w:r>
      <w:r w:rsidRPr="00B55912">
        <w:rPr>
          <w:rFonts w:ascii="Book Antiqua" w:hAnsi="Book Antiqua"/>
          <w:sz w:val="20"/>
          <w:szCs w:val="20"/>
        </w:rPr>
        <w:t xml:space="preserve">ontrola węży giętkich </w:t>
      </w:r>
    </w:p>
    <w:p w:rsidR="00894082" w:rsidRPr="00B55912" w:rsidRDefault="00894082" w:rsidP="00894082">
      <w:pPr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- </w:t>
      </w:r>
      <w:r>
        <w:rPr>
          <w:rFonts w:ascii="Book Antiqua" w:hAnsi="Book Antiqua"/>
          <w:sz w:val="20"/>
          <w:szCs w:val="20"/>
        </w:rPr>
        <w:t>p</w:t>
      </w:r>
      <w:r w:rsidRPr="00B55912">
        <w:rPr>
          <w:rFonts w:ascii="Book Antiqua" w:hAnsi="Book Antiqua"/>
          <w:sz w:val="20"/>
          <w:szCs w:val="20"/>
        </w:rPr>
        <w:t>rzegląd i konserwacja dysz wylotowych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       2.2 </w:t>
      </w:r>
      <w:r w:rsidRPr="00B55912">
        <w:rPr>
          <w:rFonts w:ascii="Book Antiqua" w:hAnsi="Book Antiqua"/>
          <w:sz w:val="20"/>
          <w:szCs w:val="20"/>
        </w:rPr>
        <w:tab/>
        <w:t>INSTALACJA TRYSKACZOWA: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>- sprawdzenie ciśnienia przed i za zaworami kontrolno-alarmowymi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lastRenderedPageBreak/>
        <w:tab/>
        <w:t xml:space="preserve">- sprawdzenie działania urządzeń alarmowych </w:t>
      </w:r>
    </w:p>
    <w:p w:rsidR="00894082" w:rsidRPr="00B55912" w:rsidRDefault="00894082" w:rsidP="00894082">
      <w:pPr>
        <w:spacing w:line="360" w:lineRule="auto"/>
        <w:ind w:left="851" w:hanging="143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- sprawdzenie pracy zasuw zaporowych poprzez całkowite otwarcie i zamknięcie zawieradła i </w:t>
      </w:r>
      <w:r>
        <w:rPr>
          <w:rFonts w:ascii="Book Antiqua" w:hAnsi="Book Antiqua"/>
          <w:sz w:val="20"/>
          <w:szCs w:val="20"/>
        </w:rPr>
        <w:t xml:space="preserve">  </w:t>
      </w:r>
      <w:r w:rsidRPr="00B55912">
        <w:rPr>
          <w:rFonts w:ascii="Book Antiqua" w:hAnsi="Book Antiqua"/>
          <w:sz w:val="20"/>
          <w:szCs w:val="20"/>
        </w:rPr>
        <w:t>kontroli czy pracują</w:t>
      </w:r>
      <w:r>
        <w:rPr>
          <w:rFonts w:ascii="Book Antiqua" w:hAnsi="Book Antiqua"/>
          <w:sz w:val="20"/>
          <w:szCs w:val="20"/>
        </w:rPr>
        <w:t xml:space="preserve"> </w:t>
      </w:r>
      <w:r w:rsidRPr="00B55912">
        <w:rPr>
          <w:rFonts w:ascii="Book Antiqua" w:hAnsi="Book Antiqua"/>
          <w:sz w:val="20"/>
          <w:szCs w:val="20"/>
        </w:rPr>
        <w:t xml:space="preserve">poprawnie wyłączniki krańcowe </w:t>
      </w:r>
    </w:p>
    <w:p w:rsidR="00894082" w:rsidRPr="00B55912" w:rsidRDefault="00894082" w:rsidP="00894082">
      <w:pPr>
        <w:spacing w:line="360" w:lineRule="auto"/>
        <w:ind w:left="851" w:hanging="146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- kontrola automatycznego rozruch pomp poprzez zmniejszenie ciśnienia wody w urządzeniu rozruchowym. Zanotować parametry rozruchu pompy</w:t>
      </w:r>
      <w:r>
        <w:rPr>
          <w:rFonts w:ascii="Book Antiqua" w:hAnsi="Book Antiqua"/>
          <w:sz w:val="20"/>
          <w:szCs w:val="20"/>
        </w:rPr>
        <w:t>.</w:t>
      </w:r>
    </w:p>
    <w:p w:rsidR="00894082" w:rsidRPr="00B55912" w:rsidRDefault="00894082" w:rsidP="00894082">
      <w:pPr>
        <w:spacing w:line="360" w:lineRule="auto"/>
        <w:ind w:left="851" w:hanging="146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- sprawdzanie możliwości ponownego rozruch silnika spalinowego. Silnik powinien pracować przez</w:t>
      </w:r>
      <w:r>
        <w:rPr>
          <w:rFonts w:ascii="Book Antiqua" w:hAnsi="Book Antiqua"/>
          <w:sz w:val="20"/>
          <w:szCs w:val="20"/>
        </w:rPr>
        <w:t xml:space="preserve"> 20 minut. N</w:t>
      </w:r>
      <w:r w:rsidRPr="00B55912">
        <w:rPr>
          <w:rFonts w:ascii="Book Antiqua" w:hAnsi="Book Antiqua"/>
          <w:sz w:val="20"/>
          <w:szCs w:val="20"/>
        </w:rPr>
        <w:t>astępnie silnik należy wyłączyć i natychmiast ponownie włączyć za pomocą ręcznego przycisku rozruchowego .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>- kontrola tryskaczy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 xml:space="preserve">- kontrola przewodów rurowych i zawiesi pod kontem korozji 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>- kontrola uziemienie przewodów rurowych</w:t>
      </w:r>
    </w:p>
    <w:p w:rsidR="00894082" w:rsidRPr="00B55912" w:rsidRDefault="00894082" w:rsidP="00894082">
      <w:pPr>
        <w:spacing w:line="360" w:lineRule="auto"/>
        <w:ind w:left="851" w:hanging="143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- kontrola urządzeń zasilania wodą i urządzeń alarmowych poprzez obniżenia ciśnienia kolejno na każdym zaworze </w:t>
      </w:r>
      <w:r>
        <w:rPr>
          <w:rFonts w:ascii="Book Antiqua" w:hAnsi="Book Antiqua"/>
          <w:sz w:val="20"/>
          <w:szCs w:val="20"/>
        </w:rPr>
        <w:t>k</w:t>
      </w:r>
      <w:r w:rsidRPr="00B55912">
        <w:rPr>
          <w:rFonts w:ascii="Book Antiqua" w:hAnsi="Book Antiqua"/>
          <w:sz w:val="20"/>
          <w:szCs w:val="20"/>
        </w:rPr>
        <w:t>ontrolno-alarmowym. Należy sprawdzić automatyczne uruchomienie się elektrycznej pompy zasilającej przy ciśnieniu 5 bar i pompy diesla przy ciśnieniu 4 bar. Kolejno przy każdym uruchomieniu należy zarejestrować działanie turbinowego dzwonu alarmowego</w:t>
      </w:r>
    </w:p>
    <w:p w:rsidR="00894082" w:rsidRPr="00B55912" w:rsidRDefault="00894082" w:rsidP="00894082">
      <w:pPr>
        <w:spacing w:line="360" w:lineRule="auto"/>
        <w:ind w:left="851" w:hanging="146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- kontrola armatury odcinającej. Całą armaturę odcinającą, kontrolującą przepływ wody do tryskaczy należy uruchomić w celu stwierdzenia gotowości do pracy. Po kontroli armaturę ustawić we właściwej pozycji  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 xml:space="preserve">- sprawdzenie </w:t>
      </w:r>
      <w:proofErr w:type="spellStart"/>
      <w:r w:rsidRPr="00B55912">
        <w:rPr>
          <w:rFonts w:ascii="Book Antiqua" w:hAnsi="Book Antiqua"/>
          <w:sz w:val="20"/>
          <w:szCs w:val="20"/>
        </w:rPr>
        <w:t>przesyłu</w:t>
      </w:r>
      <w:proofErr w:type="spellEnd"/>
      <w:r w:rsidRPr="00B55912">
        <w:rPr>
          <w:rFonts w:ascii="Book Antiqua" w:hAnsi="Book Antiqua"/>
          <w:sz w:val="20"/>
          <w:szCs w:val="20"/>
        </w:rPr>
        <w:t xml:space="preserve"> komunikatów alarmowych do centralki stałego nadzoru</w:t>
      </w:r>
    </w:p>
    <w:p w:rsidR="00894082" w:rsidRPr="00B55912" w:rsidRDefault="00894082" w:rsidP="00894082">
      <w:pPr>
        <w:spacing w:line="360" w:lineRule="auto"/>
        <w:ind w:left="851" w:hanging="143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- kontrola wydajności pomp wodnych w warunkach pełnego obciążenia. Skontrolować i zapisać wydajność, ciśnienie ssania , tłoczenia i prąd pobierany przez pompę elektryczną. Wykonać 5 odczytów zmieniając parametry wydajności</w:t>
      </w:r>
    </w:p>
    <w:p w:rsidR="00894082" w:rsidRPr="00B55912" w:rsidRDefault="00894082" w:rsidP="00894082">
      <w:pPr>
        <w:spacing w:line="360" w:lineRule="auto"/>
        <w:ind w:left="851" w:hanging="146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- kontrola zaworu pływakowego. Należy otworzyć spust ze zbiornika zapasu wody upuścić nieco wody i sprawdzić czy następuje dopełnienie zbiornika</w:t>
      </w:r>
    </w:p>
    <w:p w:rsidR="00894082" w:rsidRPr="00B55912" w:rsidRDefault="00894082" w:rsidP="00894082">
      <w:pPr>
        <w:spacing w:line="360" w:lineRule="auto"/>
        <w:ind w:left="851" w:hanging="146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- kontrola i czyszczenie króćców pomiarowych czujników ciśnieniowych oraz ewentualna korekta nastaw</w:t>
      </w:r>
    </w:p>
    <w:p w:rsidR="00894082" w:rsidRPr="00B55912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  <w:t>- kontrola automatyki sterującej pomp</w:t>
      </w:r>
    </w:p>
    <w:p w:rsidR="00894082" w:rsidRPr="00B55912" w:rsidRDefault="00894082" w:rsidP="00894082">
      <w:pPr>
        <w:spacing w:line="360" w:lineRule="auto"/>
        <w:ind w:left="709" w:hanging="349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3.</w:t>
      </w:r>
      <w:r w:rsidRPr="00B55912">
        <w:rPr>
          <w:rFonts w:ascii="Book Antiqua" w:hAnsi="Book Antiqua"/>
          <w:sz w:val="20"/>
          <w:szCs w:val="20"/>
        </w:rPr>
        <w:tab/>
        <w:t xml:space="preserve">Dokonywanie drobnych prac polegających na wymianie lub naprawie drobnych elementów takich jak uszczelki, podkładki, </w:t>
      </w:r>
      <w:proofErr w:type="spellStart"/>
      <w:r w:rsidRPr="00B55912">
        <w:rPr>
          <w:rFonts w:ascii="Book Antiqua" w:hAnsi="Book Antiqua"/>
          <w:sz w:val="20"/>
          <w:szCs w:val="20"/>
        </w:rPr>
        <w:t>oringi</w:t>
      </w:r>
      <w:proofErr w:type="spellEnd"/>
      <w:r w:rsidRPr="00B55912">
        <w:rPr>
          <w:rFonts w:ascii="Book Antiqua" w:hAnsi="Book Antiqua"/>
          <w:sz w:val="20"/>
          <w:szCs w:val="20"/>
        </w:rPr>
        <w:t>, smary, taśmy teflonowe, uszczelniacze, śrubki itp. wliczone są w koszt konserwacji</w:t>
      </w:r>
    </w:p>
    <w:p w:rsidR="00894082" w:rsidRPr="00B55912" w:rsidRDefault="00894082" w:rsidP="00894082">
      <w:pPr>
        <w:spacing w:line="360" w:lineRule="auto"/>
        <w:ind w:left="705" w:hanging="345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4.</w:t>
      </w:r>
      <w:r w:rsidRPr="00B55912">
        <w:rPr>
          <w:rFonts w:ascii="Book Antiqua" w:hAnsi="Book Antiqua"/>
          <w:sz w:val="20"/>
          <w:szCs w:val="20"/>
        </w:rPr>
        <w:tab/>
        <w:t xml:space="preserve">Wymiana urządzeń lub podzespołów gaśniczych wykraczających poza zakres konserwacji następować będzie na podstawie oddzielnego zlecenia Zamawiającego. Wykonawca będzie obciążał Zamawiającego kosztami jedynie za wymienione urządzenia i podzespoły a koszt usługi wliczony jest w koszt konserwacji. </w:t>
      </w:r>
    </w:p>
    <w:p w:rsidR="00894082" w:rsidRPr="00B55912" w:rsidRDefault="00894082" w:rsidP="00894082">
      <w:pPr>
        <w:tabs>
          <w:tab w:val="left" w:pos="426"/>
        </w:tabs>
        <w:spacing w:line="360" w:lineRule="auto"/>
        <w:ind w:left="708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Na żądanie Zamawiającego, Wykonawca zobowiązany jest przedstawić do wglądu faktury zakupu urządzeń i podzespołów.</w:t>
      </w:r>
    </w:p>
    <w:p w:rsidR="00894082" w:rsidRDefault="00894082" w:rsidP="00894082">
      <w:pPr>
        <w:spacing w:line="360" w:lineRule="auto"/>
        <w:ind w:left="705" w:hanging="345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lastRenderedPageBreak/>
        <w:t>5.</w:t>
      </w:r>
      <w:r w:rsidRPr="00B55912">
        <w:rPr>
          <w:rFonts w:ascii="Book Antiqua" w:hAnsi="Book Antiqua"/>
          <w:sz w:val="20"/>
          <w:szCs w:val="20"/>
        </w:rPr>
        <w:tab/>
        <w:t>Utrzymanie w sprawności zleconych do konserwacji systemów gaszenia pożaru z</w:t>
      </w:r>
      <w:r>
        <w:rPr>
          <w:rFonts w:ascii="Book Antiqua" w:hAnsi="Book Antiqua"/>
          <w:sz w:val="20"/>
          <w:szCs w:val="20"/>
        </w:rPr>
        <w:t xml:space="preserve"> wyjątkiem postojów niezbędnych </w:t>
      </w:r>
      <w:r w:rsidRPr="00B55912">
        <w:rPr>
          <w:rFonts w:ascii="Book Antiqua" w:hAnsi="Book Antiqua"/>
          <w:sz w:val="20"/>
          <w:szCs w:val="20"/>
        </w:rPr>
        <w:t>do wykonania czynności konserwacyjnych.</w:t>
      </w:r>
    </w:p>
    <w:p w:rsidR="00894082" w:rsidRPr="00B55912" w:rsidRDefault="00894082" w:rsidP="00894082">
      <w:pPr>
        <w:spacing w:line="360" w:lineRule="auto"/>
        <w:ind w:left="705" w:hanging="345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6</w:t>
      </w:r>
      <w:r w:rsidRPr="00EA7481">
        <w:rPr>
          <w:rFonts w:ascii="Book Antiqua" w:hAnsi="Book Antiqua"/>
          <w:sz w:val="20"/>
          <w:szCs w:val="20"/>
        </w:rPr>
        <w:t>.</w:t>
      </w:r>
      <w:r w:rsidRPr="00EA7481">
        <w:rPr>
          <w:rFonts w:ascii="Book Antiqua" w:hAnsi="Book Antiqua"/>
          <w:sz w:val="20"/>
          <w:szCs w:val="20"/>
        </w:rPr>
        <w:tab/>
        <w:t>Wykonawca udziela …….. miesięcznej gwarancji jakości na wykonane prace w zakresie prawidłowości ich wykonan</w:t>
      </w:r>
      <w:r>
        <w:rPr>
          <w:rFonts w:ascii="Book Antiqua" w:hAnsi="Book Antiqua"/>
          <w:sz w:val="20"/>
          <w:szCs w:val="20"/>
        </w:rPr>
        <w:t>ia i działania urządzeń objętych usługą</w:t>
      </w:r>
      <w:r w:rsidRPr="00EA7481">
        <w:rPr>
          <w:rFonts w:ascii="Book Antiqua" w:hAnsi="Book Antiqua"/>
          <w:sz w:val="20"/>
          <w:szCs w:val="20"/>
        </w:rPr>
        <w:t xml:space="preserve"> - od daty sporządzenia protokołu odbioru. W razie stwierdzenia przez Zamawiającego, że wykonane prace nie spełniają wymagań wynikających z gwarancji jakości Wykonawca zobowiązuje się do niezwło</w:t>
      </w:r>
      <w:r>
        <w:rPr>
          <w:rFonts w:ascii="Book Antiqua" w:hAnsi="Book Antiqua"/>
          <w:sz w:val="20"/>
          <w:szCs w:val="20"/>
        </w:rPr>
        <w:t xml:space="preserve">cznego, jednak nie później niż </w:t>
      </w:r>
      <w:r w:rsidRPr="00EA7481">
        <w:rPr>
          <w:rFonts w:ascii="Book Antiqua" w:hAnsi="Book Antiqua"/>
          <w:sz w:val="20"/>
          <w:szCs w:val="20"/>
        </w:rPr>
        <w:t>w terminie 7 dni od dnia powiadomienia go o tym fakcie poprawienia d</w:t>
      </w:r>
      <w:r>
        <w:rPr>
          <w:rFonts w:ascii="Book Antiqua" w:hAnsi="Book Antiqua"/>
          <w:sz w:val="20"/>
          <w:szCs w:val="20"/>
        </w:rPr>
        <w:t xml:space="preserve">okonanych prac na własny koszt </w:t>
      </w:r>
      <w:r w:rsidRPr="00EA7481">
        <w:rPr>
          <w:rFonts w:ascii="Book Antiqua" w:hAnsi="Book Antiqua"/>
          <w:sz w:val="20"/>
          <w:szCs w:val="20"/>
        </w:rPr>
        <w:t>i ryzyko. Prawidłowe wykonanie obowiązków z gwarancji jakości zostanie potwierdzone protokołem odbioru.</w:t>
      </w:r>
    </w:p>
    <w:p w:rsidR="00894082" w:rsidRPr="00525178" w:rsidRDefault="00894082" w:rsidP="00894082">
      <w:pPr>
        <w:spacing w:line="360" w:lineRule="auto"/>
        <w:ind w:left="705" w:hanging="345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7</w:t>
      </w:r>
      <w:r w:rsidRPr="00B55912">
        <w:rPr>
          <w:rFonts w:ascii="Book Antiqua" w:hAnsi="Book Antiqua"/>
          <w:sz w:val="20"/>
          <w:szCs w:val="20"/>
        </w:rPr>
        <w:t>.</w:t>
      </w:r>
      <w:r w:rsidRPr="00B55912">
        <w:rPr>
          <w:rFonts w:ascii="Book Antiqua" w:hAnsi="Book Antiqua"/>
          <w:sz w:val="20"/>
          <w:szCs w:val="20"/>
        </w:rPr>
        <w:tab/>
      </w:r>
      <w:r w:rsidRPr="00525178">
        <w:rPr>
          <w:rFonts w:ascii="Book Antiqua" w:hAnsi="Book Antiqua"/>
          <w:sz w:val="20"/>
          <w:szCs w:val="20"/>
        </w:rPr>
        <w:t>Przyjmowanie zgłoszeń i usuwanie awarii przez całą dobę 7 dni w tygodniu (w tym dni wolne od pracy oraz niedziele i święta). W sytuacji nagłej awarii Wykonawca zobowiązuje się ,że ekipa serwisowa przyjedzie na obiekt w czasie nie dłuższym niż 4 godziny od chwili zgłoszenia awarii przez Zamawiającego i usunie ją w ciągu 24 godzin.</w:t>
      </w:r>
      <w:r w:rsidR="00D64CF2">
        <w:rPr>
          <w:rFonts w:ascii="Book Antiqua" w:hAnsi="Book Antiqua"/>
          <w:sz w:val="20"/>
          <w:szCs w:val="20"/>
        </w:rPr>
        <w:t xml:space="preserve"> </w:t>
      </w:r>
      <w:r w:rsidR="00D64CF2" w:rsidRPr="00CF72CE">
        <w:rPr>
          <w:rFonts w:ascii="Book Antiqua" w:hAnsi="Book Antiqua"/>
          <w:sz w:val="20"/>
          <w:szCs w:val="20"/>
        </w:rPr>
        <w:t>Jeśli usunięcie awarii nie będzie możliwe w czasie 24 godzin z przyczyn niezależnych od Wykonawcy, ten poinformuje zam</w:t>
      </w:r>
      <w:r w:rsidR="00D64CF2">
        <w:rPr>
          <w:rFonts w:ascii="Book Antiqua" w:hAnsi="Book Antiqua"/>
          <w:sz w:val="20"/>
          <w:szCs w:val="20"/>
        </w:rPr>
        <w:t>awiającego o zaistniałym fakcie</w:t>
      </w:r>
      <w:r w:rsidR="006B401F">
        <w:rPr>
          <w:rFonts w:ascii="Book Antiqua" w:hAnsi="Book Antiqua"/>
          <w:sz w:val="20"/>
          <w:szCs w:val="20"/>
        </w:rPr>
        <w:t>.</w:t>
      </w:r>
    </w:p>
    <w:p w:rsidR="00894082" w:rsidRPr="00525178" w:rsidRDefault="00894082" w:rsidP="00894082">
      <w:pPr>
        <w:spacing w:line="360" w:lineRule="auto"/>
        <w:ind w:left="709" w:hanging="352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>8.  Po każdej wykonanej konserwacji lub naprawie Wykonawca będzie sporządzał protokół z przeprowadzonych prac konserwacyjnych.</w:t>
      </w:r>
    </w:p>
    <w:p w:rsidR="00894082" w:rsidRPr="00525178" w:rsidRDefault="00894082" w:rsidP="00894082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 xml:space="preserve">        9.</w:t>
      </w:r>
      <w:r w:rsidRPr="00525178">
        <w:rPr>
          <w:rFonts w:ascii="Book Antiqua" w:hAnsi="Book Antiqua"/>
          <w:sz w:val="20"/>
          <w:szCs w:val="20"/>
        </w:rPr>
        <w:tab/>
        <w:t xml:space="preserve">Częstotliwość przeglądów i konserwacji – </w:t>
      </w:r>
      <w:r w:rsidRPr="00525178">
        <w:rPr>
          <w:rFonts w:ascii="Book Antiqua" w:hAnsi="Book Antiqua"/>
          <w:b/>
          <w:sz w:val="20"/>
          <w:szCs w:val="20"/>
        </w:rPr>
        <w:t>w okresach kwartalnych</w:t>
      </w:r>
      <w:r w:rsidRPr="00525178">
        <w:rPr>
          <w:rFonts w:ascii="Book Antiqua" w:hAnsi="Book Antiqua"/>
          <w:sz w:val="20"/>
          <w:szCs w:val="20"/>
        </w:rPr>
        <w:t>.</w:t>
      </w:r>
    </w:p>
    <w:p w:rsidR="00894082" w:rsidRPr="00525178" w:rsidRDefault="00894082" w:rsidP="00894082">
      <w:pPr>
        <w:spacing w:line="360" w:lineRule="auto"/>
        <w:ind w:left="709" w:hanging="709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 xml:space="preserve">        10.</w:t>
      </w:r>
      <w:r w:rsidRPr="00525178">
        <w:rPr>
          <w:rFonts w:ascii="Book Antiqua" w:hAnsi="Book Antiqua"/>
          <w:sz w:val="20"/>
          <w:szCs w:val="20"/>
        </w:rPr>
        <w:tab/>
        <w:t xml:space="preserve">Wykonawca zobowiązany jest do poinformowania przedstawiciela zamawiającego z dwudniowym wyprzedzeniem o planowanym terminie konserwacji. </w:t>
      </w:r>
    </w:p>
    <w:p w:rsidR="00894082" w:rsidRPr="00525178" w:rsidRDefault="00894082" w:rsidP="00894082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>11.</w:t>
      </w:r>
      <w:r w:rsidRPr="00525178">
        <w:rPr>
          <w:rFonts w:ascii="Book Antiqua" w:hAnsi="Book Antiqua"/>
          <w:sz w:val="20"/>
          <w:szCs w:val="20"/>
        </w:rPr>
        <w:tab/>
        <w:t xml:space="preserve">Usługa będzie rozliczana fakturami kwartalnymi po wykonaniu przedmiotu zamówienia, na </w:t>
      </w:r>
    </w:p>
    <w:p w:rsidR="00894082" w:rsidRPr="00525178" w:rsidRDefault="00894082" w:rsidP="00894082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 xml:space="preserve">      podstawie protokołów odbioru potwierdzających  wykonanie prac i czynności przez</w:t>
      </w:r>
    </w:p>
    <w:p w:rsidR="00894082" w:rsidRPr="00525178" w:rsidRDefault="00894082" w:rsidP="00894082">
      <w:pPr>
        <w:spacing w:line="360" w:lineRule="auto"/>
        <w:ind w:firstLine="360"/>
        <w:jc w:val="both"/>
        <w:rPr>
          <w:rFonts w:ascii="Book Antiqua" w:hAnsi="Book Antiqua"/>
          <w:sz w:val="20"/>
          <w:szCs w:val="20"/>
        </w:rPr>
      </w:pPr>
      <w:r w:rsidRPr="00525178">
        <w:rPr>
          <w:rFonts w:ascii="Book Antiqua" w:hAnsi="Book Antiqua"/>
          <w:sz w:val="20"/>
          <w:szCs w:val="20"/>
        </w:rPr>
        <w:t xml:space="preserve">      Wykonawcę.  </w:t>
      </w:r>
    </w:p>
    <w:p w:rsidR="00894082" w:rsidRPr="00B55912" w:rsidRDefault="00894082" w:rsidP="00894082">
      <w:pPr>
        <w:spacing w:line="360" w:lineRule="auto"/>
        <w:ind w:left="709" w:hanging="349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12</w:t>
      </w:r>
      <w:r w:rsidRPr="00B55912">
        <w:rPr>
          <w:rFonts w:ascii="Book Antiqua" w:hAnsi="Book Antiqua"/>
          <w:sz w:val="20"/>
          <w:szCs w:val="20"/>
        </w:rPr>
        <w:t>.</w:t>
      </w:r>
      <w:r w:rsidRPr="00B55912">
        <w:rPr>
          <w:rFonts w:ascii="Book Antiqua" w:hAnsi="Book Antiqua"/>
          <w:sz w:val="20"/>
          <w:szCs w:val="20"/>
        </w:rPr>
        <w:tab/>
        <w:t>Wykaz urządzeń w obiekcie zawiera załącznik nr 2.</w:t>
      </w:r>
    </w:p>
    <w:p w:rsidR="00894082" w:rsidRPr="00B55912" w:rsidRDefault="00894082" w:rsidP="00894082">
      <w:pPr>
        <w:tabs>
          <w:tab w:val="left" w:pos="567"/>
        </w:tabs>
        <w:spacing w:line="360" w:lineRule="auto"/>
        <w:ind w:left="567" w:hanging="283"/>
        <w:jc w:val="both"/>
        <w:rPr>
          <w:rFonts w:ascii="Book Antiqua" w:hAnsi="Book Antiqua" w:cs="Book Antiqua"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 w:rsidRPr="00B55912">
        <w:rPr>
          <w:rFonts w:ascii="Book Antiqua" w:hAnsi="Book Antiqua" w:cs="Verdana-Bold"/>
          <w:b/>
          <w:bCs/>
          <w:sz w:val="20"/>
          <w:szCs w:val="20"/>
        </w:rPr>
        <w:t>§ 2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Verdana-Bold"/>
          <w:b/>
          <w:bCs/>
          <w:sz w:val="20"/>
          <w:szCs w:val="20"/>
        </w:rPr>
      </w:pPr>
      <w:r>
        <w:rPr>
          <w:rFonts w:ascii="Book Antiqua" w:hAnsi="Book Antiqua" w:cs="Verdana-Bold"/>
          <w:b/>
          <w:bCs/>
          <w:sz w:val="20"/>
          <w:szCs w:val="20"/>
        </w:rPr>
        <w:t xml:space="preserve">Termin </w:t>
      </w:r>
      <w:r w:rsidRPr="00B55912">
        <w:rPr>
          <w:rFonts w:ascii="Book Antiqua" w:hAnsi="Book Antiqua" w:cs="Verdana-Bold"/>
          <w:b/>
          <w:bCs/>
          <w:sz w:val="20"/>
          <w:szCs w:val="20"/>
        </w:rPr>
        <w:t>realizacji przedmiotu umowy</w:t>
      </w:r>
    </w:p>
    <w:p w:rsidR="00894082" w:rsidRPr="00B55912" w:rsidRDefault="00894082" w:rsidP="00894082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 w:cs="TimesNewRomanPSMT"/>
          <w:sz w:val="20"/>
          <w:szCs w:val="20"/>
        </w:rPr>
      </w:pPr>
      <w:r>
        <w:rPr>
          <w:rFonts w:ascii="Book Antiqua" w:hAnsi="Book Antiqua" w:cs="TimesNewRomanPSMT"/>
          <w:sz w:val="20"/>
          <w:szCs w:val="20"/>
        </w:rPr>
        <w:t>Przedmiot umowy Wykonawca zrealizuje w terminie od dnia 15.04.2018r. do dnia 14.04.2020 roku.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ind w:firstLine="540"/>
        <w:jc w:val="center"/>
        <w:rPr>
          <w:rFonts w:ascii="Book Antiqua" w:hAnsi="Book Antiqua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ind w:firstLine="540"/>
        <w:jc w:val="center"/>
        <w:rPr>
          <w:rFonts w:ascii="Book Antiqua" w:hAnsi="Book Antiqua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ind w:firstLine="540"/>
        <w:jc w:val="center"/>
        <w:rPr>
          <w:rFonts w:ascii="Book Antiqua" w:hAnsi="Book Antiqua"/>
          <w:b/>
          <w:bCs/>
          <w:sz w:val="20"/>
          <w:szCs w:val="20"/>
        </w:rPr>
      </w:pPr>
      <w:r w:rsidRPr="00B55912">
        <w:rPr>
          <w:rFonts w:ascii="Book Antiqua" w:hAnsi="Book Antiqua"/>
          <w:b/>
          <w:bCs/>
          <w:sz w:val="20"/>
          <w:szCs w:val="20"/>
        </w:rPr>
        <w:t>§ 3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ind w:firstLine="540"/>
        <w:jc w:val="center"/>
        <w:rPr>
          <w:rFonts w:ascii="Book Antiqua" w:hAnsi="Book Antiqua"/>
          <w:b/>
          <w:bCs/>
          <w:sz w:val="20"/>
          <w:szCs w:val="20"/>
        </w:rPr>
      </w:pPr>
      <w:r w:rsidRPr="00B55912">
        <w:rPr>
          <w:rFonts w:ascii="Book Antiqua" w:hAnsi="Book Antiqua"/>
          <w:b/>
          <w:bCs/>
          <w:sz w:val="20"/>
          <w:szCs w:val="20"/>
        </w:rPr>
        <w:t>Wynagrodzenie</w:t>
      </w:r>
    </w:p>
    <w:p w:rsidR="00894082" w:rsidRPr="0066437B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 Maksymalne wynagrodzenie Wykonawcy za wykonanie przedmiotu umowy, określonego </w:t>
      </w:r>
      <w:r w:rsidRPr="00B55912">
        <w:rPr>
          <w:rFonts w:ascii="Book Antiqua" w:hAnsi="Book Antiqua"/>
          <w:bCs/>
          <w:sz w:val="20"/>
          <w:szCs w:val="20"/>
        </w:rPr>
        <w:t xml:space="preserve">§ 1, </w:t>
      </w:r>
      <w:r w:rsidRPr="00B55912">
        <w:rPr>
          <w:rFonts w:ascii="Book Antiqua" w:hAnsi="Book Antiqua"/>
          <w:sz w:val="20"/>
          <w:szCs w:val="20"/>
        </w:rPr>
        <w:t xml:space="preserve">  wynosi</w:t>
      </w:r>
      <w:r>
        <w:rPr>
          <w:rFonts w:ascii="Book Antiqua" w:hAnsi="Book Antiqua"/>
          <w:sz w:val="20"/>
          <w:szCs w:val="20"/>
        </w:rPr>
        <w:t>:</w:t>
      </w:r>
      <w:r w:rsidRPr="00B55912">
        <w:rPr>
          <w:rFonts w:ascii="Book Antiqua" w:hAnsi="Book Antiqua"/>
          <w:sz w:val="20"/>
          <w:szCs w:val="20"/>
        </w:rPr>
        <w:t xml:space="preserve"> 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left="142"/>
        <w:rPr>
          <w:rFonts w:ascii="Book Antiqua" w:hAnsi="Book Antiqua"/>
          <w:sz w:val="20"/>
          <w:szCs w:val="20"/>
        </w:rPr>
      </w:pPr>
      <w:r w:rsidRPr="0034462B">
        <w:rPr>
          <w:rFonts w:ascii="Book Antiqua" w:hAnsi="Book Antiqua"/>
          <w:sz w:val="20"/>
          <w:szCs w:val="20"/>
        </w:rPr>
        <w:t>Wartość netto</w:t>
      </w:r>
      <w:r>
        <w:rPr>
          <w:rFonts w:ascii="Book Antiqua" w:hAnsi="Book Antiqua"/>
          <w:sz w:val="20"/>
          <w:szCs w:val="20"/>
        </w:rPr>
        <w:t xml:space="preserve"> za 1 kwartał</w:t>
      </w:r>
      <w:r w:rsidRPr="0034462B">
        <w:rPr>
          <w:rFonts w:ascii="Book Antiqua" w:hAnsi="Book Antiqua"/>
          <w:sz w:val="20"/>
          <w:szCs w:val="20"/>
        </w:rPr>
        <w:t>: …………………. PLN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Podatek VAT od towarów i usług ………… %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Wynagrodzenie </w:t>
      </w:r>
      <w:r w:rsidRPr="00B55912">
        <w:rPr>
          <w:rFonts w:ascii="Book Antiqua" w:hAnsi="Book Antiqua"/>
          <w:sz w:val="20"/>
          <w:szCs w:val="20"/>
        </w:rPr>
        <w:t>brutto</w:t>
      </w:r>
      <w:r>
        <w:rPr>
          <w:rFonts w:ascii="Book Antiqua" w:hAnsi="Book Antiqua"/>
          <w:sz w:val="20"/>
          <w:szCs w:val="20"/>
        </w:rPr>
        <w:t xml:space="preserve"> za 1 kwartał:</w:t>
      </w:r>
      <w:r w:rsidRPr="00B55912">
        <w:rPr>
          <w:rFonts w:ascii="Book Antiqua" w:hAnsi="Book Antiqua"/>
          <w:sz w:val="20"/>
          <w:szCs w:val="20"/>
        </w:rPr>
        <w:t xml:space="preserve"> …………… </w:t>
      </w:r>
      <w:r>
        <w:rPr>
          <w:rFonts w:ascii="Book Antiqua" w:hAnsi="Book Antiqua"/>
          <w:sz w:val="20"/>
          <w:szCs w:val="20"/>
        </w:rPr>
        <w:t>PLN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lastRenderedPageBreak/>
        <w:t>słownie : ………………………………………………………………………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left="142"/>
        <w:rPr>
          <w:rFonts w:ascii="Book Antiqua" w:hAnsi="Book Antiqua"/>
          <w:sz w:val="20"/>
          <w:szCs w:val="20"/>
        </w:rPr>
      </w:pPr>
    </w:p>
    <w:p w:rsidR="00894082" w:rsidRDefault="00894082" w:rsidP="00894082">
      <w:pPr>
        <w:autoSpaceDE w:val="0"/>
        <w:autoSpaceDN w:val="0"/>
        <w:adjustRightInd w:val="0"/>
        <w:spacing w:line="360" w:lineRule="auto"/>
        <w:ind w:left="142"/>
        <w:rPr>
          <w:rFonts w:ascii="Book Antiqua" w:hAnsi="Book Antiqua"/>
          <w:sz w:val="20"/>
          <w:szCs w:val="20"/>
        </w:rPr>
      </w:pPr>
    </w:p>
    <w:p w:rsidR="00894082" w:rsidRDefault="00894082" w:rsidP="00894082">
      <w:pPr>
        <w:autoSpaceDE w:val="0"/>
        <w:autoSpaceDN w:val="0"/>
        <w:adjustRightInd w:val="0"/>
        <w:spacing w:line="360" w:lineRule="auto"/>
        <w:ind w:left="142"/>
        <w:rPr>
          <w:rFonts w:ascii="Book Antiqua" w:hAnsi="Book Antiqua"/>
          <w:sz w:val="20"/>
          <w:szCs w:val="20"/>
        </w:rPr>
      </w:pPr>
      <w:r w:rsidRPr="0066437B">
        <w:rPr>
          <w:rFonts w:ascii="Book Antiqua" w:hAnsi="Book Antiqua"/>
          <w:sz w:val="20"/>
          <w:szCs w:val="20"/>
        </w:rPr>
        <w:t>Łącznie maksymalne wynagrodzenie wykonawcy za wykonanie przedmiotu umowy wynosi</w:t>
      </w:r>
      <w:r>
        <w:rPr>
          <w:rFonts w:ascii="Book Antiqua" w:hAnsi="Book Antiqua"/>
          <w:sz w:val="20"/>
          <w:szCs w:val="20"/>
        </w:rPr>
        <w:t>: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left="142"/>
        <w:rPr>
          <w:rFonts w:ascii="Book Antiqua" w:hAnsi="Book Antiqua"/>
          <w:sz w:val="20"/>
          <w:szCs w:val="20"/>
        </w:rPr>
      </w:pPr>
      <w:r w:rsidRPr="0034462B">
        <w:rPr>
          <w:rFonts w:ascii="Book Antiqua" w:hAnsi="Book Antiqua"/>
          <w:sz w:val="20"/>
          <w:szCs w:val="20"/>
        </w:rPr>
        <w:t>Wartość netto</w:t>
      </w:r>
      <w:r>
        <w:rPr>
          <w:rFonts w:ascii="Book Antiqua" w:hAnsi="Book Antiqua"/>
          <w:sz w:val="20"/>
          <w:szCs w:val="20"/>
        </w:rPr>
        <w:t>: …………………. PLN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Podatek VAT od towarów i usług ………… %</w:t>
      </w:r>
    </w:p>
    <w:p w:rsidR="00894082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Wynagrodzenie </w:t>
      </w:r>
      <w:r w:rsidRPr="00B55912">
        <w:rPr>
          <w:rFonts w:ascii="Book Antiqua" w:hAnsi="Book Antiqua"/>
          <w:sz w:val="20"/>
          <w:szCs w:val="20"/>
        </w:rPr>
        <w:t>brutto</w:t>
      </w:r>
      <w:r>
        <w:rPr>
          <w:rFonts w:ascii="Book Antiqua" w:hAnsi="Book Antiqua"/>
          <w:sz w:val="20"/>
          <w:szCs w:val="20"/>
        </w:rPr>
        <w:t>:</w:t>
      </w:r>
      <w:r w:rsidRPr="00B55912">
        <w:rPr>
          <w:rFonts w:ascii="Book Antiqua" w:hAnsi="Book Antiqua"/>
          <w:sz w:val="20"/>
          <w:szCs w:val="20"/>
        </w:rPr>
        <w:t xml:space="preserve"> …………… </w:t>
      </w:r>
      <w:r>
        <w:rPr>
          <w:rFonts w:ascii="Book Antiqua" w:hAnsi="Book Antiqua"/>
          <w:sz w:val="20"/>
          <w:szCs w:val="20"/>
        </w:rPr>
        <w:t>PLN</w:t>
      </w:r>
    </w:p>
    <w:p w:rsidR="00894082" w:rsidRPr="0066437B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słownie : ………………………………………………………………………</w:t>
      </w:r>
    </w:p>
    <w:p w:rsidR="00894082" w:rsidRPr="009E7043" w:rsidRDefault="00894082" w:rsidP="00894082">
      <w:pPr>
        <w:autoSpaceDE w:val="0"/>
        <w:autoSpaceDN w:val="0"/>
        <w:adjustRightInd w:val="0"/>
        <w:spacing w:line="360" w:lineRule="auto"/>
        <w:ind w:firstLine="180"/>
        <w:rPr>
          <w:rFonts w:ascii="Book Antiqua" w:hAnsi="Book Antiqua"/>
          <w:color w:val="FF0000"/>
          <w:sz w:val="20"/>
          <w:szCs w:val="20"/>
        </w:rPr>
      </w:pPr>
    </w:p>
    <w:p w:rsidR="00894082" w:rsidRPr="00B55912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 xml:space="preserve">Wynagrodzenie, o którym mowa w ust. </w:t>
      </w:r>
      <w:r>
        <w:rPr>
          <w:rFonts w:ascii="Book Antiqua" w:eastAsiaTheme="minorEastAsia" w:hAnsi="Book Antiqua" w:cs="Century Gothic"/>
          <w:sz w:val="20"/>
          <w:szCs w:val="20"/>
        </w:rPr>
        <w:t>1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 xml:space="preserve"> zawiera wszystkie koszty niezbędne do  prawidłowego wykonania </w:t>
      </w:r>
      <w:r>
        <w:rPr>
          <w:rFonts w:ascii="Book Antiqua" w:eastAsiaTheme="minorEastAsia" w:hAnsi="Book Antiqua" w:cs="Century Gothic"/>
          <w:sz w:val="20"/>
          <w:szCs w:val="20"/>
        </w:rPr>
        <w:t>usługi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, w szczególności określone w § 1 , z wyjątkiem kosztów części zakupionych na podstawie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indywidualnych zleceń, o których mowa w § 1 ust. 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4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.</w:t>
      </w:r>
    </w:p>
    <w:p w:rsidR="00894082" w:rsidRPr="00B55912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 xml:space="preserve">Zapłata za wykonaną usługę następować będzie na podstawie wystawianych przez Wykonawcę </w:t>
      </w:r>
      <w:r>
        <w:rPr>
          <w:rFonts w:ascii="Book Antiqua" w:hAnsi="Book Antiqua"/>
          <w:sz w:val="20"/>
          <w:szCs w:val="20"/>
        </w:rPr>
        <w:t>kwartalnych</w:t>
      </w:r>
      <w:r w:rsidRPr="00B55912">
        <w:rPr>
          <w:rFonts w:ascii="Book Antiqua" w:hAnsi="Book Antiqua"/>
          <w:sz w:val="20"/>
          <w:szCs w:val="20"/>
        </w:rPr>
        <w:t xml:space="preserve"> faktur VAT z załączonymi, potwierdzonymi przez przedstawiciela Zamawiającego protokołami odbioru </w:t>
      </w:r>
      <w:r w:rsidRPr="00525178">
        <w:rPr>
          <w:rFonts w:ascii="Book Antiqua" w:hAnsi="Book Antiqua"/>
          <w:sz w:val="20"/>
          <w:szCs w:val="20"/>
        </w:rPr>
        <w:t xml:space="preserve">wykonanych prac </w:t>
      </w:r>
      <w:r w:rsidRPr="00B55912">
        <w:rPr>
          <w:rFonts w:ascii="Book Antiqua" w:hAnsi="Book Antiqua"/>
          <w:sz w:val="20"/>
          <w:szCs w:val="20"/>
        </w:rPr>
        <w:t>przeglądowych i konserwacyjnych, zgodnymi z zakresem określonym w § 1 niniejszej umowy.</w:t>
      </w:r>
    </w:p>
    <w:p w:rsidR="00894082" w:rsidRPr="00B55912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Zamawiający zobowiązuje się do uregulowania należności w terminie 21 dni od daty wpływu prawidłowo wystawionej faktury VAT, przelewem na rachunek bankowy Wykonawcy, podany w tej fakturze.</w:t>
      </w:r>
    </w:p>
    <w:p w:rsidR="00894082" w:rsidRPr="00B55912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</w:rPr>
      </w:pP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Strony postanawiają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, 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e dniem zapłaty jest dzie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 xml:space="preserve">ń 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obci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ąż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enia rachunku bankowego Zamawiaj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cego.</w:t>
      </w:r>
    </w:p>
    <w:p w:rsidR="00894082" w:rsidRPr="00B55912" w:rsidRDefault="00894082" w:rsidP="00894082">
      <w:pPr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/>
          <w:color w:val="000000" w:themeColor="text1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Wykonawca nie mo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e bez uprzedniej zgody Zamawiaj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cego wyra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ż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onej na pi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ś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mie dokonać przelewu wierzytelności z tytułu wynagrodzenia, o którym mowa w ust. 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1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.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B55912">
        <w:rPr>
          <w:rFonts w:ascii="Book Antiqua" w:hAnsi="Book Antiqua" w:cs="Book Antiqua"/>
          <w:b/>
          <w:bCs/>
          <w:sz w:val="20"/>
          <w:szCs w:val="20"/>
        </w:rPr>
        <w:t>§ 4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B55912">
        <w:rPr>
          <w:rFonts w:ascii="Book Antiqua" w:hAnsi="Book Antiqua" w:cs="Book Antiqua"/>
          <w:b/>
          <w:bCs/>
          <w:sz w:val="20"/>
          <w:szCs w:val="20"/>
        </w:rPr>
        <w:t>Obowiązki Zamawiającego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Zamawiający zobowiązuje się do:</w:t>
      </w:r>
    </w:p>
    <w:p w:rsidR="00894082" w:rsidRPr="00B55912" w:rsidRDefault="00894082" w:rsidP="00894082">
      <w:pPr>
        <w:tabs>
          <w:tab w:val="left" w:pos="720"/>
        </w:tabs>
        <w:spacing w:line="360" w:lineRule="auto"/>
        <w:ind w:left="720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>1) zapewnienia dostępu Wykonawcy do objętych umową urządzeń w sposób umożliwiający bezpieczne i prawidłowe prowadzenie przeglądów i konserwacji,</w:t>
      </w:r>
    </w:p>
    <w:p w:rsidR="00894082" w:rsidRPr="00B55912" w:rsidRDefault="00894082" w:rsidP="00894082">
      <w:pPr>
        <w:tabs>
          <w:tab w:val="left" w:pos="567"/>
        </w:tabs>
        <w:spacing w:line="360" w:lineRule="auto"/>
        <w:ind w:left="708" w:hanging="283"/>
        <w:jc w:val="both"/>
        <w:rPr>
          <w:rFonts w:ascii="Book Antiqua" w:hAnsi="Book Antiqua"/>
          <w:sz w:val="20"/>
          <w:szCs w:val="20"/>
        </w:rPr>
      </w:pPr>
      <w:r w:rsidRPr="00B55912">
        <w:rPr>
          <w:rFonts w:ascii="Book Antiqua" w:hAnsi="Book Antiqua"/>
          <w:sz w:val="20"/>
          <w:szCs w:val="20"/>
        </w:rPr>
        <w:tab/>
      </w:r>
      <w:r w:rsidRPr="00B55912">
        <w:rPr>
          <w:rFonts w:ascii="Book Antiqua" w:hAnsi="Book Antiqua"/>
          <w:sz w:val="20"/>
          <w:szCs w:val="20"/>
        </w:rPr>
        <w:tab/>
        <w:t>2) pisemnego powia</w:t>
      </w:r>
      <w:r>
        <w:rPr>
          <w:rFonts w:ascii="Book Antiqua" w:hAnsi="Book Antiqua"/>
          <w:sz w:val="20"/>
          <w:szCs w:val="20"/>
        </w:rPr>
        <w:t>domienia Wykonawcy o planowanym</w:t>
      </w:r>
      <w:r w:rsidRPr="00B55912">
        <w:rPr>
          <w:rFonts w:ascii="Book Antiqua" w:hAnsi="Book Antiqua"/>
          <w:sz w:val="20"/>
          <w:szCs w:val="20"/>
        </w:rPr>
        <w:t xml:space="preserve"> wyłączeniu z eksploatacji urządzeń objętych przeglądami i konserwacją w terminie 7 dni przed wyłączeniem.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hAnsi="Book Antiqua" w:cs="Century Gothic"/>
          <w:bCs/>
          <w:sz w:val="20"/>
          <w:szCs w:val="20"/>
        </w:rPr>
        <w:t xml:space="preserve">Osobami odpowiedzialnymi za realizację umowy ze strony Zamawiającego są: </w:t>
      </w:r>
    </w:p>
    <w:p w:rsidR="00894082" w:rsidRPr="00B55912" w:rsidRDefault="00894082" w:rsidP="00894082">
      <w:pPr>
        <w:autoSpaceDE w:val="0"/>
        <w:autoSpaceDN w:val="0"/>
        <w:adjustRightInd w:val="0"/>
        <w:spacing w:before="100" w:beforeAutospacing="1" w:after="100" w:afterAutospacing="1" w:line="360" w:lineRule="auto"/>
        <w:ind w:left="180" w:firstLine="528"/>
        <w:contextualSpacing/>
        <w:jc w:val="both"/>
        <w:rPr>
          <w:rFonts w:ascii="Book Antiqua" w:eastAsiaTheme="minorEastAsia" w:hAnsi="Book Antiqua" w:cstheme="minorBidi"/>
          <w:sz w:val="20"/>
          <w:szCs w:val="20"/>
        </w:rPr>
      </w:pPr>
      <w:r w:rsidRPr="00B55912">
        <w:rPr>
          <w:rFonts w:ascii="Book Antiqua" w:hAnsi="Book Antiqua" w:cs="Century Gothic"/>
          <w:bCs/>
          <w:sz w:val="20"/>
          <w:szCs w:val="20"/>
        </w:rPr>
        <w:t>Dariusz Ruciński</w:t>
      </w:r>
      <w:r w:rsidRPr="00B55912">
        <w:rPr>
          <w:rFonts w:ascii="Book Antiqua" w:hAnsi="Book Antiqua"/>
          <w:sz w:val="20"/>
          <w:szCs w:val="20"/>
        </w:rPr>
        <w:t xml:space="preserve"> </w:t>
      </w:r>
      <w:r w:rsidRPr="00B55912">
        <w:rPr>
          <w:rFonts w:ascii="Book Antiqua" w:hAnsi="Book Antiqua" w:cs="Century Gothic"/>
          <w:bCs/>
          <w:sz w:val="20"/>
          <w:szCs w:val="20"/>
        </w:rPr>
        <w:t xml:space="preserve">tel. 723 667 135, </w:t>
      </w:r>
      <w:r w:rsidRPr="00B55912"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mail: </w:t>
      </w:r>
      <w:hyperlink r:id="rId7" w:history="1">
        <w:r w:rsidRPr="00B55912">
          <w:rPr>
            <w:rFonts w:ascii="Book Antiqua" w:eastAsiaTheme="minorEastAsia" w:hAnsi="Book Antiqua"/>
            <w:color w:val="000000" w:themeColor="text1"/>
            <w:sz w:val="20"/>
            <w:szCs w:val="20"/>
            <w:lang w:eastAsia="ar-SA"/>
          </w:rPr>
          <w:t>dariusz_rucinski@ukw.edu.pl</w:t>
        </w:r>
      </w:hyperlink>
    </w:p>
    <w:p w:rsidR="00894082" w:rsidRPr="00B55912" w:rsidRDefault="00894082" w:rsidP="00894082">
      <w:pPr>
        <w:autoSpaceDE w:val="0"/>
        <w:autoSpaceDN w:val="0"/>
        <w:adjustRightInd w:val="0"/>
        <w:spacing w:before="100" w:beforeAutospacing="1" w:after="100" w:afterAutospacing="1" w:line="360" w:lineRule="auto"/>
        <w:ind w:left="180" w:firstLine="528"/>
        <w:contextualSpacing/>
        <w:jc w:val="both"/>
        <w:rPr>
          <w:rFonts w:ascii="Book Antiqua" w:hAnsi="Book Antiqua" w:cs="Century Gothic"/>
          <w:bCs/>
          <w:sz w:val="20"/>
          <w:szCs w:val="20"/>
          <w:lang w:val="en-US"/>
        </w:rPr>
      </w:pPr>
      <w:r w:rsidRPr="00B55912">
        <w:rPr>
          <w:rFonts w:ascii="Book Antiqua" w:hAnsi="Book Antiqua" w:cs="Century Gothic"/>
          <w:bCs/>
          <w:sz w:val="20"/>
          <w:szCs w:val="20"/>
          <w:lang w:val="en-US"/>
        </w:rPr>
        <w:t xml:space="preserve">Krzysztof </w:t>
      </w:r>
      <w:proofErr w:type="spellStart"/>
      <w:r w:rsidRPr="00B55912">
        <w:rPr>
          <w:rFonts w:ascii="Book Antiqua" w:hAnsi="Book Antiqua" w:cs="Century Gothic"/>
          <w:bCs/>
          <w:sz w:val="20"/>
          <w:szCs w:val="20"/>
          <w:lang w:val="en-US"/>
        </w:rPr>
        <w:t>Wilcz</w:t>
      </w:r>
      <w:proofErr w:type="spellEnd"/>
      <w:r w:rsidRPr="00B55912">
        <w:rPr>
          <w:rFonts w:ascii="Book Antiqua" w:hAnsi="Book Antiqua" w:cs="Century Gothic"/>
          <w:bCs/>
          <w:sz w:val="20"/>
          <w:szCs w:val="20"/>
          <w:lang w:val="en-US"/>
        </w:rPr>
        <w:t xml:space="preserve"> tel. 52 341 91 52, mail: krzwil@ukw.edu.pl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hAnsi="Book Antiqua" w:cs="Century Gothic"/>
          <w:bCs/>
          <w:sz w:val="20"/>
          <w:szCs w:val="20"/>
        </w:rPr>
        <w:t>Osobą odpowiedzialną za realizację umowy ze strony Wykonawcy jest: ……………………</w:t>
      </w:r>
      <w:r>
        <w:rPr>
          <w:rFonts w:ascii="Book Antiqua" w:hAnsi="Book Antiqua" w:cs="Century Gothic"/>
          <w:bCs/>
          <w:sz w:val="20"/>
          <w:szCs w:val="20"/>
        </w:rPr>
        <w:t>..........</w:t>
      </w:r>
      <w:r w:rsidRPr="00B55912">
        <w:rPr>
          <w:rFonts w:ascii="Book Antiqua" w:hAnsi="Book Antiqua" w:cs="Century Gothic"/>
          <w:bCs/>
          <w:sz w:val="20"/>
          <w:szCs w:val="20"/>
        </w:rPr>
        <w:t xml:space="preserve">.. </w:t>
      </w:r>
    </w:p>
    <w:p w:rsidR="00894082" w:rsidRPr="00B55912" w:rsidRDefault="00894082" w:rsidP="00894082">
      <w:pPr>
        <w:autoSpaceDE w:val="0"/>
        <w:autoSpaceDN w:val="0"/>
        <w:adjustRightInd w:val="0"/>
        <w:spacing w:before="100" w:beforeAutospacing="1" w:after="100" w:afterAutospacing="1" w:line="360" w:lineRule="auto"/>
        <w:ind w:left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hAnsi="Book Antiqua" w:cs="Century Gothic"/>
          <w:bCs/>
          <w:sz w:val="20"/>
          <w:szCs w:val="20"/>
        </w:rPr>
        <w:t>tel. ……………………………</w:t>
      </w:r>
      <w:r w:rsidRPr="00B55912">
        <w:rPr>
          <w:rFonts w:ascii="Book Antiqua" w:hAnsi="Book Antiqua" w:cs="Century Gothic"/>
          <w:bCs/>
          <w:color w:val="000000" w:themeColor="text1"/>
          <w:sz w:val="20"/>
          <w:szCs w:val="20"/>
        </w:rPr>
        <w:t xml:space="preserve"> mail:…………………………………………………………………..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Cs/>
          <w:sz w:val="20"/>
          <w:szCs w:val="20"/>
        </w:rPr>
        <w:t>Strony ustalają, że w przypadku konieczności zmiany upoważnionych przedstawicieli</w:t>
      </w:r>
      <w:r>
        <w:rPr>
          <w:rFonts w:ascii="Book Antiqua" w:eastAsiaTheme="minorEastAsia" w:hAnsi="Book Antiqua" w:cs="Century Gothic"/>
          <w:bCs/>
          <w:sz w:val="20"/>
          <w:szCs w:val="20"/>
        </w:rPr>
        <w:t xml:space="preserve"> stron</w:t>
      </w:r>
      <w:r w:rsidRPr="00B55912">
        <w:rPr>
          <w:rFonts w:ascii="Book Antiqua" w:eastAsiaTheme="minorEastAsia" w:hAnsi="Book Antiqua" w:cs="Century Gothic"/>
          <w:bCs/>
          <w:sz w:val="20"/>
          <w:szCs w:val="20"/>
        </w:rPr>
        <w:t>, nie jest wymagana forma aneksu, lecz pisemne zawiadomienie obu stron.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Cs/>
          <w:sz w:val="20"/>
          <w:szCs w:val="20"/>
        </w:rPr>
        <w:lastRenderedPageBreak/>
        <w:t>Strony ustalają</w:t>
      </w:r>
      <w:r>
        <w:rPr>
          <w:rFonts w:ascii="Book Antiqua" w:eastAsiaTheme="minorEastAsia" w:hAnsi="Book Antiqua" w:cs="Century Gothic"/>
          <w:bCs/>
          <w:sz w:val="20"/>
          <w:szCs w:val="20"/>
        </w:rPr>
        <w:t>,</w:t>
      </w:r>
      <w:r w:rsidRPr="00B55912">
        <w:rPr>
          <w:rFonts w:ascii="Book Antiqua" w:eastAsiaTheme="minorEastAsia" w:hAnsi="Book Antiqua" w:cs="Century Gothic"/>
          <w:bCs/>
          <w:sz w:val="20"/>
          <w:szCs w:val="20"/>
        </w:rPr>
        <w:t xml:space="preserve"> iż w sprawie realizacji niniejszej umowy będą kontaktować się drogą elektroniczną na adresy wskazane w ust. 2 i ust. 3, chyba, że umowa stanowi inaczej.</w:t>
      </w:r>
    </w:p>
    <w:p w:rsidR="00894082" w:rsidRPr="00B55912" w:rsidRDefault="00894082" w:rsidP="00894082">
      <w:pPr>
        <w:numPr>
          <w:ilvl w:val="0"/>
          <w:numId w:val="6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284" w:hanging="284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Cs/>
          <w:sz w:val="20"/>
          <w:szCs w:val="20"/>
        </w:rPr>
        <w:t>Czynności do których odnosi się elektroniczny sposób komunikacji mogą w razie potrzeby być dokonywane również w formie pisemnej lub telefonicznie.</w:t>
      </w:r>
    </w:p>
    <w:p w:rsidR="00894082" w:rsidRPr="00B55912" w:rsidRDefault="00894082" w:rsidP="00894082">
      <w:pPr>
        <w:autoSpaceDE w:val="0"/>
        <w:autoSpaceDN w:val="0"/>
        <w:adjustRightInd w:val="0"/>
        <w:spacing w:before="100" w:beforeAutospacing="1" w:after="100" w:afterAutospacing="1" w:line="360" w:lineRule="auto"/>
        <w:ind w:left="720"/>
        <w:contextualSpacing/>
        <w:jc w:val="both"/>
        <w:rPr>
          <w:rFonts w:ascii="Book Antiqua" w:hAnsi="Book Antiqua" w:cs="Century Gothic"/>
          <w:bCs/>
          <w:sz w:val="20"/>
          <w:szCs w:val="20"/>
        </w:rPr>
      </w:pPr>
    </w:p>
    <w:p w:rsidR="0089408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eastAsiaTheme="minorEastAsia" w:hAnsi="Book Antiqua" w:cs="Century Gothic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eastAsiaTheme="minorEastAsia" w:hAnsi="Book Antiqua" w:cs="Century Gothic"/>
          <w:b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/>
          <w:bCs/>
          <w:sz w:val="20"/>
          <w:szCs w:val="20"/>
        </w:rPr>
        <w:t>§ 5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eastAsiaTheme="minorEastAsia" w:hAnsi="Book Antiqua" w:cs="Century Gothic"/>
          <w:b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/>
          <w:bCs/>
          <w:sz w:val="20"/>
          <w:szCs w:val="20"/>
        </w:rPr>
        <w:t>Wypowiedzenie, odstąpienie od umowy</w:t>
      </w:r>
    </w:p>
    <w:p w:rsidR="00894082" w:rsidRPr="00A31374" w:rsidRDefault="00894082" w:rsidP="00894082">
      <w:pPr>
        <w:numPr>
          <w:ilvl w:val="0"/>
          <w:numId w:val="23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A31374">
        <w:rPr>
          <w:rFonts w:ascii="Book Antiqua" w:hAnsi="Book Antiqua" w:cs="Arial"/>
          <w:bCs/>
          <w:sz w:val="20"/>
          <w:szCs w:val="20"/>
        </w:rPr>
        <w:t xml:space="preserve">Zamawiający   może - oprócz przypadków określonych w Kodeksie Cywilnym - odstąpić od umowy </w:t>
      </w:r>
      <w:r w:rsidRPr="00A31374">
        <w:rPr>
          <w:rFonts w:ascii="Book Antiqua" w:hAnsi="Book Antiqua" w:cs="Arial"/>
          <w:sz w:val="20"/>
          <w:szCs w:val="20"/>
        </w:rPr>
        <w:t>w razie:</w:t>
      </w:r>
    </w:p>
    <w:p w:rsidR="00894082" w:rsidRPr="00BD0ED1" w:rsidRDefault="00894082" w:rsidP="00894082">
      <w:pPr>
        <w:pStyle w:val="Akapitzlist"/>
        <w:widowControl w:val="0"/>
        <w:numPr>
          <w:ilvl w:val="0"/>
          <w:numId w:val="25"/>
        </w:numPr>
        <w:autoSpaceDE w:val="0"/>
        <w:spacing w:line="360" w:lineRule="auto"/>
        <w:jc w:val="both"/>
        <w:rPr>
          <w:rFonts w:ascii="Book Antiqua" w:hAnsi="Book Antiqua" w:cs="Arial"/>
        </w:rPr>
      </w:pPr>
      <w:r w:rsidRPr="00BD0ED1">
        <w:rPr>
          <w:rFonts w:ascii="Book Antiqua" w:hAnsi="Book Antiqua" w:cs="Arial"/>
        </w:rPr>
        <w:t>zaistnienia istotnej zmiany okoliczności powodującej, że wykonanie przedmiotu umowy nie leży w interesie publicznym, czego nie można było przewidzieć w chwili zawarcia umowy;</w:t>
      </w:r>
    </w:p>
    <w:p w:rsidR="00894082" w:rsidRPr="00525178" w:rsidRDefault="00894082" w:rsidP="00894082">
      <w:pPr>
        <w:pStyle w:val="Akapitzlist"/>
        <w:widowControl w:val="0"/>
        <w:numPr>
          <w:ilvl w:val="0"/>
          <w:numId w:val="25"/>
        </w:numPr>
        <w:autoSpaceDE w:val="0"/>
        <w:spacing w:line="360" w:lineRule="auto"/>
        <w:jc w:val="both"/>
        <w:rPr>
          <w:rFonts w:ascii="Book Antiqua" w:eastAsia="Times New Roman" w:hAnsi="Book Antiqua" w:cs="Arial"/>
          <w:lang w:eastAsia="pl-PL"/>
        </w:rPr>
      </w:pPr>
      <w:r w:rsidRPr="00525178">
        <w:rPr>
          <w:rFonts w:ascii="Book Antiqua" w:hAnsi="Book Antiqua" w:cs="Arial"/>
        </w:rPr>
        <w:t>gdy Wykonawca nie przystąpi do wykonywania czynności wskazanych w</w:t>
      </w:r>
      <w:r w:rsidRPr="00525178">
        <w:rPr>
          <w:rFonts w:ascii="Book Antiqua" w:eastAsia="Times New Roman" w:hAnsi="Book Antiqua" w:cs="Arial"/>
          <w:lang w:eastAsia="pl-PL"/>
        </w:rPr>
        <w:t xml:space="preserve">§1  umowy lub jeżeli opóźnienie w realizacji przedmiotu umowy wyniesie 14 dni roboczych.  </w:t>
      </w:r>
    </w:p>
    <w:p w:rsidR="00894082" w:rsidRPr="00525178" w:rsidRDefault="00894082" w:rsidP="00894082">
      <w:pPr>
        <w:pStyle w:val="Akapitzlist"/>
        <w:widowControl w:val="0"/>
        <w:numPr>
          <w:ilvl w:val="0"/>
          <w:numId w:val="25"/>
        </w:numPr>
        <w:autoSpaceDE w:val="0"/>
        <w:spacing w:line="360" w:lineRule="auto"/>
        <w:jc w:val="both"/>
        <w:rPr>
          <w:rFonts w:ascii="Book Antiqua" w:hAnsi="Book Antiqua" w:cs="Arial"/>
        </w:rPr>
      </w:pPr>
      <w:r w:rsidRPr="00525178">
        <w:rPr>
          <w:rFonts w:ascii="Book Antiqua" w:hAnsi="Book Antiqua" w:cs="Arial"/>
        </w:rPr>
        <w:t>dwukrotnego stwierdzenia przez  Zamawiającego wykonywania przedmiotu umowy w sposób sprzeczny z postanowieniami umowy.</w:t>
      </w:r>
    </w:p>
    <w:p w:rsidR="00894082" w:rsidRPr="0066437B" w:rsidRDefault="00894082" w:rsidP="00894082">
      <w:pPr>
        <w:pStyle w:val="Akapitzlist"/>
        <w:numPr>
          <w:ilvl w:val="0"/>
          <w:numId w:val="25"/>
        </w:numPr>
        <w:spacing w:line="360" w:lineRule="auto"/>
        <w:jc w:val="both"/>
        <w:rPr>
          <w:rFonts w:ascii="Book Antiqua" w:hAnsi="Book Antiqua" w:cs="Century Gothic"/>
        </w:rPr>
      </w:pPr>
      <w:r w:rsidRPr="00525178">
        <w:rPr>
          <w:rFonts w:ascii="Book Antiqua" w:hAnsi="Book Antiqua" w:cs="Century Gothic"/>
        </w:rPr>
        <w:t xml:space="preserve">gdy Wykonawca wykonuje przedmiot umowy niezgodnie z obowiązującymi przepisami </w:t>
      </w:r>
      <w:r w:rsidRPr="00525178">
        <w:rPr>
          <w:rFonts w:ascii="Book Antiqua" w:hAnsi="Book Antiqua" w:cs="Century Gothic"/>
        </w:rPr>
        <w:br/>
        <w:t xml:space="preserve">i normami oraz zasadami wiedzy technicznej, bez zachowania należytej staranności wymaganej przy realizacji umowy. </w:t>
      </w:r>
    </w:p>
    <w:p w:rsidR="00894082" w:rsidRPr="00525178" w:rsidRDefault="00894082" w:rsidP="00894082">
      <w:pPr>
        <w:numPr>
          <w:ilvl w:val="0"/>
          <w:numId w:val="23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25178">
        <w:rPr>
          <w:rFonts w:ascii="Book Antiqua" w:hAnsi="Book Antiqua" w:cs="Book Antiqua"/>
          <w:sz w:val="20"/>
          <w:szCs w:val="20"/>
        </w:rPr>
        <w:t xml:space="preserve">Każda ze stron może wypowiedzieć umowę z zachowaniem jednomiesięcznego okresu wypowiedzenia liczonego od pierwszego dnia miesiąca następującego po miesiącu, w którym złożono drugiej stronie oświadczenie o wypowiedzeniu. Rozwiązanie umowy w drodze wypowiedzenia ,wymaga formy pisemnej.  </w:t>
      </w:r>
    </w:p>
    <w:p w:rsidR="00894082" w:rsidRPr="00A31374" w:rsidRDefault="00894082" w:rsidP="00894082">
      <w:pPr>
        <w:numPr>
          <w:ilvl w:val="0"/>
          <w:numId w:val="23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</w:rPr>
      </w:pPr>
      <w:r w:rsidRPr="00525178">
        <w:rPr>
          <w:rFonts w:ascii="Book Antiqua" w:hAnsi="Book Antiqua" w:cs="Century Gothic"/>
          <w:sz w:val="20"/>
          <w:szCs w:val="20"/>
        </w:rPr>
        <w:t xml:space="preserve">Odstąpienie od umowy powinno nastąpić w formie </w:t>
      </w:r>
      <w:r w:rsidRPr="00A31374">
        <w:rPr>
          <w:rFonts w:ascii="Book Antiqua" w:hAnsi="Book Antiqua" w:cs="Century Gothic"/>
          <w:sz w:val="20"/>
          <w:szCs w:val="20"/>
        </w:rPr>
        <w:t>pisemnej pod rygorem nieważności takiego oświadczenia w terminie 30 dni od powzięcia wiadomości o okolicznościach wskazanych w §5 ust.1.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eastAsiaTheme="minorEastAsia" w:hAnsi="Book Antiqua" w:cs="Century Gothic"/>
          <w:b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/>
          <w:bCs/>
          <w:sz w:val="20"/>
          <w:szCs w:val="20"/>
        </w:rPr>
        <w:t>§ 6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eastAsiaTheme="minorEastAsia" w:hAnsi="Book Antiqua" w:cs="Century Gothic"/>
          <w:b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b/>
          <w:bCs/>
          <w:sz w:val="20"/>
          <w:szCs w:val="20"/>
        </w:rPr>
        <w:t>Kary umowne</w:t>
      </w:r>
    </w:p>
    <w:p w:rsidR="00894082" w:rsidRPr="00B55912" w:rsidRDefault="00894082" w:rsidP="00894082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Wykonawca zapłaci Zamawiaj</w:t>
      </w:r>
      <w:r w:rsidRPr="00B55912">
        <w:rPr>
          <w:rFonts w:ascii="Book Antiqua" w:eastAsia="TimesNewRoman" w:hAnsi="Book Antiqua" w:cs="Century Gothic"/>
          <w:color w:val="000000" w:themeColor="text1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cemu karę umowną:</w:t>
      </w:r>
    </w:p>
    <w:p w:rsidR="00894082" w:rsidRPr="00B55912" w:rsidRDefault="00894082" w:rsidP="00894082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 wysokości 0,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8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% wynagrodzenia brutto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za 1 kwartał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, o którym mowa w § 3 ust.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1 za każdą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rozpoczętą godzinę opóźnienia w przybyciu ekipy serwiso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wej,</w:t>
      </w:r>
      <w:r w:rsidRPr="00EA7481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o której mowa w </w:t>
      </w:r>
      <w:r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§ 1 ust. 7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;</w:t>
      </w:r>
    </w:p>
    <w:p w:rsidR="00894082" w:rsidRPr="00B55912" w:rsidRDefault="00894082" w:rsidP="00894082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</w:pP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 wysokości  0,8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% wynagrodzenia brutto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za 1 kwartał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, o którym mowa w § 3 ust. 1, za każdy rozpoczęty dzień opóźnienia w likwidacji awarii, o której mowa w </w:t>
      </w:r>
      <w:r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§ 1 ust. 7</w:t>
      </w:r>
      <w:r w:rsidRPr="00B55912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,</w:t>
      </w:r>
    </w:p>
    <w:p w:rsidR="00894082" w:rsidRPr="00B55912" w:rsidRDefault="00894082" w:rsidP="00894082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</w:pPr>
      <w:r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w wysokości 0,8</w:t>
      </w:r>
      <w:r w:rsidRPr="00B55912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 xml:space="preserve"> % 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wynagrodzenia brutto</w:t>
      </w:r>
      <w:r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 xml:space="preserve"> za 1 kwartał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, o którym mowa w § 3 ust. 1</w:t>
      </w:r>
      <w:r w:rsidRPr="00B55912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, za każdy rozpoczęty dzień opóźnienia w wykonaniu obowią</w:t>
      </w:r>
      <w:r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zków o których mowa w § 1 ust. 6</w:t>
      </w:r>
      <w:r w:rsidRPr="00B55912">
        <w:rPr>
          <w:rFonts w:ascii="Book Antiqua" w:eastAsiaTheme="minorEastAsia" w:hAnsi="Book Antiqua" w:cs="Book Antiqua"/>
          <w:color w:val="000000" w:themeColor="text1"/>
          <w:spacing w:val="-6"/>
          <w:sz w:val="20"/>
          <w:szCs w:val="20"/>
        </w:rPr>
        <w:t>,</w:t>
      </w:r>
    </w:p>
    <w:p w:rsidR="00894082" w:rsidRPr="00B55912" w:rsidRDefault="00894082" w:rsidP="00894082">
      <w:pPr>
        <w:numPr>
          <w:ilvl w:val="0"/>
          <w:numId w:val="18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</w:pPr>
      <w:r w:rsidRPr="00B55912">
        <w:rPr>
          <w:rFonts w:ascii="Book Antiqua" w:eastAsiaTheme="minorEastAsia" w:hAnsi="Book Antiqua" w:cs="TimesNewRomanPSMT"/>
          <w:color w:val="000000" w:themeColor="text1"/>
          <w:sz w:val="20"/>
          <w:szCs w:val="20"/>
        </w:rPr>
        <w:lastRenderedPageBreak/>
        <w:t>za odstąpienie od umowy przez Zamawiającego  z przyc</w:t>
      </w:r>
      <w:r>
        <w:rPr>
          <w:rFonts w:ascii="Book Antiqua" w:eastAsiaTheme="minorEastAsia" w:hAnsi="Book Antiqua" w:cs="TimesNewRomanPSMT"/>
          <w:color w:val="000000" w:themeColor="text1"/>
          <w:sz w:val="20"/>
          <w:szCs w:val="20"/>
        </w:rPr>
        <w:t xml:space="preserve">zyn, o których mowa w § 5 ust. 1 b) </w:t>
      </w:r>
      <w:r w:rsidRPr="00525178">
        <w:rPr>
          <w:rFonts w:ascii="Book Antiqua" w:eastAsiaTheme="minorEastAsia" w:hAnsi="Book Antiqua" w:cs="TimesNewRomanPSMT"/>
          <w:sz w:val="20"/>
          <w:szCs w:val="20"/>
        </w:rPr>
        <w:t xml:space="preserve">-d) karę </w:t>
      </w:r>
      <w:r w:rsidRPr="00B55912">
        <w:rPr>
          <w:rFonts w:ascii="Book Antiqua" w:eastAsiaTheme="minorEastAsia" w:hAnsi="Book Antiqua" w:cs="TimesNewRomanPSMT"/>
          <w:color w:val="000000" w:themeColor="text1"/>
          <w:sz w:val="20"/>
          <w:szCs w:val="20"/>
        </w:rPr>
        <w:t xml:space="preserve">w wysokości 15 </w:t>
      </w:r>
      <w:r w:rsidRPr="0066437B">
        <w:rPr>
          <w:rFonts w:ascii="Book Antiqua" w:eastAsiaTheme="minorEastAsia" w:hAnsi="Book Antiqua" w:cs="TimesNewRomanPSMT"/>
          <w:sz w:val="20"/>
          <w:szCs w:val="20"/>
        </w:rPr>
        <w:t xml:space="preserve">% maksymalnego łącznego wynagrodzenia brutto </w:t>
      </w:r>
      <w:r w:rsidRPr="00B55912">
        <w:rPr>
          <w:rFonts w:ascii="Book Antiqua" w:eastAsiaTheme="minorEastAsia" w:hAnsi="Book Antiqua" w:cs="TimesNewRomanPSMT"/>
          <w:color w:val="000000" w:themeColor="text1"/>
          <w:sz w:val="20"/>
          <w:szCs w:val="20"/>
        </w:rPr>
        <w:t xml:space="preserve">, </w:t>
      </w:r>
      <w:r w:rsidRPr="00B55912">
        <w:rPr>
          <w:rFonts w:ascii="Book Antiqua" w:eastAsiaTheme="minorEastAsia" w:hAnsi="Book Antiqua" w:cstheme="minorBidi"/>
          <w:color w:val="000000" w:themeColor="text1"/>
          <w:sz w:val="20"/>
          <w:szCs w:val="20"/>
        </w:rPr>
        <w:t xml:space="preserve"> </w:t>
      </w:r>
      <w:r w:rsidRPr="00B55912">
        <w:rPr>
          <w:rFonts w:ascii="Book Antiqua" w:eastAsiaTheme="minorEastAsia" w:hAnsi="Book Antiqua" w:cs="TimesNewRomanPSMT"/>
          <w:color w:val="000000" w:themeColor="text1"/>
          <w:sz w:val="20"/>
          <w:szCs w:val="20"/>
        </w:rPr>
        <w:t>o którym mowa w § 3 ust. 1</w:t>
      </w:r>
      <w:r w:rsidRPr="00B55912">
        <w:rPr>
          <w:rFonts w:ascii="Book Antiqua" w:eastAsiaTheme="minorEastAsia" w:hAnsi="Book Antiqua" w:cs="Century Gothic"/>
          <w:color w:val="000000" w:themeColor="text1"/>
          <w:sz w:val="20"/>
          <w:szCs w:val="20"/>
        </w:rPr>
        <w:t>.</w:t>
      </w:r>
    </w:p>
    <w:p w:rsidR="00894082" w:rsidRPr="00B55912" w:rsidRDefault="00894082" w:rsidP="00894082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Zamawiający zastrzega</w:t>
      </w:r>
      <w:r w:rsidRPr="00B55912">
        <w:rPr>
          <w:rFonts w:ascii="Book Antiqua" w:eastAsia="TimesNewRoman" w:hAnsi="Book Antiqua" w:cs="Century Gothic"/>
          <w:sz w:val="20"/>
          <w:szCs w:val="20"/>
        </w:rPr>
        <w:t xml:space="preserve"> 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sobie prawo do odszkodowania uzupełniaj</w:t>
      </w:r>
      <w:r w:rsidRPr="00B55912">
        <w:rPr>
          <w:rFonts w:ascii="Book Antiqua" w:eastAsia="TimesNewRoman" w:hAnsi="Book Antiqua" w:cs="Century Gothic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cego przenosz</w:t>
      </w:r>
      <w:r w:rsidRPr="00B55912">
        <w:rPr>
          <w:rFonts w:ascii="Book Antiqua" w:eastAsia="TimesNewRoman" w:hAnsi="Book Antiqua" w:cs="Century Gothic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cego wysoko</w:t>
      </w:r>
      <w:r w:rsidRPr="00B55912">
        <w:rPr>
          <w:rFonts w:ascii="Book Antiqua" w:eastAsia="TimesNewRoman" w:hAnsi="Book Antiqua" w:cs="Century Gothic"/>
          <w:sz w:val="20"/>
          <w:szCs w:val="20"/>
        </w:rPr>
        <w:t xml:space="preserve">ść 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kar umownych do wysoko</w:t>
      </w:r>
      <w:r w:rsidRPr="00B55912">
        <w:rPr>
          <w:rFonts w:ascii="Book Antiqua" w:eastAsia="TimesNewRoman" w:hAnsi="Book Antiqua" w:cs="Century Gothic"/>
          <w:sz w:val="20"/>
          <w:szCs w:val="20"/>
        </w:rPr>
        <w:t>ś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ci rzeczywi</w:t>
      </w:r>
      <w:r w:rsidRPr="00B55912">
        <w:rPr>
          <w:rFonts w:ascii="Book Antiqua" w:eastAsia="TimesNewRoman" w:hAnsi="Book Antiqua" w:cs="Century Gothic"/>
          <w:sz w:val="20"/>
          <w:szCs w:val="20"/>
        </w:rPr>
        <w:t>ś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cie poniesionej szkody.</w:t>
      </w:r>
    </w:p>
    <w:p w:rsidR="00894082" w:rsidRPr="00B55912" w:rsidRDefault="00894082" w:rsidP="00894082">
      <w:pPr>
        <w:numPr>
          <w:ilvl w:val="0"/>
          <w:numId w:val="17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Wykonawca wyra</w:t>
      </w:r>
      <w:r w:rsidRPr="00B55912">
        <w:rPr>
          <w:rFonts w:ascii="Book Antiqua" w:eastAsia="TimesNewRoman" w:hAnsi="Book Antiqua" w:cs="Century Gothic"/>
          <w:sz w:val="20"/>
          <w:szCs w:val="20"/>
        </w:rPr>
        <w:t>ż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a zgod</w:t>
      </w:r>
      <w:r w:rsidRPr="00B55912">
        <w:rPr>
          <w:rFonts w:ascii="Book Antiqua" w:eastAsia="TimesNewRoman" w:hAnsi="Book Antiqua" w:cs="Century Gothic"/>
          <w:sz w:val="20"/>
          <w:szCs w:val="20"/>
        </w:rPr>
        <w:t xml:space="preserve">ę 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na potr</w:t>
      </w:r>
      <w:r w:rsidRPr="00B55912">
        <w:rPr>
          <w:rFonts w:ascii="Book Antiqua" w:eastAsia="TimesNewRoman" w:hAnsi="Book Antiqua" w:cs="Century Gothic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cenie kar umownych z przysługuj</w:t>
      </w:r>
      <w:r w:rsidRPr="00B55912">
        <w:rPr>
          <w:rFonts w:ascii="Book Antiqua" w:eastAsia="TimesNewRoman" w:hAnsi="Book Antiqua" w:cs="Century Gothic"/>
          <w:sz w:val="20"/>
          <w:szCs w:val="20"/>
        </w:rPr>
        <w:t>ą</w:t>
      </w:r>
      <w:r w:rsidRPr="00B55912">
        <w:rPr>
          <w:rFonts w:ascii="Book Antiqua" w:eastAsiaTheme="minorEastAsia" w:hAnsi="Book Antiqua" w:cs="Century Gothic"/>
          <w:sz w:val="20"/>
          <w:szCs w:val="20"/>
        </w:rPr>
        <w:t>cego mu wynagrodzenia.</w:t>
      </w: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894082" w:rsidRPr="00B55912" w:rsidRDefault="00894082" w:rsidP="00894082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B55912">
        <w:rPr>
          <w:rFonts w:ascii="Book Antiqua" w:hAnsi="Book Antiqua" w:cs="Book Antiqua"/>
          <w:b/>
          <w:bCs/>
          <w:sz w:val="20"/>
          <w:szCs w:val="20"/>
        </w:rPr>
        <w:t>§ 7</w:t>
      </w:r>
    </w:p>
    <w:p w:rsidR="00894082" w:rsidRPr="00B55912" w:rsidRDefault="00894082" w:rsidP="00894082">
      <w:pPr>
        <w:autoSpaceDE w:val="0"/>
        <w:autoSpaceDN w:val="0"/>
        <w:adjustRightInd w:val="0"/>
        <w:spacing w:after="120" w:line="360" w:lineRule="auto"/>
        <w:jc w:val="center"/>
        <w:rPr>
          <w:rFonts w:ascii="Book Antiqua" w:eastAsiaTheme="minorEastAsia" w:hAnsi="Book Antiqua" w:cs="Verdana"/>
          <w:b/>
          <w:sz w:val="20"/>
          <w:szCs w:val="20"/>
        </w:rPr>
      </w:pPr>
      <w:r w:rsidRPr="00B55912">
        <w:rPr>
          <w:rFonts w:ascii="Book Antiqua" w:eastAsiaTheme="minorEastAsia" w:hAnsi="Book Antiqua" w:cs="Verdana"/>
          <w:b/>
          <w:sz w:val="20"/>
          <w:szCs w:val="20"/>
        </w:rPr>
        <w:t>Postanowienia końcowe</w:t>
      </w:r>
    </w:p>
    <w:p w:rsidR="00894082" w:rsidRPr="00B55912" w:rsidRDefault="00894082" w:rsidP="00894082">
      <w:pPr>
        <w:numPr>
          <w:ilvl w:val="0"/>
          <w:numId w:val="13"/>
        </w:numPr>
        <w:suppressAutoHyphens/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="Book Antiqua" w:eastAsiaTheme="minorEastAsi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Zmiana umowy może nastąpić jedynie w formie pisemnego aneksu, jeżeli nie doprowadzi do naruszenia przepisów powszechnie obowiązujących.</w:t>
      </w:r>
    </w:p>
    <w:p w:rsidR="00894082" w:rsidRPr="00B55912" w:rsidRDefault="00894082" w:rsidP="00894082">
      <w:pPr>
        <w:numPr>
          <w:ilvl w:val="0"/>
          <w:numId w:val="13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894082" w:rsidRPr="00B55912" w:rsidRDefault="00894082" w:rsidP="00894082">
      <w:pPr>
        <w:numPr>
          <w:ilvl w:val="0"/>
          <w:numId w:val="13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Wszelkie spory wynikłe z tej umowy będą w pierwszej instancji rozstrzygały sądy powszechne właściwe ze względu na siedzibę Zamawiającego.</w:t>
      </w:r>
    </w:p>
    <w:p w:rsidR="00894082" w:rsidRPr="00B55912" w:rsidRDefault="00894082" w:rsidP="00894082">
      <w:pPr>
        <w:numPr>
          <w:ilvl w:val="0"/>
          <w:numId w:val="13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eastAsiaTheme="minorEastAsia" w:hAnsi="Book Antiqua" w:cs="Century Gothic"/>
          <w:bCs/>
          <w:sz w:val="20"/>
          <w:szCs w:val="20"/>
        </w:rPr>
      </w:pPr>
      <w:r w:rsidRPr="00B55912">
        <w:rPr>
          <w:rFonts w:ascii="Book Antiqua" w:eastAsiaTheme="minorEastAsia" w:hAnsi="Book Antiqua" w:cs="Century Gothic"/>
          <w:sz w:val="20"/>
          <w:szCs w:val="20"/>
        </w:rPr>
        <w:t>Umowę sporządzono w trzech jednobrzmiących egzemplarzach, jeden dla Wykonawcy, dwa dla Zamawiającego.</w:t>
      </w: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tabs>
          <w:tab w:val="left" w:pos="1320"/>
          <w:tab w:val="left" w:pos="6360"/>
        </w:tabs>
        <w:jc w:val="both"/>
        <w:rPr>
          <w:rFonts w:ascii="Book Antiqua" w:hAnsi="Book Antiqua" w:cs="Arial"/>
          <w:b/>
          <w:sz w:val="20"/>
          <w:szCs w:val="20"/>
        </w:rPr>
      </w:pPr>
      <w:r w:rsidRPr="00B55912">
        <w:rPr>
          <w:rFonts w:ascii="Book Antiqua" w:hAnsi="Book Antiqua" w:cs="Arial"/>
          <w:b/>
          <w:sz w:val="20"/>
          <w:szCs w:val="20"/>
        </w:rPr>
        <w:t xml:space="preserve">        ZAMAWIAJĄCY</w:t>
      </w:r>
      <w:r w:rsidRPr="00B55912">
        <w:rPr>
          <w:rFonts w:ascii="Book Antiqua" w:hAnsi="Book Antiqua" w:cs="Arial"/>
          <w:b/>
          <w:sz w:val="20"/>
          <w:szCs w:val="20"/>
        </w:rPr>
        <w:tab/>
      </w:r>
      <w:r w:rsidRPr="00B55912">
        <w:rPr>
          <w:rFonts w:ascii="Book Antiqua" w:hAnsi="Book Antiqua" w:cs="Arial"/>
          <w:b/>
          <w:sz w:val="20"/>
          <w:szCs w:val="20"/>
        </w:rPr>
        <w:tab/>
        <w:t>WYKONAWCA</w:t>
      </w: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jc w:val="both"/>
        <w:rPr>
          <w:rFonts w:ascii="Book Antiqua" w:hAnsi="Book Antiqua" w:cs="Arial"/>
          <w:sz w:val="20"/>
          <w:szCs w:val="20"/>
        </w:rPr>
      </w:pPr>
    </w:p>
    <w:p w:rsidR="00894082" w:rsidRPr="00B55912" w:rsidRDefault="00894082" w:rsidP="00894082">
      <w:pPr>
        <w:rPr>
          <w:rFonts w:ascii="Book Antiqua" w:hAnsi="Book Antiqua" w:cs="Arial"/>
          <w:sz w:val="20"/>
          <w:szCs w:val="20"/>
        </w:rPr>
      </w:pPr>
      <w:r w:rsidRPr="00B55912">
        <w:rPr>
          <w:rFonts w:ascii="Book Antiqua" w:hAnsi="Book Antiqua" w:cs="Arial"/>
          <w:sz w:val="20"/>
          <w:szCs w:val="20"/>
        </w:rPr>
        <w:t>.................................................</w:t>
      </w:r>
      <w:r w:rsidRPr="00B55912">
        <w:rPr>
          <w:rFonts w:ascii="Book Antiqua" w:hAnsi="Book Antiqua" w:cs="Arial"/>
          <w:sz w:val="20"/>
          <w:szCs w:val="20"/>
        </w:rPr>
        <w:tab/>
      </w:r>
      <w:r w:rsidRPr="00B55912">
        <w:rPr>
          <w:rFonts w:ascii="Book Antiqua" w:hAnsi="Book Antiqua" w:cs="Arial"/>
          <w:sz w:val="20"/>
          <w:szCs w:val="20"/>
        </w:rPr>
        <w:tab/>
      </w:r>
      <w:r w:rsidRPr="00B55912">
        <w:rPr>
          <w:rFonts w:ascii="Book Antiqua" w:hAnsi="Book Antiqua" w:cs="Arial"/>
          <w:sz w:val="20"/>
          <w:szCs w:val="20"/>
        </w:rPr>
        <w:tab/>
      </w:r>
      <w:r w:rsidRPr="00B55912">
        <w:rPr>
          <w:rFonts w:ascii="Book Antiqua" w:hAnsi="Book Antiqua" w:cs="Arial"/>
          <w:sz w:val="20"/>
          <w:szCs w:val="20"/>
        </w:rPr>
        <w:tab/>
      </w:r>
      <w:r w:rsidRPr="00B55912">
        <w:rPr>
          <w:rFonts w:ascii="Book Antiqua" w:hAnsi="Book Antiqua" w:cs="Arial"/>
          <w:sz w:val="20"/>
          <w:szCs w:val="20"/>
        </w:rPr>
        <w:tab/>
        <w:t xml:space="preserve">    ……………………..……….....</w:t>
      </w:r>
    </w:p>
    <w:p w:rsidR="00894082" w:rsidRPr="00B55912" w:rsidRDefault="00894082" w:rsidP="00894082">
      <w:pPr>
        <w:rPr>
          <w:rFonts w:ascii="Book Antiqua" w:eastAsiaTheme="minorEastAsia" w:hAnsi="Book Antiqua" w:cstheme="minorBidi"/>
          <w:sz w:val="20"/>
          <w:szCs w:val="20"/>
        </w:rPr>
      </w:pPr>
    </w:p>
    <w:p w:rsidR="00894082" w:rsidRPr="00B26FE2" w:rsidRDefault="00894082" w:rsidP="00894082">
      <w:pPr>
        <w:spacing w:line="276" w:lineRule="auto"/>
        <w:rPr>
          <w:rFonts w:ascii="Book Antiqua" w:hAnsi="Book Antiqua" w:cs="Book Antiqua"/>
          <w:bCs/>
          <w:sz w:val="20"/>
          <w:szCs w:val="20"/>
        </w:rPr>
      </w:pPr>
    </w:p>
    <w:sectPr w:rsidR="00894082" w:rsidRPr="00B26F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charset w:val="EE"/>
    <w:family w:val="roman"/>
    <w:pitch w:val="default"/>
  </w:font>
  <w:font w:name="TimesNewRoman">
    <w:altName w:val="Arial Unicode MS"/>
    <w:charset w:val="80"/>
    <w:family w:val="auto"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87585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E015D8"/>
    <w:multiLevelType w:val="hybridMultilevel"/>
    <w:tmpl w:val="6762B5AE"/>
    <w:lvl w:ilvl="0" w:tplc="6B76E5B0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B8B7A27"/>
    <w:multiLevelType w:val="hybridMultilevel"/>
    <w:tmpl w:val="0C0ED84C"/>
    <w:lvl w:ilvl="0" w:tplc="9B9E8D6A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05392C"/>
    <w:multiLevelType w:val="hybridMultilevel"/>
    <w:tmpl w:val="2886091E"/>
    <w:lvl w:ilvl="0" w:tplc="3EF8FA70">
      <w:start w:val="1"/>
      <w:numFmt w:val="decimal"/>
      <w:lvlText w:val="%1."/>
      <w:lvlJc w:val="left"/>
      <w:pPr>
        <w:ind w:left="720" w:hanging="360"/>
      </w:pPr>
      <w:rPr>
        <w:i w:val="0"/>
        <w:iCs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4EA60391"/>
    <w:multiLevelType w:val="hybridMultilevel"/>
    <w:tmpl w:val="92FC7046"/>
    <w:lvl w:ilvl="0" w:tplc="C96CAA26">
      <w:start w:val="1"/>
      <w:numFmt w:val="decimal"/>
      <w:lvlText w:val="%1."/>
      <w:lvlJc w:val="left"/>
      <w:pPr>
        <w:ind w:left="720" w:hanging="360"/>
      </w:pPr>
      <w:rPr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71917D8"/>
    <w:multiLevelType w:val="hybridMultilevel"/>
    <w:tmpl w:val="A936E94E"/>
    <w:lvl w:ilvl="0" w:tplc="0415000F">
      <w:start w:val="9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3D61EC"/>
    <w:multiLevelType w:val="hybridMultilevel"/>
    <w:tmpl w:val="C8E46D22"/>
    <w:lvl w:ilvl="0" w:tplc="07967C22">
      <w:start w:val="1"/>
      <w:numFmt w:val="decimal"/>
      <w:lvlText w:val="%1."/>
      <w:lvlJc w:val="left"/>
      <w:pPr>
        <w:tabs>
          <w:tab w:val="num" w:pos="765"/>
        </w:tabs>
        <w:ind w:left="765" w:hanging="405"/>
      </w:pPr>
      <w:rPr>
        <w:rFonts w:hint="default"/>
        <w:b/>
        <w:bCs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8447F5D"/>
    <w:multiLevelType w:val="hybridMultilevel"/>
    <w:tmpl w:val="1316760A"/>
    <w:lvl w:ilvl="0" w:tplc="BB206C7E">
      <w:start w:val="2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94032AB"/>
    <w:multiLevelType w:val="hybridMultilevel"/>
    <w:tmpl w:val="DBB43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C2D2ACBA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0155A1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EA758AF"/>
    <w:multiLevelType w:val="hybridMultilevel"/>
    <w:tmpl w:val="3182941E"/>
    <w:lvl w:ilvl="0" w:tplc="8A4873B4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68E6C51"/>
    <w:multiLevelType w:val="hybridMultilevel"/>
    <w:tmpl w:val="9D3802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AD1783A"/>
    <w:multiLevelType w:val="hybridMultilevel"/>
    <w:tmpl w:val="E146B4A0"/>
    <w:lvl w:ilvl="0" w:tplc="F6E41DBA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7"/>
  </w:num>
  <w:num w:numId="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0"/>
  </w:num>
  <w:num w:numId="14">
    <w:abstractNumId w:val="10"/>
  </w:num>
  <w:num w:numId="15">
    <w:abstractNumId w:val="8"/>
  </w:num>
  <w:num w:numId="16">
    <w:abstractNumId w:val="4"/>
  </w:num>
  <w:num w:numId="17">
    <w:abstractNumId w:val="9"/>
  </w:num>
  <w:num w:numId="18">
    <w:abstractNumId w:val="6"/>
  </w:num>
  <w:num w:numId="19">
    <w:abstractNumId w:val="11"/>
  </w:num>
  <w:num w:numId="2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0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defaultTabStop w:val="708"/>
  <w:hyphenationZone w:val="425"/>
  <w:doNotHyphenateCaps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5CAA"/>
    <w:rsid w:val="00017107"/>
    <w:rsid w:val="00025CAA"/>
    <w:rsid w:val="0003494F"/>
    <w:rsid w:val="0004282E"/>
    <w:rsid w:val="00050C08"/>
    <w:rsid w:val="00065C40"/>
    <w:rsid w:val="00075D69"/>
    <w:rsid w:val="000A0AA4"/>
    <w:rsid w:val="000B067B"/>
    <w:rsid w:val="00103BE9"/>
    <w:rsid w:val="00104E03"/>
    <w:rsid w:val="001223F7"/>
    <w:rsid w:val="001450C0"/>
    <w:rsid w:val="0018388C"/>
    <w:rsid w:val="001B7F4C"/>
    <w:rsid w:val="001D376D"/>
    <w:rsid w:val="001E265D"/>
    <w:rsid w:val="002573BD"/>
    <w:rsid w:val="002612B2"/>
    <w:rsid w:val="0027549E"/>
    <w:rsid w:val="00276EAA"/>
    <w:rsid w:val="0029433F"/>
    <w:rsid w:val="002E0B09"/>
    <w:rsid w:val="00305D91"/>
    <w:rsid w:val="00320CF8"/>
    <w:rsid w:val="00326C2E"/>
    <w:rsid w:val="00337087"/>
    <w:rsid w:val="0037398D"/>
    <w:rsid w:val="00391E07"/>
    <w:rsid w:val="003A4CE5"/>
    <w:rsid w:val="003D1C68"/>
    <w:rsid w:val="003E141B"/>
    <w:rsid w:val="003F5080"/>
    <w:rsid w:val="004145F9"/>
    <w:rsid w:val="00415151"/>
    <w:rsid w:val="00431B68"/>
    <w:rsid w:val="00437D63"/>
    <w:rsid w:val="00446066"/>
    <w:rsid w:val="00461952"/>
    <w:rsid w:val="00511973"/>
    <w:rsid w:val="005162B3"/>
    <w:rsid w:val="005204C3"/>
    <w:rsid w:val="005211D8"/>
    <w:rsid w:val="00526E4B"/>
    <w:rsid w:val="00540A41"/>
    <w:rsid w:val="005829D4"/>
    <w:rsid w:val="005E463C"/>
    <w:rsid w:val="005F718C"/>
    <w:rsid w:val="00616A32"/>
    <w:rsid w:val="00631C9B"/>
    <w:rsid w:val="00663345"/>
    <w:rsid w:val="00684265"/>
    <w:rsid w:val="006B401F"/>
    <w:rsid w:val="006C2705"/>
    <w:rsid w:val="006E67E5"/>
    <w:rsid w:val="006F1E31"/>
    <w:rsid w:val="00701FEE"/>
    <w:rsid w:val="00715D84"/>
    <w:rsid w:val="00765077"/>
    <w:rsid w:val="00767219"/>
    <w:rsid w:val="007A6DE5"/>
    <w:rsid w:val="007C7895"/>
    <w:rsid w:val="007E7EC5"/>
    <w:rsid w:val="007F0929"/>
    <w:rsid w:val="0081194C"/>
    <w:rsid w:val="00840BC2"/>
    <w:rsid w:val="00894082"/>
    <w:rsid w:val="008D076E"/>
    <w:rsid w:val="008D2635"/>
    <w:rsid w:val="008D48B8"/>
    <w:rsid w:val="008F33B3"/>
    <w:rsid w:val="00942A7D"/>
    <w:rsid w:val="0096245F"/>
    <w:rsid w:val="009907E0"/>
    <w:rsid w:val="00995FE4"/>
    <w:rsid w:val="009B0D6E"/>
    <w:rsid w:val="009D7F92"/>
    <w:rsid w:val="00A337CC"/>
    <w:rsid w:val="00A51238"/>
    <w:rsid w:val="00A74C67"/>
    <w:rsid w:val="00AB2D58"/>
    <w:rsid w:val="00AF7636"/>
    <w:rsid w:val="00B17A9D"/>
    <w:rsid w:val="00B21391"/>
    <w:rsid w:val="00B22E09"/>
    <w:rsid w:val="00B26FE2"/>
    <w:rsid w:val="00BD15CA"/>
    <w:rsid w:val="00BD468D"/>
    <w:rsid w:val="00BD71B1"/>
    <w:rsid w:val="00C4562F"/>
    <w:rsid w:val="00C50005"/>
    <w:rsid w:val="00C728F5"/>
    <w:rsid w:val="00C74A95"/>
    <w:rsid w:val="00CA2415"/>
    <w:rsid w:val="00CA6F8E"/>
    <w:rsid w:val="00CC2706"/>
    <w:rsid w:val="00D0201F"/>
    <w:rsid w:val="00D031EB"/>
    <w:rsid w:val="00D15A96"/>
    <w:rsid w:val="00D223B0"/>
    <w:rsid w:val="00D32454"/>
    <w:rsid w:val="00D64CF2"/>
    <w:rsid w:val="00D976D7"/>
    <w:rsid w:val="00DB23A6"/>
    <w:rsid w:val="00DC7777"/>
    <w:rsid w:val="00E122AF"/>
    <w:rsid w:val="00E31C41"/>
    <w:rsid w:val="00E67DD1"/>
    <w:rsid w:val="00E72B0E"/>
    <w:rsid w:val="00EA251D"/>
    <w:rsid w:val="00EA3493"/>
    <w:rsid w:val="00EB235D"/>
    <w:rsid w:val="00EB4959"/>
    <w:rsid w:val="00EB51BD"/>
    <w:rsid w:val="00EC2B0B"/>
    <w:rsid w:val="00ED071B"/>
    <w:rsid w:val="00F01BFB"/>
    <w:rsid w:val="00F15924"/>
    <w:rsid w:val="00F22EAD"/>
    <w:rsid w:val="00F27370"/>
    <w:rsid w:val="00F45F66"/>
    <w:rsid w:val="00F5474E"/>
    <w:rsid w:val="00F55E22"/>
    <w:rsid w:val="00F57F04"/>
    <w:rsid w:val="00F9246F"/>
    <w:rsid w:val="00FC6B6B"/>
    <w:rsid w:val="00FF46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09064E0C-3E68-4336-A5A2-123B015117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1" w:uiPriority="0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25CAA"/>
    <w:rPr>
      <w:rFonts w:ascii="Times New Roman" w:eastAsia="Times New Roman" w:hAnsi="Times New Roman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25CAA"/>
    <w:pPr>
      <w:keepNext/>
      <w:outlineLvl w:val="0"/>
    </w:pPr>
    <w:rPr>
      <w:rFonts w:ascii="Arial" w:hAnsi="Arial" w:cs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locked/>
    <w:rsid w:val="00025CAA"/>
    <w:rPr>
      <w:rFonts w:ascii="Arial" w:hAnsi="Arial" w:cs="Arial"/>
      <w:b/>
      <w:bCs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rsid w:val="00025CAA"/>
    <w:rPr>
      <w:color w:val="0000FF"/>
      <w:u w:val="single"/>
    </w:rPr>
  </w:style>
  <w:style w:type="paragraph" w:styleId="Tekstpodstawowy">
    <w:name w:val="Body Text"/>
    <w:basedOn w:val="Normalny"/>
    <w:link w:val="TekstpodstawowyZnak"/>
    <w:uiPriority w:val="99"/>
    <w:semiHidden/>
    <w:rsid w:val="00025CAA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locked/>
    <w:rsid w:val="00025CAA"/>
    <w:rPr>
      <w:rFonts w:ascii="Times New Roman" w:hAnsi="Times New Roman" w:cs="Times New Roman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rsid w:val="00025CAA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locked/>
    <w:rsid w:val="00025CAA"/>
    <w:rPr>
      <w:rFonts w:ascii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rsid w:val="00025CAA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025CAA"/>
    <w:rPr>
      <w:rFonts w:ascii="Tahoma" w:hAnsi="Tahoma" w:cs="Tahoma"/>
      <w:sz w:val="16"/>
      <w:szCs w:val="16"/>
      <w:lang w:eastAsia="pl-PL"/>
    </w:rPr>
  </w:style>
  <w:style w:type="character" w:customStyle="1" w:styleId="AkapitzlistZnak">
    <w:name w:val="Akapit z listą Znak"/>
    <w:link w:val="Akapitzlist"/>
    <w:uiPriority w:val="99"/>
    <w:locked/>
    <w:rsid w:val="00025CAA"/>
    <w:rPr>
      <w:lang w:eastAsia="ar-SA" w:bidi="ar-SA"/>
    </w:rPr>
  </w:style>
  <w:style w:type="paragraph" w:styleId="Akapitzlist">
    <w:name w:val="List Paragraph"/>
    <w:basedOn w:val="Normalny"/>
    <w:link w:val="AkapitzlistZnak"/>
    <w:uiPriority w:val="99"/>
    <w:qFormat/>
    <w:rsid w:val="00025CAA"/>
    <w:pPr>
      <w:suppressAutoHyphens/>
      <w:spacing w:after="200" w:line="276" w:lineRule="auto"/>
      <w:ind w:left="720"/>
    </w:pPr>
    <w:rPr>
      <w:rFonts w:ascii="Calibri" w:eastAsia="Calibri" w:hAnsi="Calibri" w:cs="Calibri"/>
      <w:sz w:val="20"/>
      <w:szCs w:val="20"/>
      <w:lang w:eastAsia="ar-SA"/>
    </w:rPr>
  </w:style>
  <w:style w:type="paragraph" w:customStyle="1" w:styleId="Normalny1">
    <w:name w:val="Normalny1"/>
    <w:uiPriority w:val="99"/>
    <w:rsid w:val="00025CAA"/>
    <w:pPr>
      <w:suppressAutoHyphens/>
      <w:spacing w:after="200" w:line="276" w:lineRule="auto"/>
    </w:pPr>
    <w:rPr>
      <w:rFonts w:cs="Calibri"/>
      <w:color w:val="000000"/>
      <w:lang w:eastAsia="ar-SA"/>
    </w:rPr>
  </w:style>
  <w:style w:type="paragraph" w:customStyle="1" w:styleId="Znak1">
    <w:name w:val="Znak1"/>
    <w:basedOn w:val="Normalny"/>
    <w:uiPriority w:val="99"/>
    <w:rsid w:val="00025CAA"/>
    <w:rPr>
      <w:rFonts w:ascii="Arial" w:eastAsia="Calibri" w:hAnsi="Arial" w:cs="Arial"/>
    </w:rPr>
  </w:style>
  <w:style w:type="paragraph" w:customStyle="1" w:styleId="Standard">
    <w:name w:val="Standard"/>
    <w:uiPriority w:val="99"/>
    <w:rsid w:val="00025CAA"/>
    <w:pPr>
      <w:widowControl w:val="0"/>
      <w:suppressAutoHyphens/>
      <w:autoSpaceDN w:val="0"/>
    </w:pPr>
    <w:rPr>
      <w:rFonts w:ascii="Times New Roman" w:eastAsia="SimSun" w:hAnsi="Times New Roman"/>
      <w:kern w:val="3"/>
      <w:sz w:val="24"/>
      <w:szCs w:val="24"/>
      <w:lang w:eastAsia="zh-CN"/>
    </w:rPr>
  </w:style>
  <w:style w:type="paragraph" w:customStyle="1" w:styleId="ListParagraph1">
    <w:name w:val="List Paragraph1"/>
    <w:basedOn w:val="Normalny"/>
    <w:uiPriority w:val="99"/>
    <w:rsid w:val="00025CAA"/>
    <w:pPr>
      <w:ind w:left="720"/>
    </w:pPr>
    <w:rPr>
      <w:rFonts w:eastAsia="Calibri"/>
      <w:lang w:eastAsia="en-US"/>
    </w:rPr>
  </w:style>
  <w:style w:type="paragraph" w:customStyle="1" w:styleId="Default">
    <w:name w:val="Default"/>
    <w:uiPriority w:val="99"/>
    <w:rsid w:val="00025CAA"/>
    <w:pPr>
      <w:autoSpaceDE w:val="0"/>
      <w:autoSpaceDN w:val="0"/>
      <w:adjustRightInd w:val="0"/>
    </w:pPr>
    <w:rPr>
      <w:rFonts w:eastAsia="Times New Roman" w:cs="Calibri"/>
      <w:color w:val="000000"/>
      <w:sz w:val="24"/>
      <w:szCs w:val="24"/>
    </w:rPr>
  </w:style>
  <w:style w:type="paragraph" w:customStyle="1" w:styleId="Zwykytekst1">
    <w:name w:val="Zwykły tekst1"/>
    <w:basedOn w:val="Normalny"/>
    <w:uiPriority w:val="99"/>
    <w:rsid w:val="00025CAA"/>
    <w:pPr>
      <w:suppressAutoHyphens/>
    </w:pPr>
    <w:rPr>
      <w:rFonts w:ascii="Courier New" w:hAnsi="Courier New" w:cs="Courier New"/>
      <w:sz w:val="20"/>
      <w:szCs w:val="20"/>
      <w:lang w:eastAsia="ar-SA"/>
    </w:rPr>
  </w:style>
  <w:style w:type="character" w:customStyle="1" w:styleId="tekstdokbold">
    <w:name w:val="tekst dok. bold"/>
    <w:uiPriority w:val="99"/>
    <w:rsid w:val="00025CAA"/>
    <w:rPr>
      <w:b/>
      <w:bCs/>
    </w:rPr>
  </w:style>
  <w:style w:type="character" w:customStyle="1" w:styleId="object">
    <w:name w:val="object"/>
    <w:basedOn w:val="Domylnaczcionkaakapitu"/>
    <w:uiPriority w:val="99"/>
    <w:rsid w:val="00025CAA"/>
  </w:style>
  <w:style w:type="character" w:customStyle="1" w:styleId="no">
    <w:name w:val="no"/>
    <w:uiPriority w:val="99"/>
    <w:rsid w:val="00025CAA"/>
  </w:style>
  <w:style w:type="character" w:customStyle="1" w:styleId="tooltipster">
    <w:name w:val="tooltipster"/>
    <w:uiPriority w:val="99"/>
    <w:rsid w:val="00025CAA"/>
    <w:rPr>
      <w:rFonts w:ascii="Times New Roman" w:hAnsi="Times New Roman" w:cs="Times New Roman"/>
    </w:rPr>
  </w:style>
  <w:style w:type="character" w:customStyle="1" w:styleId="productname">
    <w:name w:val="product_name"/>
    <w:uiPriority w:val="99"/>
    <w:rsid w:val="00025C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5072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dariusz_rucinski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zampub@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18</Pages>
  <Words>4857</Words>
  <Characters>29147</Characters>
  <Application>Microsoft Office Word</Application>
  <DocSecurity>0</DocSecurity>
  <Lines>242</Lines>
  <Paragraphs>67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Bydgoszcz, dnia 10</vt:lpstr>
    </vt:vector>
  </TitlesOfParts>
  <Company>Microsoft</Company>
  <LinksUpToDate>false</LinksUpToDate>
  <CharactersWithSpaces>33937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Bydgoszcz, dnia 10</dc:title>
  <dc:creator>magda</dc:creator>
  <cp:lastModifiedBy>oem</cp:lastModifiedBy>
  <cp:revision>6</cp:revision>
  <cp:lastPrinted>2018-03-21T11:22:00Z</cp:lastPrinted>
  <dcterms:created xsi:type="dcterms:W3CDTF">2018-03-26T11:19:00Z</dcterms:created>
  <dcterms:modified xsi:type="dcterms:W3CDTF">2018-03-26T11:22:00Z</dcterms:modified>
</cp:coreProperties>
</file>