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96604E" w:rsidRDefault="00691619" w:rsidP="00BE25EB">
      <w:pPr>
        <w:jc w:val="center"/>
        <w:rPr>
          <w:b/>
          <w:bCs/>
        </w:rPr>
      </w:pPr>
      <w:r w:rsidRPr="0096604E">
        <w:br/>
      </w:r>
      <w:r w:rsidR="002D0969" w:rsidRPr="0096604E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6604E">
        <w:rPr>
          <w:b/>
          <w:bCs/>
        </w:rPr>
        <w:t>U</w:t>
      </w:r>
      <w:r w:rsidR="00BE25EB" w:rsidRPr="0096604E">
        <w:rPr>
          <w:b/>
          <w:bCs/>
        </w:rPr>
        <w:t>NIWERSYTET KAZIMIERZA WIELKIEGO</w:t>
      </w:r>
    </w:p>
    <w:p w:rsidR="00691619" w:rsidRPr="0096604E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96604E">
        <w:rPr>
          <w:b/>
          <w:bCs/>
        </w:rPr>
        <w:t>W BYDGOSZCZY</w:t>
      </w:r>
    </w:p>
    <w:p w:rsidR="00691619" w:rsidRPr="0096604E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96604E">
        <w:rPr>
          <w:sz w:val="18"/>
          <w:szCs w:val="18"/>
        </w:rPr>
        <w:t>ul. Chodkiewicza 30, 85 – 064 Bydgoszcz, tel. 052 341 91 00 fax. 052 360 82 06</w:t>
      </w:r>
    </w:p>
    <w:p w:rsidR="00691619" w:rsidRPr="0096604E" w:rsidRDefault="00691619" w:rsidP="00E3059A">
      <w:pPr>
        <w:jc w:val="center"/>
      </w:pPr>
      <w:r w:rsidRPr="0096604E">
        <w:t>NIP 5542647568 REGON 340057695</w:t>
      </w:r>
    </w:p>
    <w:p w:rsidR="00691619" w:rsidRPr="0096604E" w:rsidRDefault="00691619" w:rsidP="00E3059A">
      <w:pPr>
        <w:jc w:val="center"/>
      </w:pPr>
      <w:r w:rsidRPr="0096604E">
        <w:t>www.ukw.edu.pl</w:t>
      </w:r>
    </w:p>
    <w:p w:rsidR="00691619" w:rsidRPr="0096604E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96604E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6604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6604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6604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6604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96604E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96604E" w:rsidRPr="0096604E">
        <w:rPr>
          <w:rFonts w:ascii="Century Gothic" w:hAnsi="Century Gothic" w:cs="Century Gothic"/>
          <w:b/>
          <w:bCs/>
          <w:sz w:val="20"/>
          <w:szCs w:val="20"/>
        </w:rPr>
        <w:t>0</w:t>
      </w:r>
      <w:r w:rsidR="00691619" w:rsidRPr="0096604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96604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6604E">
        <w:rPr>
          <w:rFonts w:ascii="Century Gothic" w:hAnsi="Century Gothic" w:cs="Century Gothic"/>
          <w:sz w:val="20"/>
          <w:szCs w:val="20"/>
        </w:rPr>
        <w:tab/>
      </w:r>
      <w:r w:rsidR="00F465D6" w:rsidRPr="0096604E">
        <w:rPr>
          <w:rFonts w:ascii="Century Gothic" w:hAnsi="Century Gothic" w:cs="Century Gothic"/>
          <w:sz w:val="20"/>
          <w:szCs w:val="20"/>
        </w:rPr>
        <w:t xml:space="preserve">Bydgoszcz, </w:t>
      </w:r>
      <w:r w:rsidR="009000E0">
        <w:rPr>
          <w:rFonts w:ascii="Century Gothic" w:hAnsi="Century Gothic" w:cs="Century Gothic"/>
          <w:sz w:val="20"/>
          <w:szCs w:val="20"/>
        </w:rPr>
        <w:t>30</w:t>
      </w:r>
      <w:bookmarkStart w:id="0" w:name="_GoBack"/>
      <w:bookmarkEnd w:id="0"/>
      <w:r w:rsidR="00691619" w:rsidRPr="0096604E">
        <w:rPr>
          <w:rFonts w:ascii="Century Gothic" w:hAnsi="Century Gothic" w:cs="Century Gothic"/>
          <w:sz w:val="20"/>
          <w:szCs w:val="20"/>
        </w:rPr>
        <w:t>.</w:t>
      </w:r>
      <w:r w:rsidR="0096604E" w:rsidRPr="0096604E">
        <w:rPr>
          <w:rFonts w:ascii="Century Gothic" w:hAnsi="Century Gothic" w:cs="Century Gothic"/>
          <w:sz w:val="20"/>
          <w:szCs w:val="20"/>
        </w:rPr>
        <w:t>03</w:t>
      </w:r>
      <w:r w:rsidR="00691619" w:rsidRPr="0096604E">
        <w:rPr>
          <w:rFonts w:ascii="Century Gothic" w:hAnsi="Century Gothic" w:cs="Century Gothic"/>
          <w:sz w:val="20"/>
          <w:szCs w:val="20"/>
        </w:rPr>
        <w:t>.201</w:t>
      </w:r>
      <w:r w:rsidR="0096604E" w:rsidRPr="0096604E">
        <w:rPr>
          <w:rFonts w:ascii="Century Gothic" w:hAnsi="Century Gothic" w:cs="Century Gothic"/>
          <w:sz w:val="20"/>
          <w:szCs w:val="20"/>
        </w:rPr>
        <w:t>8</w:t>
      </w:r>
      <w:r w:rsidR="00691619" w:rsidRPr="0096604E">
        <w:rPr>
          <w:rFonts w:ascii="Century Gothic" w:hAnsi="Century Gothic" w:cs="Century Gothic"/>
          <w:sz w:val="20"/>
          <w:szCs w:val="20"/>
        </w:rPr>
        <w:t>r.</w:t>
      </w:r>
    </w:p>
    <w:p w:rsidR="00691619" w:rsidRPr="0096604E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6604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6604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6604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9660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9660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96604E">
        <w:rPr>
          <w:rFonts w:ascii="Century Gothic" w:hAnsi="Century Gothic"/>
          <w:b/>
          <w:sz w:val="20"/>
          <w:szCs w:val="20"/>
        </w:rPr>
        <w:t>Dotyczy:</w:t>
      </w:r>
      <w:r w:rsidRPr="0096604E">
        <w:rPr>
          <w:rFonts w:ascii="Century Gothic" w:hAnsi="Century Gothic"/>
          <w:b/>
          <w:sz w:val="20"/>
          <w:szCs w:val="20"/>
        </w:rPr>
        <w:tab/>
      </w:r>
      <w:r w:rsidRPr="009660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96604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604E" w:rsidRPr="0096604E">
        <w:rPr>
          <w:rFonts w:ascii="Century Gothic" w:hAnsi="Century Gothic"/>
          <w:sz w:val="20"/>
          <w:szCs w:val="20"/>
          <w:u w:val="single"/>
        </w:rPr>
        <w:t>odczynników, materiałów zużywalnych, drobnego sprzętu laboratoryjnego</w:t>
      </w:r>
      <w:r w:rsidRPr="0096604E">
        <w:rPr>
          <w:rFonts w:ascii="Century Gothic" w:hAnsi="Century Gothic"/>
          <w:sz w:val="20"/>
          <w:szCs w:val="20"/>
        </w:rPr>
        <w:t>.</w:t>
      </w:r>
    </w:p>
    <w:p w:rsidR="006526F9" w:rsidRPr="0096604E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9660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96604E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6604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6604E">
        <w:rPr>
          <w:rFonts w:ascii="Century Gothic" w:hAnsi="Century Gothic"/>
          <w:b/>
          <w:sz w:val="24"/>
          <w:szCs w:val="24"/>
        </w:rPr>
        <w:t>ZAWIADOMIENIE</w:t>
      </w:r>
    </w:p>
    <w:p w:rsidR="00022C3E" w:rsidRPr="0096604E" w:rsidRDefault="00022C3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6604E">
        <w:rPr>
          <w:rFonts w:ascii="Century Gothic" w:hAnsi="Century Gothic"/>
          <w:b/>
          <w:sz w:val="24"/>
          <w:szCs w:val="24"/>
        </w:rPr>
        <w:t>O ODRZUCENIU OFERTY,</w:t>
      </w:r>
    </w:p>
    <w:p w:rsidR="00D721E4" w:rsidRPr="00AC4BCF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AC4BCF">
        <w:rPr>
          <w:rFonts w:ascii="Century Gothic" w:hAnsi="Century Gothic"/>
          <w:b/>
          <w:sz w:val="24"/>
          <w:szCs w:val="24"/>
        </w:rPr>
        <w:t>WYBORZE OFERTY NAJKORZYSTNIEJSZEJ</w:t>
      </w:r>
      <w:r w:rsidRPr="00AC4BCF">
        <w:rPr>
          <w:rFonts w:ascii="Century Gothic" w:hAnsi="Century Gothic"/>
          <w:sz w:val="24"/>
          <w:szCs w:val="24"/>
        </w:rPr>
        <w:t xml:space="preserve"> </w:t>
      </w:r>
      <w:r w:rsidRPr="00AC4BCF">
        <w:rPr>
          <w:rFonts w:ascii="Century Gothic" w:hAnsi="Century Gothic"/>
          <w:sz w:val="23"/>
          <w:szCs w:val="23"/>
        </w:rPr>
        <w:t xml:space="preserve">w części nr </w:t>
      </w:r>
      <w:r w:rsidR="0096604E" w:rsidRPr="00AC4BCF">
        <w:rPr>
          <w:rFonts w:ascii="Century Gothic" w:hAnsi="Century Gothic"/>
          <w:sz w:val="23"/>
          <w:szCs w:val="23"/>
        </w:rPr>
        <w:t>4, 13</w:t>
      </w:r>
    </w:p>
    <w:p w:rsidR="004601B4" w:rsidRPr="00AC4BCF" w:rsidRDefault="004601B4" w:rsidP="004601B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AC4BCF">
        <w:rPr>
          <w:rFonts w:ascii="Century Gothic" w:hAnsi="Century Gothic"/>
          <w:b/>
          <w:sz w:val="24"/>
          <w:szCs w:val="24"/>
        </w:rPr>
        <w:t>I UNIEWAŻNIENIU POSTĘPOWANIA</w:t>
      </w:r>
      <w:r w:rsidRPr="00AC4BCF">
        <w:rPr>
          <w:rFonts w:ascii="Century Gothic" w:hAnsi="Century Gothic"/>
          <w:sz w:val="24"/>
          <w:szCs w:val="24"/>
        </w:rPr>
        <w:t xml:space="preserve"> </w:t>
      </w:r>
      <w:r w:rsidRPr="00AC4BCF">
        <w:rPr>
          <w:rFonts w:ascii="Century Gothic" w:hAnsi="Century Gothic"/>
          <w:sz w:val="23"/>
          <w:szCs w:val="23"/>
        </w:rPr>
        <w:t xml:space="preserve">w części nr </w:t>
      </w:r>
      <w:r w:rsidR="0096604E" w:rsidRPr="00AC4BCF">
        <w:rPr>
          <w:rFonts w:ascii="Century Gothic" w:hAnsi="Century Gothic"/>
          <w:sz w:val="23"/>
          <w:szCs w:val="23"/>
        </w:rPr>
        <w:t>1, 2, 3, 5, 6, 7, 8, 9, 10, 11, 12, 14, 15</w:t>
      </w:r>
    </w:p>
    <w:p w:rsidR="006526F9" w:rsidRPr="00AC4BCF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AC4BCF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AC4BCF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AC4BCF">
        <w:rPr>
          <w:rFonts w:ascii="Century Gothic" w:hAnsi="Century Gothic"/>
          <w:sz w:val="20"/>
        </w:rPr>
        <w:t>ustawy Prawo zamówień publicznych.</w:t>
      </w:r>
    </w:p>
    <w:p w:rsidR="006F4141" w:rsidRPr="00AC4BCF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AC4BCF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0C11B9" w:rsidRPr="00AC4BCF" w:rsidRDefault="000C11B9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C4BC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0C11B9" w:rsidRPr="00AC4BCF" w:rsidRDefault="000C11B9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D65123" w:rsidRDefault="00304347" w:rsidP="00304347">
      <w:pPr>
        <w:tabs>
          <w:tab w:val="left" w:pos="3402"/>
        </w:tabs>
        <w:ind w:left="180"/>
        <w:rPr>
          <w:rFonts w:ascii="Century Gothic" w:hAnsi="Century Gothic"/>
          <w:sz w:val="20"/>
          <w:szCs w:val="20"/>
        </w:rPr>
      </w:pPr>
      <w:r w:rsidRPr="00D65123">
        <w:rPr>
          <w:rFonts w:ascii="Century Gothic" w:hAnsi="Century Gothic"/>
          <w:b/>
          <w:sz w:val="20"/>
          <w:szCs w:val="20"/>
          <w:u w:val="single"/>
        </w:rPr>
        <w:t>Oferta nr 4</w:t>
      </w:r>
      <w:r w:rsidRPr="00D65123">
        <w:rPr>
          <w:rFonts w:ascii="Century Gothic" w:hAnsi="Century Gothic"/>
          <w:b/>
          <w:sz w:val="20"/>
          <w:szCs w:val="20"/>
        </w:rPr>
        <w:t xml:space="preserve"> </w:t>
      </w:r>
      <w:r w:rsidRPr="00D65123">
        <w:rPr>
          <w:rFonts w:ascii="Century Gothic" w:hAnsi="Century Gothic"/>
          <w:sz w:val="20"/>
          <w:szCs w:val="20"/>
        </w:rPr>
        <w:t>– część nr 7, 13, 15</w:t>
      </w:r>
      <w:r w:rsidRPr="00D65123">
        <w:rPr>
          <w:rFonts w:ascii="Century Gothic" w:hAnsi="Century Gothic"/>
          <w:sz w:val="20"/>
          <w:szCs w:val="20"/>
        </w:rPr>
        <w:tab/>
      </w:r>
      <w:r w:rsidR="00D65123" w:rsidRPr="00D65123">
        <w:rPr>
          <w:rFonts w:ascii="Century Gothic" w:hAnsi="Century Gothic"/>
          <w:b/>
          <w:sz w:val="20"/>
          <w:szCs w:val="20"/>
        </w:rPr>
        <w:t>SIGMA-ALDRICH Sp. z o.o.</w:t>
      </w:r>
    </w:p>
    <w:p w:rsidR="00304347" w:rsidRPr="00D65123" w:rsidRDefault="00D65123" w:rsidP="00304347">
      <w:pPr>
        <w:pStyle w:val="Tekstpodstawowywcity"/>
        <w:spacing w:line="240" w:lineRule="auto"/>
        <w:ind w:left="180" w:firstLine="3222"/>
        <w:jc w:val="both"/>
        <w:rPr>
          <w:rFonts w:ascii="Century Gothic" w:hAnsi="Century Gothic"/>
          <w:sz w:val="20"/>
        </w:rPr>
      </w:pPr>
      <w:r w:rsidRPr="00D65123">
        <w:rPr>
          <w:rFonts w:ascii="Century Gothic" w:hAnsi="Century Gothic"/>
          <w:sz w:val="20"/>
        </w:rPr>
        <w:t>ul. Szelągowska 30, 61-626 Poznań</w:t>
      </w:r>
    </w:p>
    <w:p w:rsidR="00304347" w:rsidRPr="00304347" w:rsidRDefault="00304347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304347" w:rsidRPr="00304347" w:rsidRDefault="00304347" w:rsidP="00304347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304347">
        <w:rPr>
          <w:rFonts w:ascii="Century Gothic" w:hAnsi="Century Gothic"/>
          <w:b/>
          <w:sz w:val="20"/>
          <w:u w:val="single"/>
        </w:rPr>
        <w:t>Uzasadnienie:</w:t>
      </w:r>
      <w:r w:rsidRPr="00304347">
        <w:rPr>
          <w:rFonts w:ascii="Century Gothic" w:hAnsi="Century Gothic"/>
          <w:sz w:val="20"/>
        </w:rPr>
        <w:t xml:space="preserve"> Treść oferty nie odpowiada treści specyfikacji istotnych warunków zamówienia. Wykonawca nie wycenił części nr 7. Ponadto Zamawiający wymagał zaoferowania terminu dostawy w części nr 13 i 15 w przedziale od 2 do 21 dni kalendarzowych. </w:t>
      </w:r>
      <w:r w:rsidRPr="00304347">
        <w:rPr>
          <w:rFonts w:ascii="Century Gothic" w:hAnsi="Century Gothic"/>
          <w:sz w:val="20"/>
          <w:lang w:eastAsia="en-US"/>
        </w:rPr>
        <w:t xml:space="preserve">Wykonawca w ogóle nie zaoferował terminu dostawy w części nr 13 i 15. </w:t>
      </w:r>
      <w:r w:rsidRPr="00304347">
        <w:rPr>
          <w:rFonts w:ascii="Century Gothic" w:hAnsi="Century Gothic"/>
          <w:sz w:val="20"/>
        </w:rPr>
        <w:t>Wobec powyższego Zamawiający postanowił jak wyżej.</w:t>
      </w:r>
    </w:p>
    <w:p w:rsidR="00304347" w:rsidRPr="00AC4BCF" w:rsidRDefault="00304347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AC4BCF" w:rsidRPr="00AC4BCF" w:rsidRDefault="00AC4BCF" w:rsidP="00AC4BCF">
      <w:pPr>
        <w:tabs>
          <w:tab w:val="left" w:pos="2977"/>
        </w:tabs>
        <w:ind w:left="180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b/>
          <w:sz w:val="20"/>
          <w:szCs w:val="20"/>
          <w:u w:val="single"/>
        </w:rPr>
        <w:t>Oferta nr 5</w:t>
      </w:r>
      <w:r w:rsidRPr="00AC4BCF">
        <w:rPr>
          <w:rFonts w:ascii="Century Gothic" w:hAnsi="Century Gothic"/>
          <w:b/>
          <w:sz w:val="20"/>
          <w:szCs w:val="20"/>
        </w:rPr>
        <w:t xml:space="preserve"> </w:t>
      </w:r>
      <w:r w:rsidRPr="00AC4BCF">
        <w:rPr>
          <w:rFonts w:ascii="Century Gothic" w:hAnsi="Century Gothic"/>
          <w:sz w:val="20"/>
          <w:szCs w:val="20"/>
        </w:rPr>
        <w:t>– część nr 15</w:t>
      </w:r>
      <w:r w:rsidRPr="00AC4BCF">
        <w:rPr>
          <w:rFonts w:ascii="Century Gothic" w:hAnsi="Century Gothic"/>
          <w:sz w:val="20"/>
          <w:szCs w:val="20"/>
        </w:rPr>
        <w:tab/>
      </w:r>
      <w:r w:rsidRPr="00AC4BCF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AC4BCF" w:rsidRPr="00AC4BCF" w:rsidRDefault="00AC4BCF" w:rsidP="00AC4BCF">
      <w:pPr>
        <w:ind w:firstLine="2977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sz w:val="20"/>
          <w:szCs w:val="20"/>
        </w:rPr>
        <w:t>ul. Bonifraterska 17, 00-203 Warszawa</w:t>
      </w:r>
    </w:p>
    <w:p w:rsidR="00AC4BCF" w:rsidRPr="00887890" w:rsidRDefault="00AC4BCF" w:rsidP="00AC4BCF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AC4BCF" w:rsidRPr="00887890" w:rsidRDefault="00AC4BCF" w:rsidP="00AC4BCF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r w:rsidRPr="00887890">
        <w:rPr>
          <w:rFonts w:ascii="Century Gothic" w:hAnsi="Century Gothic"/>
          <w:b/>
          <w:sz w:val="20"/>
          <w:u w:val="single"/>
        </w:rPr>
        <w:t>Uzasadnienie:</w:t>
      </w:r>
      <w:r w:rsidRPr="0088789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="00887890" w:rsidRPr="00887890">
        <w:rPr>
          <w:rFonts w:ascii="Century Gothic" w:hAnsi="Century Gothic"/>
          <w:sz w:val="20"/>
        </w:rPr>
        <w:t xml:space="preserve">Wykonawca zaoferował produkt Trypsin- EDTA, który nie spełnia wymagań Zamawiającego ponieważ koncentracja proponowanego produktu wynosi 1x, natomiast Zamawiający wymagał - 10x. Ponadto zaproponowany produkt zawiera phenol red. </w:t>
      </w:r>
      <w:r w:rsidRPr="00887890">
        <w:rPr>
          <w:rFonts w:ascii="Century Gothic" w:hAnsi="Century Gothic"/>
          <w:sz w:val="20"/>
        </w:rPr>
        <w:t>Wobec powyższego Zamawiający postanowił jak wyżej.</w:t>
      </w:r>
    </w:p>
    <w:p w:rsidR="00304347" w:rsidRPr="00887890" w:rsidRDefault="00304347" w:rsidP="000C11B9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AC4BCF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C4BC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AC4BCF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AC4BCF" w:rsidRDefault="0039258E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C4BCF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61104" w:rsidRPr="00AC4BCF">
        <w:rPr>
          <w:rFonts w:ascii="Century Gothic" w:hAnsi="Century Gothic"/>
          <w:b/>
          <w:sz w:val="20"/>
          <w:szCs w:val="20"/>
          <w:u w:val="single"/>
        </w:rPr>
        <w:t>4</w:t>
      </w:r>
      <w:r w:rsidRPr="00AC4BCF">
        <w:rPr>
          <w:rFonts w:ascii="Century Gothic" w:hAnsi="Century Gothic"/>
          <w:b/>
          <w:sz w:val="20"/>
          <w:szCs w:val="20"/>
        </w:rPr>
        <w:t xml:space="preserve"> </w:t>
      </w:r>
      <w:r w:rsidRPr="00AC4BCF">
        <w:rPr>
          <w:rFonts w:ascii="Century Gothic" w:hAnsi="Century Gothic"/>
          <w:sz w:val="20"/>
          <w:szCs w:val="20"/>
        </w:rPr>
        <w:t xml:space="preserve">– oferta nr </w:t>
      </w:r>
      <w:r w:rsidR="00AC4BCF" w:rsidRPr="00AC4BCF">
        <w:rPr>
          <w:rFonts w:ascii="Century Gothic" w:hAnsi="Century Gothic"/>
          <w:sz w:val="20"/>
          <w:szCs w:val="20"/>
        </w:rPr>
        <w:t>5</w:t>
      </w:r>
      <w:r w:rsidRPr="00AC4BCF">
        <w:rPr>
          <w:rFonts w:ascii="Century Gothic" w:hAnsi="Century Gothic"/>
          <w:sz w:val="20"/>
          <w:szCs w:val="20"/>
        </w:rPr>
        <w:tab/>
      </w:r>
      <w:r w:rsidR="00AC4BCF" w:rsidRPr="00AC4BCF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39258E" w:rsidRPr="00AC4BCF" w:rsidRDefault="00AC4BCF" w:rsidP="0039258E">
      <w:pPr>
        <w:ind w:firstLine="2977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sz w:val="20"/>
          <w:szCs w:val="20"/>
        </w:rPr>
        <w:t>ul. Bonifraterska 17, 00-203 Warszawa</w:t>
      </w:r>
    </w:p>
    <w:p w:rsidR="0039258E" w:rsidRPr="00AC4BCF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AC4BCF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C4BCF">
        <w:rPr>
          <w:rFonts w:ascii="Century Gothic" w:hAnsi="Century Gothic"/>
          <w:b/>
          <w:sz w:val="20"/>
          <w:u w:val="single"/>
        </w:rPr>
        <w:t>Uzasadnienie wyboru:</w:t>
      </w:r>
      <w:r w:rsidRPr="00AC4BCF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C4BCF" w:rsidRPr="00AC4BCF">
        <w:rPr>
          <w:rFonts w:ascii="Century Gothic" w:hAnsi="Century Gothic" w:cs="Tahoma"/>
          <w:sz w:val="20"/>
        </w:rPr>
        <w:t>1 667,88</w:t>
      </w:r>
      <w:r w:rsidRPr="00AC4BCF">
        <w:rPr>
          <w:rFonts w:ascii="Century Gothic" w:hAnsi="Century Gothic"/>
          <w:sz w:val="20"/>
        </w:rPr>
        <w:t xml:space="preserve"> PLN, terminem dostawy: do </w:t>
      </w:r>
      <w:r w:rsidR="00AC4BCF" w:rsidRPr="00AC4BCF">
        <w:rPr>
          <w:rFonts w:ascii="Century Gothic" w:hAnsi="Century Gothic"/>
          <w:sz w:val="20"/>
        </w:rPr>
        <w:t>20</w:t>
      </w:r>
      <w:r w:rsidRPr="00AC4BCF">
        <w:rPr>
          <w:rFonts w:ascii="Century Gothic" w:hAnsi="Century Gothic"/>
          <w:sz w:val="20"/>
        </w:rPr>
        <w:t xml:space="preserve"> dni kalendarzowych uzyskała maksymalną ilość punktów, tj. </w:t>
      </w:r>
      <w:r w:rsidR="00AC4BCF" w:rsidRPr="00AC4BCF">
        <w:rPr>
          <w:rFonts w:ascii="Century Gothic" w:hAnsi="Century Gothic"/>
          <w:sz w:val="20"/>
        </w:rPr>
        <w:t>64,00</w:t>
      </w:r>
      <w:r w:rsidRPr="00AC4BCF">
        <w:rPr>
          <w:rFonts w:ascii="Century Gothic" w:hAnsi="Century Gothic"/>
          <w:sz w:val="20"/>
        </w:rPr>
        <w:t xml:space="preserve"> (</w:t>
      </w:r>
      <w:r w:rsidRPr="00AC4BCF">
        <w:rPr>
          <w:rFonts w:ascii="Century Gothic" w:hAnsi="Century Gothic" w:cs="Tahoma"/>
          <w:sz w:val="20"/>
        </w:rPr>
        <w:t xml:space="preserve">cena brutto – 60,00 pkt., termin dostawy – </w:t>
      </w:r>
      <w:r w:rsidR="00AC4BCF" w:rsidRPr="00AC4BCF">
        <w:rPr>
          <w:rFonts w:ascii="Century Gothic" w:hAnsi="Century Gothic" w:cs="Tahoma"/>
          <w:sz w:val="20"/>
        </w:rPr>
        <w:t>4,00</w:t>
      </w:r>
      <w:r w:rsidRPr="00AC4BCF">
        <w:rPr>
          <w:rFonts w:ascii="Century Gothic" w:hAnsi="Century Gothic" w:cs="Tahoma"/>
          <w:sz w:val="20"/>
        </w:rPr>
        <w:t xml:space="preserve"> pkt.</w:t>
      </w:r>
      <w:r w:rsidRPr="00AC4BCF">
        <w:rPr>
          <w:rFonts w:ascii="Century Gothic" w:hAnsi="Century Gothic"/>
          <w:sz w:val="20"/>
        </w:rPr>
        <w:t>).</w:t>
      </w:r>
    </w:p>
    <w:p w:rsidR="0039258E" w:rsidRPr="00AC4BCF" w:rsidRDefault="0039258E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81157" w:rsidRPr="00AC4BCF" w:rsidRDefault="00581157" w:rsidP="00581157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AC4BCF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61104" w:rsidRPr="00AC4BCF">
        <w:rPr>
          <w:rFonts w:ascii="Century Gothic" w:hAnsi="Century Gothic"/>
          <w:b/>
          <w:sz w:val="20"/>
          <w:szCs w:val="20"/>
          <w:u w:val="single"/>
        </w:rPr>
        <w:t>13</w:t>
      </w:r>
      <w:r w:rsidRPr="00AC4BCF">
        <w:rPr>
          <w:rFonts w:ascii="Century Gothic" w:hAnsi="Century Gothic"/>
          <w:b/>
          <w:sz w:val="20"/>
          <w:szCs w:val="20"/>
        </w:rPr>
        <w:t xml:space="preserve"> </w:t>
      </w:r>
      <w:r w:rsidRPr="00AC4BCF">
        <w:rPr>
          <w:rFonts w:ascii="Century Gothic" w:hAnsi="Century Gothic"/>
          <w:sz w:val="20"/>
          <w:szCs w:val="20"/>
        </w:rPr>
        <w:t xml:space="preserve">– oferta nr </w:t>
      </w:r>
      <w:r w:rsidR="00AC4BCF" w:rsidRPr="00AC4BCF">
        <w:rPr>
          <w:rFonts w:ascii="Century Gothic" w:hAnsi="Century Gothic"/>
          <w:sz w:val="20"/>
          <w:szCs w:val="20"/>
        </w:rPr>
        <w:t>3</w:t>
      </w:r>
      <w:r w:rsidRPr="00AC4BCF">
        <w:rPr>
          <w:rFonts w:ascii="Century Gothic" w:hAnsi="Century Gothic"/>
          <w:sz w:val="20"/>
          <w:szCs w:val="20"/>
        </w:rPr>
        <w:tab/>
      </w:r>
      <w:r w:rsidR="00AC4BCF" w:rsidRPr="00AC4BCF">
        <w:rPr>
          <w:rFonts w:ascii="Century Gothic" w:hAnsi="Century Gothic"/>
          <w:b/>
          <w:sz w:val="20"/>
          <w:szCs w:val="20"/>
        </w:rPr>
        <w:t>ARGENTA Spółka z ograniczoną odpowiedzialnością Sp. k.</w:t>
      </w:r>
    </w:p>
    <w:p w:rsidR="00581157" w:rsidRPr="00AC4BCF" w:rsidRDefault="00AC4BCF" w:rsidP="00581157">
      <w:pPr>
        <w:ind w:firstLine="2977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sz w:val="20"/>
          <w:szCs w:val="20"/>
        </w:rPr>
        <w:t>ul. Polska 114, 60-401 Poznań</w:t>
      </w:r>
    </w:p>
    <w:p w:rsidR="00581157" w:rsidRPr="00AC4BCF" w:rsidRDefault="00581157" w:rsidP="00581157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581157" w:rsidRPr="00AC4BCF" w:rsidRDefault="00581157" w:rsidP="00581157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AC4BCF">
        <w:rPr>
          <w:rFonts w:ascii="Century Gothic" w:hAnsi="Century Gothic"/>
          <w:b/>
          <w:sz w:val="20"/>
          <w:u w:val="single"/>
        </w:rPr>
        <w:t>Uzasadnienie wyboru:</w:t>
      </w:r>
      <w:r w:rsidRPr="00AC4BCF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C4BCF" w:rsidRPr="00AC4BCF">
        <w:rPr>
          <w:rFonts w:ascii="Century Gothic" w:hAnsi="Century Gothic" w:cs="Tahoma"/>
          <w:sz w:val="20"/>
        </w:rPr>
        <w:t>518,40</w:t>
      </w:r>
      <w:r w:rsidRPr="00AC4BCF">
        <w:rPr>
          <w:rFonts w:ascii="Century Gothic" w:hAnsi="Century Gothic"/>
          <w:sz w:val="20"/>
        </w:rPr>
        <w:t xml:space="preserve"> PLN, terminem dostawy: do </w:t>
      </w:r>
      <w:r w:rsidR="00AC4BCF" w:rsidRPr="00AC4BCF">
        <w:rPr>
          <w:rFonts w:ascii="Century Gothic" w:hAnsi="Century Gothic"/>
          <w:sz w:val="20"/>
        </w:rPr>
        <w:t>3</w:t>
      </w:r>
      <w:r w:rsidRPr="00AC4BCF">
        <w:rPr>
          <w:rFonts w:ascii="Century Gothic" w:hAnsi="Century Gothic"/>
          <w:sz w:val="20"/>
        </w:rPr>
        <w:t xml:space="preserve"> dni kalendarzowych uzyskała maksymalną ilość punktów, tj. </w:t>
      </w:r>
      <w:r w:rsidR="00AC4BCF" w:rsidRPr="00AC4BCF">
        <w:rPr>
          <w:rFonts w:ascii="Century Gothic" w:hAnsi="Century Gothic"/>
          <w:sz w:val="20"/>
        </w:rPr>
        <w:t>98,00</w:t>
      </w:r>
      <w:r w:rsidRPr="00AC4BCF">
        <w:rPr>
          <w:rFonts w:ascii="Century Gothic" w:hAnsi="Century Gothic"/>
          <w:sz w:val="20"/>
        </w:rPr>
        <w:t xml:space="preserve"> (</w:t>
      </w:r>
      <w:r w:rsidRPr="00AC4BCF">
        <w:rPr>
          <w:rFonts w:ascii="Century Gothic" w:hAnsi="Century Gothic" w:cs="Tahoma"/>
          <w:sz w:val="20"/>
        </w:rPr>
        <w:t xml:space="preserve">cena brutto – 60,00 pkt., termin dostawy – </w:t>
      </w:r>
      <w:r w:rsidR="00AC4BCF" w:rsidRPr="00AC4BCF">
        <w:rPr>
          <w:rFonts w:ascii="Century Gothic" w:hAnsi="Century Gothic" w:cs="Tahoma"/>
          <w:sz w:val="20"/>
        </w:rPr>
        <w:t>38,00</w:t>
      </w:r>
      <w:r w:rsidRPr="00AC4BCF">
        <w:rPr>
          <w:rFonts w:ascii="Century Gothic" w:hAnsi="Century Gothic" w:cs="Tahoma"/>
          <w:sz w:val="20"/>
        </w:rPr>
        <w:t xml:space="preserve"> pkt.</w:t>
      </w:r>
      <w:r w:rsidRPr="00AC4BCF">
        <w:rPr>
          <w:rFonts w:ascii="Century Gothic" w:hAnsi="Century Gothic"/>
          <w:sz w:val="20"/>
        </w:rPr>
        <w:t>).</w:t>
      </w:r>
    </w:p>
    <w:p w:rsidR="00581157" w:rsidRPr="00AC4BCF" w:rsidRDefault="00581157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D2A44" w:rsidRPr="00304347" w:rsidRDefault="008D2A4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304347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304347">
        <w:rPr>
          <w:rFonts w:ascii="Century Gothic" w:hAnsi="Century Gothic"/>
          <w:b/>
          <w:sz w:val="20"/>
        </w:rPr>
        <w:t>unieważnił postępowanie</w:t>
      </w:r>
      <w:r w:rsidRPr="00304347">
        <w:rPr>
          <w:rFonts w:ascii="Century Gothic" w:hAnsi="Century Gothic"/>
          <w:sz w:val="20"/>
        </w:rPr>
        <w:t xml:space="preserve"> o zamówienie publiczne w części nr </w:t>
      </w:r>
      <w:r w:rsidR="00304347" w:rsidRPr="00304347">
        <w:rPr>
          <w:rFonts w:ascii="Century Gothic" w:hAnsi="Century Gothic"/>
          <w:sz w:val="20"/>
        </w:rPr>
        <w:t>1, 2, 3, 5, 6, 7, 8, 9, 10, 11, 12, 14 i 15</w:t>
      </w:r>
      <w:r w:rsidRPr="00304347">
        <w:rPr>
          <w:rFonts w:ascii="Century Gothic" w:hAnsi="Century Gothic"/>
          <w:sz w:val="20"/>
        </w:rPr>
        <w:t xml:space="preserve"> </w:t>
      </w:r>
      <w:r w:rsidRPr="00304347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8D2A44" w:rsidRPr="00304347" w:rsidRDefault="008D2A44" w:rsidP="008D2A4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D721E4" w:rsidRPr="00304347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304347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561104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561104" w:rsidRPr="00561104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561104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561104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561104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561104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561104" w:rsidRPr="0056110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304347" w:rsidRPr="00D65123" w:rsidRDefault="00304347" w:rsidP="0030434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D65123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304347" w:rsidRPr="00D65123" w:rsidRDefault="00304347" w:rsidP="00304347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D65123">
              <w:rPr>
                <w:rFonts w:ascii="Century Gothic" w:hAnsi="Century Gothic"/>
                <w:b/>
                <w:sz w:val="16"/>
                <w:szCs w:val="16"/>
              </w:rPr>
              <w:t>BTL Sp. z o.o. Zakład Enzymów i Peptonów</w:t>
            </w:r>
          </w:p>
          <w:p w:rsidR="00304347" w:rsidRPr="00D65123" w:rsidRDefault="00304347" w:rsidP="00304347">
            <w:pPr>
              <w:rPr>
                <w:rFonts w:ascii="Century Gothic" w:hAnsi="Century Gothic"/>
                <w:sz w:val="16"/>
                <w:szCs w:val="16"/>
              </w:rPr>
            </w:pPr>
            <w:r w:rsidRPr="00D65123">
              <w:rPr>
                <w:rFonts w:ascii="Century Gothic" w:hAnsi="Century Gothic"/>
                <w:sz w:val="16"/>
                <w:szCs w:val="16"/>
              </w:rPr>
              <w:t>ul. Bolesława 13, 93-492 Łódź</w:t>
            </w:r>
          </w:p>
        </w:tc>
      </w:tr>
      <w:tr w:rsidR="00561104" w:rsidRPr="0056110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304347" w:rsidRPr="00D65123" w:rsidRDefault="00304347" w:rsidP="0030434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D65123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304347" w:rsidRPr="00D65123" w:rsidRDefault="00304347" w:rsidP="00304347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D65123">
              <w:rPr>
                <w:rFonts w:ascii="Century Gothic" w:hAnsi="Century Gothic"/>
                <w:b/>
                <w:sz w:val="16"/>
                <w:szCs w:val="16"/>
              </w:rPr>
              <w:t>BIOMAXIMA S.A.</w:t>
            </w:r>
          </w:p>
          <w:p w:rsidR="00304347" w:rsidRPr="00D65123" w:rsidRDefault="00304347" w:rsidP="00304347">
            <w:pPr>
              <w:rPr>
                <w:rFonts w:ascii="Century Gothic" w:hAnsi="Century Gothic"/>
                <w:sz w:val="16"/>
                <w:szCs w:val="16"/>
              </w:rPr>
            </w:pPr>
            <w:r w:rsidRPr="00D65123">
              <w:rPr>
                <w:rFonts w:ascii="Century Gothic" w:hAnsi="Century Gothic"/>
                <w:sz w:val="16"/>
                <w:szCs w:val="16"/>
              </w:rPr>
              <w:t>ul. Vetterów 5, 20-277 Lublin</w:t>
            </w:r>
          </w:p>
        </w:tc>
      </w:tr>
      <w:tr w:rsidR="00561104" w:rsidRPr="0056110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304347" w:rsidRPr="00D65123" w:rsidRDefault="00304347" w:rsidP="0030434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D65123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304347" w:rsidRPr="00D65123" w:rsidRDefault="00304347" w:rsidP="00304347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D65123">
              <w:rPr>
                <w:rFonts w:ascii="Century Gothic" w:hAnsi="Century Gothic"/>
                <w:b/>
                <w:sz w:val="16"/>
                <w:szCs w:val="16"/>
              </w:rPr>
              <w:t>ARGENTA Spółka z ograniczoną odpowiedzialnością Sp. k.</w:t>
            </w:r>
          </w:p>
          <w:p w:rsidR="00304347" w:rsidRPr="00D65123" w:rsidRDefault="00304347" w:rsidP="00304347">
            <w:pPr>
              <w:rPr>
                <w:rFonts w:ascii="Century Gothic" w:hAnsi="Century Gothic"/>
                <w:sz w:val="16"/>
                <w:szCs w:val="16"/>
              </w:rPr>
            </w:pPr>
            <w:r w:rsidRPr="00D65123">
              <w:rPr>
                <w:rFonts w:ascii="Century Gothic" w:hAnsi="Century Gothic"/>
                <w:sz w:val="16"/>
                <w:szCs w:val="16"/>
              </w:rPr>
              <w:t>ul. Polska 114, 60-401 Poznań</w:t>
            </w:r>
          </w:p>
        </w:tc>
      </w:tr>
      <w:tr w:rsidR="00561104" w:rsidRPr="0056110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304347" w:rsidRPr="00D65123" w:rsidRDefault="00304347" w:rsidP="0030434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D65123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304347" w:rsidRPr="00D65123" w:rsidRDefault="00304347" w:rsidP="00304347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D65123">
              <w:rPr>
                <w:rFonts w:ascii="Century Gothic" w:hAnsi="Century Gothic"/>
                <w:b/>
                <w:sz w:val="16"/>
                <w:szCs w:val="16"/>
              </w:rPr>
              <w:t>SIGMA-ALDRICH Sp. z o.o.</w:t>
            </w:r>
          </w:p>
          <w:p w:rsidR="00304347" w:rsidRPr="00D65123" w:rsidRDefault="00304347" w:rsidP="00304347">
            <w:pPr>
              <w:rPr>
                <w:rFonts w:ascii="Century Gothic" w:hAnsi="Century Gothic"/>
                <w:sz w:val="16"/>
                <w:szCs w:val="16"/>
              </w:rPr>
            </w:pPr>
            <w:r w:rsidRPr="00D65123">
              <w:rPr>
                <w:rFonts w:ascii="Century Gothic" w:hAnsi="Century Gothic"/>
                <w:sz w:val="16"/>
                <w:szCs w:val="16"/>
              </w:rPr>
              <w:t>ul. Szelągowska 30, 61-626 Poznań</w:t>
            </w:r>
          </w:p>
        </w:tc>
      </w:tr>
      <w:tr w:rsidR="00561104" w:rsidRPr="00561104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304347" w:rsidRPr="00D65123" w:rsidRDefault="00304347" w:rsidP="0030434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D65123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304347" w:rsidRPr="00D65123" w:rsidRDefault="00304347" w:rsidP="00304347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D65123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304347" w:rsidRPr="00D65123" w:rsidRDefault="00304347" w:rsidP="00304347">
            <w:pPr>
              <w:rPr>
                <w:rFonts w:ascii="Century Gothic" w:hAnsi="Century Gothic"/>
                <w:sz w:val="16"/>
                <w:szCs w:val="16"/>
              </w:rPr>
            </w:pPr>
            <w:r w:rsidRPr="00D65123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8712C3" w:rsidRPr="00561104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56110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561104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FE12B8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FE12B8" w:rsidRPr="00FE12B8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FE12B8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FE12B8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FE12B8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FE12B8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FE12B8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E12B8" w:rsidRPr="00FE12B8" w:rsidTr="00611D6B">
        <w:trPr>
          <w:trHeight w:val="219"/>
        </w:trPr>
        <w:tc>
          <w:tcPr>
            <w:tcW w:w="992" w:type="dxa"/>
            <w:vAlign w:val="center"/>
          </w:tcPr>
          <w:p w:rsidR="00611D6B" w:rsidRPr="00FE12B8" w:rsidRDefault="00304347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611D6B" w:rsidRPr="00FE12B8" w:rsidRDefault="00304347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611D6B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1D6B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4,00</w:t>
            </w:r>
          </w:p>
        </w:tc>
        <w:tc>
          <w:tcPr>
            <w:tcW w:w="2079" w:type="dxa"/>
            <w:vAlign w:val="center"/>
          </w:tcPr>
          <w:p w:rsidR="00611D6B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64,00</w:t>
            </w:r>
          </w:p>
        </w:tc>
      </w:tr>
      <w:tr w:rsidR="00FE12B8" w:rsidRPr="00FE12B8" w:rsidTr="00611D6B">
        <w:trPr>
          <w:trHeight w:val="219"/>
        </w:trPr>
        <w:tc>
          <w:tcPr>
            <w:tcW w:w="992" w:type="dxa"/>
            <w:vMerge w:val="restart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13</w:t>
            </w:r>
          </w:p>
        </w:tc>
        <w:tc>
          <w:tcPr>
            <w:tcW w:w="993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36,00</w:t>
            </w:r>
          </w:p>
        </w:tc>
        <w:tc>
          <w:tcPr>
            <w:tcW w:w="2079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96,00</w:t>
            </w:r>
          </w:p>
        </w:tc>
      </w:tr>
      <w:tr w:rsidR="00FE12B8" w:rsidRPr="00FE12B8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39,99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38,00</w:t>
            </w:r>
          </w:p>
        </w:tc>
        <w:tc>
          <w:tcPr>
            <w:tcW w:w="2079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77,99</w:t>
            </w:r>
          </w:p>
        </w:tc>
      </w:tr>
      <w:tr w:rsidR="00FE12B8" w:rsidRPr="00FE12B8" w:rsidTr="00611D6B">
        <w:trPr>
          <w:trHeight w:val="219"/>
        </w:trPr>
        <w:tc>
          <w:tcPr>
            <w:tcW w:w="992" w:type="dxa"/>
            <w:vMerge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38,00</w:t>
            </w:r>
          </w:p>
        </w:tc>
        <w:tc>
          <w:tcPr>
            <w:tcW w:w="2079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FE12B8">
              <w:rPr>
                <w:rFonts w:ascii="Century Gothic" w:hAnsi="Century Gothic"/>
                <w:b/>
                <w:sz w:val="16"/>
                <w:szCs w:val="16"/>
              </w:rPr>
              <w:t>98,00</w:t>
            </w:r>
          </w:p>
        </w:tc>
      </w:tr>
      <w:tr w:rsidR="00FE12B8" w:rsidRPr="00FE12B8" w:rsidTr="009862BC">
        <w:trPr>
          <w:trHeight w:val="219"/>
        </w:trPr>
        <w:tc>
          <w:tcPr>
            <w:tcW w:w="992" w:type="dxa"/>
            <w:vMerge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7087" w:type="dxa"/>
            <w:gridSpan w:val="3"/>
            <w:vAlign w:val="center"/>
          </w:tcPr>
          <w:p w:rsidR="00FE12B8" w:rsidRPr="00FE12B8" w:rsidRDefault="00FE12B8" w:rsidP="00611D6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E12B8">
              <w:rPr>
                <w:rFonts w:ascii="Century Gothic" w:hAnsi="Century Gothic"/>
                <w:sz w:val="16"/>
                <w:szCs w:val="16"/>
              </w:rPr>
              <w:t>oferta odrzucona</w:t>
            </w:r>
          </w:p>
        </w:tc>
      </w:tr>
    </w:tbl>
    <w:p w:rsidR="00D721E4" w:rsidRPr="00AC4BCF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C4BCF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C4BCF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C4BCF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C4BCF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C4BCF">
        <w:rPr>
          <w:rFonts w:ascii="Century Gothic" w:hAnsi="Century Gothic"/>
          <w:sz w:val="20"/>
        </w:rPr>
        <w:t>ustawy Prawo zamówień publicznych</w:t>
      </w:r>
      <w:r w:rsidRPr="00AC4BCF">
        <w:rPr>
          <w:rFonts w:ascii="Century Gothic" w:hAnsi="Century Gothic"/>
          <w:bCs/>
          <w:sz w:val="20"/>
          <w:szCs w:val="20"/>
        </w:rPr>
        <w:t>.</w:t>
      </w:r>
    </w:p>
    <w:p w:rsidR="006222F1" w:rsidRPr="00AC4BCF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C4BCF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C4BCF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C4BCF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C4BCF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C4BCF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C4BCF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C4BCF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C4BCF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563" w:rsidRDefault="003A0563" w:rsidP="00A12C26">
      <w:r>
        <w:separator/>
      </w:r>
    </w:p>
  </w:endnote>
  <w:endnote w:type="continuationSeparator" w:id="0">
    <w:p w:rsidR="003A0563" w:rsidRDefault="003A0563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563" w:rsidRDefault="003A0563" w:rsidP="00A12C26">
      <w:r>
        <w:separator/>
      </w:r>
    </w:p>
  </w:footnote>
  <w:footnote w:type="continuationSeparator" w:id="0">
    <w:p w:rsidR="003A0563" w:rsidRDefault="003A0563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670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38</cp:revision>
  <cp:lastPrinted>2017-08-03T11:37:00Z</cp:lastPrinted>
  <dcterms:created xsi:type="dcterms:W3CDTF">2017-08-10T07:43:00Z</dcterms:created>
  <dcterms:modified xsi:type="dcterms:W3CDTF">2018-03-30T06:12:00Z</dcterms:modified>
</cp:coreProperties>
</file>