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D09E4" w:rsidRDefault="002D09E4" w:rsidP="002D09E4">
      <w:pPr>
        <w:suppressAutoHyphens/>
        <w:spacing w:line="360" w:lineRule="auto"/>
        <w:jc w:val="right"/>
        <w:rPr>
          <w:rFonts w:ascii="Book Antiqua" w:hAnsi="Book Antiqua" w:cs="Questrial"/>
          <w:color w:val="000000"/>
          <w:sz w:val="20"/>
          <w:szCs w:val="20"/>
          <w:lang w:eastAsia="ar-SA"/>
        </w:rPr>
      </w:pPr>
      <w:r>
        <w:rPr>
          <w:rFonts w:ascii="Book Antiqua" w:hAnsi="Book Antiqua" w:cs="Questrial"/>
          <w:color w:val="000000"/>
          <w:sz w:val="20"/>
          <w:szCs w:val="20"/>
          <w:lang w:eastAsia="ar-SA"/>
        </w:rPr>
        <w:t xml:space="preserve">   Bydgoszcz, dnia </w:t>
      </w:r>
      <w:r>
        <w:rPr>
          <w:rFonts w:ascii="Book Antiqua" w:hAnsi="Book Antiqua" w:cs="Questrial"/>
          <w:color w:val="000000"/>
          <w:sz w:val="20"/>
          <w:szCs w:val="20"/>
          <w:lang w:eastAsia="ar-SA"/>
        </w:rPr>
        <w:t>04.04.2018</w:t>
      </w:r>
      <w:r>
        <w:rPr>
          <w:rFonts w:ascii="Book Antiqua" w:hAnsi="Book Antiqua" w:cs="Questrial"/>
          <w:color w:val="000000"/>
          <w:sz w:val="20"/>
          <w:szCs w:val="20"/>
          <w:lang w:eastAsia="ar-SA"/>
        </w:rPr>
        <w:t xml:space="preserve"> r.</w:t>
      </w:r>
    </w:p>
    <w:p w:rsidR="002D09E4" w:rsidRDefault="002D09E4" w:rsidP="002D09E4">
      <w:pPr>
        <w:suppressAutoHyphens/>
        <w:spacing w:line="360" w:lineRule="auto"/>
        <w:jc w:val="right"/>
        <w:rPr>
          <w:rFonts w:ascii="Book Antiqua" w:hAnsi="Book Antiqua" w:cs="Calibri"/>
          <w:color w:val="000000"/>
          <w:sz w:val="20"/>
          <w:szCs w:val="20"/>
          <w:lang w:eastAsia="ar-SA"/>
        </w:rPr>
      </w:pPr>
    </w:p>
    <w:p w:rsidR="002D09E4" w:rsidRDefault="002D09E4" w:rsidP="002D09E4">
      <w:pPr>
        <w:suppressAutoHyphens/>
        <w:spacing w:line="360" w:lineRule="auto"/>
        <w:jc w:val="center"/>
        <w:rPr>
          <w:rFonts w:ascii="Book Antiqua" w:hAnsi="Book Antiqua" w:cs="Calibri"/>
          <w:color w:val="000000"/>
          <w:sz w:val="20"/>
          <w:szCs w:val="20"/>
          <w:lang w:eastAsia="ar-SA"/>
        </w:rPr>
      </w:pPr>
      <w:r>
        <w:rPr>
          <w:rFonts w:ascii="Book Antiqua" w:hAnsi="Book Antiqua" w:cs="Calibri"/>
          <w:noProof/>
          <w:color w:val="000000"/>
          <w:sz w:val="20"/>
          <w:szCs w:val="20"/>
        </w:rPr>
        <w:drawing>
          <wp:inline distT="0" distB="0" distL="0" distR="0">
            <wp:extent cx="3566160" cy="1043940"/>
            <wp:effectExtent l="0" t="0" r="0" b="381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66160" cy="104394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D09E4" w:rsidRDefault="002D09E4" w:rsidP="002D09E4">
      <w:pPr>
        <w:suppressAutoHyphens/>
        <w:spacing w:line="360" w:lineRule="auto"/>
        <w:rPr>
          <w:rFonts w:ascii="Book Antiqua" w:hAnsi="Book Antiqua" w:cs="Calibri"/>
          <w:color w:val="000000"/>
          <w:sz w:val="20"/>
          <w:szCs w:val="20"/>
          <w:lang w:eastAsia="ar-SA"/>
        </w:rPr>
      </w:pPr>
    </w:p>
    <w:p w:rsidR="002D09E4" w:rsidRDefault="002D09E4" w:rsidP="002D09E4">
      <w:pPr>
        <w:suppressAutoHyphens/>
        <w:spacing w:line="360" w:lineRule="auto"/>
        <w:ind w:firstLine="540"/>
        <w:jc w:val="center"/>
        <w:rPr>
          <w:rFonts w:ascii="Book Antiqua" w:hAnsi="Book Antiqua"/>
          <w:b/>
          <w:bCs/>
          <w:color w:val="000000"/>
          <w:sz w:val="20"/>
          <w:szCs w:val="20"/>
          <w:lang w:eastAsia="ar-SA"/>
        </w:rPr>
      </w:pPr>
      <w:r>
        <w:rPr>
          <w:rFonts w:ascii="Book Antiqua" w:hAnsi="Book Antiqua"/>
          <w:b/>
          <w:bCs/>
          <w:color w:val="000000"/>
          <w:sz w:val="20"/>
          <w:szCs w:val="20"/>
          <w:lang w:eastAsia="ar-SA"/>
        </w:rPr>
        <w:t>Uniwersytet Kazimierza Wielkiego w Bydgoszczy</w:t>
      </w:r>
    </w:p>
    <w:p w:rsidR="002D09E4" w:rsidRDefault="002D09E4" w:rsidP="002D09E4">
      <w:pPr>
        <w:suppressAutoHyphens/>
        <w:spacing w:line="360" w:lineRule="auto"/>
        <w:ind w:left="540"/>
        <w:jc w:val="center"/>
        <w:rPr>
          <w:rFonts w:ascii="Book Antiqua" w:hAnsi="Book Antiqua"/>
          <w:b/>
          <w:bCs/>
          <w:color w:val="000000"/>
          <w:sz w:val="20"/>
          <w:szCs w:val="20"/>
          <w:lang w:eastAsia="ar-SA"/>
        </w:rPr>
      </w:pPr>
      <w:r>
        <w:rPr>
          <w:rFonts w:ascii="Book Antiqua" w:hAnsi="Book Antiqua"/>
          <w:b/>
          <w:bCs/>
          <w:color w:val="000000"/>
          <w:sz w:val="20"/>
          <w:szCs w:val="20"/>
          <w:lang w:eastAsia="ar-SA"/>
        </w:rPr>
        <w:t>Adres: 85-064 Bydgoszcz,</w:t>
      </w:r>
    </w:p>
    <w:p w:rsidR="002D09E4" w:rsidRDefault="002D09E4" w:rsidP="002D09E4">
      <w:pPr>
        <w:suppressAutoHyphens/>
        <w:spacing w:line="360" w:lineRule="auto"/>
        <w:ind w:left="540"/>
        <w:jc w:val="center"/>
        <w:rPr>
          <w:rFonts w:ascii="Book Antiqua" w:hAnsi="Book Antiqua" w:cs="Calibri"/>
          <w:color w:val="000000"/>
          <w:sz w:val="20"/>
          <w:szCs w:val="20"/>
          <w:lang w:eastAsia="ar-SA"/>
        </w:rPr>
      </w:pPr>
      <w:r>
        <w:rPr>
          <w:rFonts w:ascii="Book Antiqua" w:hAnsi="Book Antiqua"/>
          <w:b/>
          <w:bCs/>
          <w:color w:val="000000"/>
          <w:sz w:val="20"/>
          <w:szCs w:val="20"/>
          <w:lang w:eastAsia="ar-SA"/>
        </w:rPr>
        <w:t>ul. Chodkiewicza 30</w:t>
      </w:r>
    </w:p>
    <w:p w:rsidR="002D09E4" w:rsidRDefault="002D09E4" w:rsidP="002D09E4">
      <w:pPr>
        <w:suppressAutoHyphens/>
        <w:spacing w:line="360" w:lineRule="auto"/>
        <w:rPr>
          <w:rFonts w:ascii="Book Antiqua" w:hAnsi="Book Antiqua" w:cs="Calibri"/>
          <w:color w:val="000000"/>
          <w:sz w:val="20"/>
          <w:szCs w:val="20"/>
          <w:lang w:eastAsia="ar-SA"/>
        </w:rPr>
      </w:pPr>
    </w:p>
    <w:p w:rsidR="002D09E4" w:rsidRDefault="002D09E4" w:rsidP="002D09E4">
      <w:pPr>
        <w:spacing w:line="360" w:lineRule="auto"/>
        <w:jc w:val="right"/>
        <w:rPr>
          <w:rFonts w:ascii="Book Antiqua" w:hAnsi="Book Antiqua" w:cs="Century Gothic"/>
          <w:b/>
          <w:bCs/>
          <w:i/>
          <w:iCs/>
        </w:rPr>
      </w:pPr>
    </w:p>
    <w:p w:rsidR="002D09E4" w:rsidRDefault="002D09E4" w:rsidP="002D09E4">
      <w:pPr>
        <w:spacing w:line="360" w:lineRule="auto"/>
        <w:jc w:val="center"/>
        <w:rPr>
          <w:rFonts w:ascii="Book Antiqua" w:hAnsi="Book Antiqua" w:cs="Century Gothic"/>
          <w:b/>
          <w:bCs/>
          <w:sz w:val="22"/>
          <w:szCs w:val="22"/>
        </w:rPr>
      </w:pPr>
      <w:r>
        <w:rPr>
          <w:rFonts w:ascii="Book Antiqua" w:hAnsi="Book Antiqua" w:cs="Century Gothic"/>
          <w:b/>
          <w:bCs/>
          <w:sz w:val="22"/>
          <w:szCs w:val="22"/>
        </w:rPr>
        <w:t xml:space="preserve">UNIEWAŻNIENIE </w:t>
      </w:r>
    </w:p>
    <w:p w:rsidR="002D09E4" w:rsidRDefault="002D09E4" w:rsidP="002D09E4">
      <w:pPr>
        <w:spacing w:line="360" w:lineRule="auto"/>
        <w:jc w:val="center"/>
        <w:rPr>
          <w:rFonts w:ascii="Book Antiqua" w:hAnsi="Book Antiqua" w:cs="Century Gothic"/>
          <w:b/>
          <w:bCs/>
          <w:sz w:val="22"/>
          <w:szCs w:val="22"/>
        </w:rPr>
      </w:pPr>
      <w:r>
        <w:rPr>
          <w:rFonts w:ascii="Book Antiqua" w:hAnsi="Book Antiqua" w:cs="Century Gothic"/>
          <w:b/>
          <w:bCs/>
          <w:sz w:val="22"/>
          <w:szCs w:val="22"/>
        </w:rPr>
        <w:t xml:space="preserve">ZAPYTANIA OFERTOWEGO NR </w:t>
      </w:r>
      <w:r w:rsidRPr="002D09E4">
        <w:rPr>
          <w:rFonts w:ascii="Book Antiqua" w:hAnsi="Book Antiqua"/>
          <w:b/>
          <w:bCs/>
          <w:color w:val="000000"/>
          <w:sz w:val="22"/>
          <w:szCs w:val="22"/>
          <w:lang w:eastAsia="ar-SA"/>
        </w:rPr>
        <w:t>UKW/DZP-282-ZO-40/2018</w:t>
      </w:r>
    </w:p>
    <w:p w:rsidR="002D09E4" w:rsidRDefault="002D09E4" w:rsidP="002D09E4">
      <w:pPr>
        <w:jc w:val="center"/>
        <w:rPr>
          <w:rFonts w:ascii="Book Antiqua" w:hAnsi="Book Antiqua"/>
          <w:b/>
          <w:bCs/>
          <w:i/>
          <w:iCs/>
          <w:sz w:val="22"/>
          <w:szCs w:val="22"/>
        </w:rPr>
      </w:pPr>
    </w:p>
    <w:p w:rsidR="002D09E4" w:rsidRDefault="002D09E4" w:rsidP="002D09E4">
      <w:pPr>
        <w:jc w:val="center"/>
        <w:rPr>
          <w:rFonts w:ascii="Book Antiqua" w:hAnsi="Book Antiqua"/>
          <w:b/>
          <w:bCs/>
          <w:i/>
          <w:iCs/>
        </w:rPr>
      </w:pPr>
    </w:p>
    <w:p w:rsidR="002D09E4" w:rsidRDefault="002D09E4" w:rsidP="002D09E4">
      <w:pPr>
        <w:spacing w:line="360" w:lineRule="auto"/>
        <w:jc w:val="both"/>
        <w:rPr>
          <w:rFonts w:ascii="Book Antiqua" w:hAnsi="Book Antiqua" w:cs="Century Gothic"/>
          <w:b/>
          <w:bCs/>
          <w:i/>
          <w:iCs/>
          <w:strike/>
          <w:sz w:val="22"/>
          <w:szCs w:val="22"/>
        </w:rPr>
      </w:pPr>
      <w:r>
        <w:rPr>
          <w:rFonts w:ascii="Book Antiqua" w:hAnsi="Book Antiqua" w:cs="Century Gothic"/>
          <w:sz w:val="20"/>
          <w:szCs w:val="20"/>
        </w:rPr>
        <w:tab/>
      </w:r>
      <w:r>
        <w:rPr>
          <w:rFonts w:ascii="Book Antiqua" w:hAnsi="Book Antiqua" w:cs="Century Gothic"/>
          <w:sz w:val="22"/>
          <w:szCs w:val="22"/>
        </w:rPr>
        <w:t xml:space="preserve">Uniwersytet Kazimierza Wielkiego w Bydgoszczy informuje, że  postępowanie </w:t>
      </w:r>
      <w:r>
        <w:rPr>
          <w:rFonts w:ascii="Book Antiqua" w:hAnsi="Book Antiqua" w:cs="Century Gothic"/>
          <w:sz w:val="22"/>
          <w:szCs w:val="22"/>
        </w:rPr>
        <w:br/>
        <w:t xml:space="preserve">o udzielenie zamówienia publicznego prowadzonego w trybie Zapytania Ofertowego </w:t>
      </w:r>
      <w:r>
        <w:rPr>
          <w:rFonts w:ascii="Book Antiqua" w:hAnsi="Book Antiqua" w:cs="Century Gothic"/>
          <w:sz w:val="22"/>
          <w:szCs w:val="22"/>
        </w:rPr>
        <w:br/>
        <w:t>pn.: „</w:t>
      </w:r>
      <w:r w:rsidRPr="002D09E4">
        <w:rPr>
          <w:rFonts w:ascii="Book Antiqua" w:hAnsi="Book Antiqua" w:cs="Century Gothic"/>
          <w:b/>
          <w:bCs/>
          <w:i/>
          <w:iCs/>
          <w:sz w:val="22"/>
          <w:szCs w:val="22"/>
        </w:rPr>
        <w:t>Wykonanie projektu graficznego ulotki reklamowej</w:t>
      </w:r>
      <w:r>
        <w:rPr>
          <w:rFonts w:ascii="Book Antiqua" w:hAnsi="Book Antiqua" w:cs="Century Gothic"/>
          <w:b/>
          <w:bCs/>
          <w:i/>
          <w:iCs/>
          <w:sz w:val="22"/>
          <w:szCs w:val="22"/>
        </w:rPr>
        <w:t xml:space="preserve">” </w:t>
      </w:r>
      <w:r>
        <w:rPr>
          <w:rFonts w:ascii="Book Antiqua" w:hAnsi="Book Antiqua" w:cs="Century Gothic"/>
          <w:sz w:val="22"/>
          <w:szCs w:val="22"/>
        </w:rPr>
        <w:t>, zostało unieważnione.</w:t>
      </w:r>
    </w:p>
    <w:p w:rsidR="002D09E4" w:rsidRDefault="002D09E4" w:rsidP="002D09E4">
      <w:pPr>
        <w:spacing w:line="360" w:lineRule="auto"/>
        <w:jc w:val="both"/>
        <w:rPr>
          <w:rFonts w:ascii="Book Antiqua" w:hAnsi="Book Antiqua" w:cs="Century Gothic"/>
          <w:sz w:val="22"/>
          <w:szCs w:val="22"/>
        </w:rPr>
      </w:pPr>
    </w:p>
    <w:p w:rsidR="002D09E4" w:rsidRDefault="002D09E4" w:rsidP="002D09E4">
      <w:pPr>
        <w:spacing w:line="360" w:lineRule="auto"/>
        <w:ind w:firstLine="851"/>
        <w:jc w:val="both"/>
        <w:rPr>
          <w:rFonts w:ascii="Book Antiqua" w:hAnsi="Book Antiqua" w:cs="Century Gothic"/>
          <w:sz w:val="22"/>
          <w:szCs w:val="22"/>
        </w:rPr>
      </w:pPr>
    </w:p>
    <w:p w:rsidR="002D09E4" w:rsidRDefault="002D09E4" w:rsidP="002D09E4">
      <w:pPr>
        <w:spacing w:line="360" w:lineRule="auto"/>
        <w:jc w:val="both"/>
        <w:rPr>
          <w:rFonts w:ascii="Book Antiqua" w:hAnsi="Book Antiqua" w:cs="Century Gothic"/>
          <w:b/>
          <w:bCs/>
          <w:iCs/>
          <w:sz w:val="22"/>
          <w:szCs w:val="22"/>
        </w:rPr>
      </w:pPr>
      <w:r>
        <w:rPr>
          <w:rFonts w:ascii="Book Antiqua" w:hAnsi="Book Antiqua" w:cs="Century Gothic"/>
          <w:b/>
          <w:bCs/>
          <w:iCs/>
          <w:sz w:val="22"/>
          <w:szCs w:val="22"/>
        </w:rPr>
        <w:t>Uzasadnienie:</w:t>
      </w:r>
    </w:p>
    <w:p w:rsidR="002D09E4" w:rsidRDefault="002D09E4" w:rsidP="002D09E4">
      <w:pPr>
        <w:spacing w:line="360" w:lineRule="auto"/>
        <w:jc w:val="both"/>
        <w:rPr>
          <w:rFonts w:ascii="Book Antiqua" w:hAnsi="Book Antiqua" w:cs="Century Gothic"/>
          <w:sz w:val="22"/>
          <w:szCs w:val="22"/>
        </w:rPr>
      </w:pPr>
      <w:r>
        <w:rPr>
          <w:rFonts w:ascii="Book Antiqua" w:hAnsi="Book Antiqua" w:cs="Century Gothic"/>
          <w:sz w:val="22"/>
          <w:szCs w:val="22"/>
        </w:rPr>
        <w:tab/>
        <w:t xml:space="preserve">W terminie wyznaczonym jako termin składania ofert, tj. do dnia </w:t>
      </w:r>
      <w:r>
        <w:rPr>
          <w:rFonts w:ascii="Book Antiqua" w:hAnsi="Book Antiqua" w:cs="Century Gothic"/>
          <w:sz w:val="22"/>
          <w:szCs w:val="22"/>
          <w:u w:val="single"/>
        </w:rPr>
        <w:t>04.04.2018</w:t>
      </w:r>
      <w:r>
        <w:rPr>
          <w:rFonts w:ascii="Book Antiqua" w:hAnsi="Book Antiqua" w:cs="Century Gothic"/>
          <w:sz w:val="22"/>
          <w:szCs w:val="22"/>
          <w:u w:val="single"/>
        </w:rPr>
        <w:t xml:space="preserve"> r</w:t>
      </w:r>
      <w:r>
        <w:rPr>
          <w:rFonts w:ascii="Book Antiqua" w:hAnsi="Book Antiqua" w:cs="Century Gothic"/>
          <w:sz w:val="22"/>
          <w:szCs w:val="22"/>
        </w:rPr>
        <w:t xml:space="preserve">. do </w:t>
      </w:r>
      <w:r>
        <w:rPr>
          <w:rFonts w:ascii="Book Antiqua" w:hAnsi="Book Antiqua" w:cs="Century Gothic"/>
          <w:sz w:val="22"/>
          <w:szCs w:val="22"/>
          <w:u w:val="single"/>
        </w:rPr>
        <w:t>godz. 1</w:t>
      </w:r>
      <w:r>
        <w:rPr>
          <w:rFonts w:ascii="Book Antiqua" w:hAnsi="Book Antiqua" w:cs="Century Gothic"/>
          <w:sz w:val="22"/>
          <w:szCs w:val="22"/>
          <w:u w:val="single"/>
        </w:rPr>
        <w:t>1</w:t>
      </w:r>
      <w:r>
        <w:rPr>
          <w:rFonts w:ascii="Book Antiqua" w:hAnsi="Book Antiqua" w:cs="Century Gothic"/>
          <w:sz w:val="22"/>
          <w:szCs w:val="22"/>
          <w:u w:val="single"/>
        </w:rPr>
        <w:t>:00</w:t>
      </w:r>
      <w:r>
        <w:rPr>
          <w:rFonts w:ascii="Book Antiqua" w:hAnsi="Book Antiqua" w:cs="Century Gothic"/>
          <w:sz w:val="22"/>
          <w:szCs w:val="22"/>
        </w:rPr>
        <w:t xml:space="preserve"> nie została złożona żadna oferta.</w:t>
      </w:r>
    </w:p>
    <w:p w:rsidR="002D09E4" w:rsidRDefault="002D09E4" w:rsidP="002D09E4">
      <w:pPr>
        <w:ind w:firstLine="4962"/>
        <w:rPr>
          <w:rFonts w:ascii="Book Antiqua" w:hAnsi="Book Antiqua" w:cs="Century Gothic"/>
          <w:sz w:val="22"/>
          <w:szCs w:val="22"/>
        </w:rPr>
      </w:pPr>
    </w:p>
    <w:p w:rsidR="002D09E4" w:rsidRDefault="002D09E4" w:rsidP="002D09E4">
      <w:pPr>
        <w:ind w:firstLine="4962"/>
        <w:rPr>
          <w:rFonts w:ascii="Book Antiqua" w:hAnsi="Book Antiqua" w:cs="Century Gothic"/>
          <w:sz w:val="22"/>
          <w:szCs w:val="22"/>
        </w:rPr>
      </w:pPr>
    </w:p>
    <w:p w:rsidR="002D09E4" w:rsidRDefault="002D09E4" w:rsidP="002D09E4">
      <w:pPr>
        <w:rPr>
          <w:rFonts w:ascii="Book Antiqua" w:hAnsi="Book Antiqua" w:cs="Century Gothic"/>
          <w:sz w:val="22"/>
          <w:szCs w:val="22"/>
        </w:rPr>
      </w:pPr>
    </w:p>
    <w:p w:rsidR="002D09E4" w:rsidRPr="00CE4A44" w:rsidRDefault="002D09E4" w:rsidP="002D09E4">
      <w:pPr>
        <w:ind w:firstLine="4962"/>
        <w:jc w:val="right"/>
        <w:rPr>
          <w:rFonts w:ascii="Book Antiqua" w:hAnsi="Book Antiqua" w:cs="Century Gothic"/>
          <w:sz w:val="22"/>
          <w:szCs w:val="22"/>
        </w:rPr>
      </w:pPr>
      <w:bookmarkStart w:id="0" w:name="_GoBack"/>
    </w:p>
    <w:p w:rsidR="002D09E4" w:rsidRPr="00CE4A44" w:rsidRDefault="002D09E4" w:rsidP="002D09E4">
      <w:pPr>
        <w:ind w:firstLine="4962"/>
        <w:jc w:val="right"/>
        <w:rPr>
          <w:rFonts w:ascii="Book Antiqua" w:hAnsi="Book Antiqua" w:cs="Century Gothic"/>
          <w:b/>
          <w:sz w:val="22"/>
          <w:szCs w:val="22"/>
        </w:rPr>
      </w:pPr>
      <w:r w:rsidRPr="00CE4A44">
        <w:rPr>
          <w:rFonts w:ascii="Book Antiqua" w:hAnsi="Book Antiqua" w:cs="Century Gothic"/>
          <w:b/>
          <w:sz w:val="22"/>
          <w:szCs w:val="22"/>
        </w:rPr>
        <w:t>Kanclerz UKW</w:t>
      </w:r>
    </w:p>
    <w:p w:rsidR="002D09E4" w:rsidRPr="00CE4A44" w:rsidRDefault="002D09E4" w:rsidP="002D09E4">
      <w:pPr>
        <w:ind w:firstLine="4962"/>
        <w:jc w:val="right"/>
        <w:rPr>
          <w:rFonts w:ascii="Book Antiqua" w:hAnsi="Book Antiqua" w:cs="Century Gothic"/>
          <w:b/>
          <w:sz w:val="22"/>
          <w:szCs w:val="22"/>
        </w:rPr>
      </w:pPr>
      <w:r w:rsidRPr="00CE4A44">
        <w:rPr>
          <w:rFonts w:ascii="Book Antiqua" w:hAnsi="Book Antiqua" w:cs="Century Gothic"/>
          <w:b/>
          <w:sz w:val="22"/>
          <w:szCs w:val="22"/>
        </w:rPr>
        <w:t xml:space="preserve">mgr </w:t>
      </w:r>
      <w:r w:rsidRPr="00CE4A44">
        <w:rPr>
          <w:rFonts w:ascii="Book Antiqua" w:hAnsi="Book Antiqua" w:cs="Century Gothic"/>
          <w:b/>
          <w:sz w:val="22"/>
          <w:szCs w:val="22"/>
        </w:rPr>
        <w:t>Renata Malak</w:t>
      </w:r>
      <w:r w:rsidRPr="00CE4A44">
        <w:rPr>
          <w:rFonts w:ascii="Book Antiqua" w:hAnsi="Book Antiqua" w:cs="Century Gothic"/>
          <w:b/>
          <w:sz w:val="22"/>
          <w:szCs w:val="22"/>
        </w:rPr>
        <w:t xml:space="preserve"> </w:t>
      </w:r>
    </w:p>
    <w:bookmarkEnd w:id="0"/>
    <w:p w:rsidR="002D09E4" w:rsidRDefault="002D09E4" w:rsidP="002D09E4">
      <w:pPr>
        <w:rPr>
          <w:rFonts w:ascii="Book Antiqua" w:hAnsi="Book Antiqua"/>
          <w:sz w:val="22"/>
          <w:szCs w:val="22"/>
        </w:rPr>
      </w:pPr>
    </w:p>
    <w:p w:rsidR="002D09E4" w:rsidRDefault="002D09E4" w:rsidP="002D09E4">
      <w:pPr>
        <w:rPr>
          <w:rFonts w:ascii="Book Antiqua" w:hAnsi="Book Antiqua"/>
        </w:rPr>
      </w:pPr>
    </w:p>
    <w:p w:rsidR="002D09E4" w:rsidRDefault="002D09E4" w:rsidP="002D09E4"/>
    <w:p w:rsidR="00E67DD1" w:rsidRDefault="00E67DD1"/>
    <w:sectPr w:rsidR="00E67DD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Questrial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D09E4"/>
    <w:rsid w:val="00104E03"/>
    <w:rsid w:val="0013089A"/>
    <w:rsid w:val="002D09E4"/>
    <w:rsid w:val="00511973"/>
    <w:rsid w:val="00CE4A44"/>
    <w:rsid w:val="00E67D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2D09E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2D09E4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D09E4"/>
    <w:rPr>
      <w:rFonts w:ascii="Tahoma" w:eastAsia="Times New Roman" w:hAnsi="Tahoma" w:cs="Tahoma"/>
      <w:sz w:val="16"/>
      <w:szCs w:val="16"/>
      <w:lang w:eastAsia="pl-P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2D09E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2D09E4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D09E4"/>
    <w:rPr>
      <w:rFonts w:ascii="Tahoma" w:eastAsia="Times New Roman" w:hAnsi="Tahoma" w:cs="Tahoma"/>
      <w:sz w:val="16"/>
      <w:szCs w:val="16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3181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87</Words>
  <Characters>526</Characters>
  <Application>Microsoft Office Word</Application>
  <DocSecurity>0</DocSecurity>
  <Lines>4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magda</cp:lastModifiedBy>
  <cp:revision>3</cp:revision>
  <cp:lastPrinted>2018-04-04T12:56:00Z</cp:lastPrinted>
  <dcterms:created xsi:type="dcterms:W3CDTF">2018-04-04T12:54:00Z</dcterms:created>
  <dcterms:modified xsi:type="dcterms:W3CDTF">2018-04-04T12:57:00Z</dcterms:modified>
</cp:coreProperties>
</file>