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AA4" w:rsidRDefault="006D1AA4" w:rsidP="006D1AA4">
      <w:pPr>
        <w:jc w:val="center"/>
        <w:rPr>
          <w:b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8240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585739327" r:id="rId7"/>
        </w:pict>
      </w:r>
      <w:r>
        <w:rPr>
          <w:b/>
        </w:rPr>
        <w:t xml:space="preserve">UNIWERSYTET KAZIMIERZA WIELKIEGO </w:t>
      </w:r>
    </w:p>
    <w:p w:rsidR="006D1AA4" w:rsidRDefault="006D1AA4" w:rsidP="006D1AA4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6D1AA4" w:rsidRDefault="006D1AA4" w:rsidP="006D1AA4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6D1AA4" w:rsidRDefault="006D1AA4" w:rsidP="006D1AA4">
      <w:pPr>
        <w:jc w:val="center"/>
      </w:pPr>
      <w:r>
        <w:t>NIP 5542647568 REGON 340057695</w:t>
      </w:r>
    </w:p>
    <w:p w:rsidR="006D1AA4" w:rsidRDefault="006D1AA4" w:rsidP="006D1AA4">
      <w:pPr>
        <w:jc w:val="center"/>
      </w:pPr>
      <w:r>
        <w:t>www.ukw.edu.pl</w:t>
      </w:r>
    </w:p>
    <w:p w:rsidR="006D1AA4" w:rsidRDefault="006D1AA4" w:rsidP="006D1AA4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6D1AA4" w:rsidRDefault="006D1AA4" w:rsidP="006D1AA4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6D1AA4" w:rsidRDefault="006D1AA4" w:rsidP="006D1AA4">
      <w:pPr>
        <w:tabs>
          <w:tab w:val="left" w:pos="0"/>
        </w:tabs>
        <w:rPr>
          <w:sz w:val="22"/>
        </w:rPr>
      </w:pPr>
    </w:p>
    <w:p w:rsidR="006D1AA4" w:rsidRDefault="006D1AA4" w:rsidP="006D1AA4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  <w:r w:rsidRPr="006D1AA4">
        <w:rPr>
          <w:rFonts w:ascii="Book Antiqua" w:hAnsi="Book Antiqua" w:cs="Times New Roman"/>
          <w:sz w:val="20"/>
          <w:szCs w:val="20"/>
        </w:rPr>
        <w:t>UKW/DZP-282-ZO-52/2018</w:t>
      </w:r>
      <w:r>
        <w:rPr>
          <w:rFonts w:ascii="Book Antiqua" w:hAnsi="Book Antiqua" w:cs="Times New Roman"/>
          <w:sz w:val="20"/>
          <w:szCs w:val="20"/>
        </w:rPr>
        <w:tab/>
      </w:r>
      <w:r>
        <w:rPr>
          <w:rFonts w:ascii="Book Antiqua" w:hAnsi="Book Antiqua" w:cs="Times New Roman"/>
          <w:sz w:val="20"/>
          <w:szCs w:val="20"/>
        </w:rPr>
        <w:tab/>
      </w:r>
      <w:r>
        <w:rPr>
          <w:rFonts w:ascii="Book Antiqua" w:hAnsi="Book Antiqua" w:cs="Times New Roman"/>
          <w:sz w:val="20"/>
          <w:szCs w:val="20"/>
        </w:rPr>
        <w:tab/>
      </w:r>
      <w:r>
        <w:rPr>
          <w:rFonts w:ascii="Book Antiqua" w:hAnsi="Book Antiqua" w:cs="Times New Roman"/>
          <w:sz w:val="20"/>
          <w:szCs w:val="20"/>
        </w:rPr>
        <w:tab/>
      </w:r>
      <w:r>
        <w:rPr>
          <w:rFonts w:ascii="Book Antiqua" w:hAnsi="Book Antiqua" w:cs="Times New Roman"/>
          <w:sz w:val="20"/>
          <w:szCs w:val="20"/>
        </w:rPr>
        <w:tab/>
      </w:r>
      <w:r>
        <w:rPr>
          <w:rFonts w:ascii="Book Antiqua" w:hAnsi="Book Antiqua" w:cs="Times New Roman"/>
          <w:sz w:val="20"/>
          <w:szCs w:val="20"/>
        </w:rPr>
        <w:tab/>
        <w:t xml:space="preserve">          Bydgoszcz, </w:t>
      </w:r>
      <w:r>
        <w:rPr>
          <w:rFonts w:ascii="Book Antiqua" w:hAnsi="Book Antiqua" w:cs="Times New Roman"/>
          <w:sz w:val="20"/>
          <w:szCs w:val="20"/>
        </w:rPr>
        <w:t>20.04</w:t>
      </w:r>
      <w:r>
        <w:rPr>
          <w:rFonts w:ascii="Book Antiqua" w:hAnsi="Book Antiqua" w:cs="Times New Roman"/>
          <w:sz w:val="20"/>
          <w:szCs w:val="20"/>
        </w:rPr>
        <w:t>.2018 r.</w:t>
      </w:r>
    </w:p>
    <w:p w:rsidR="006D1AA4" w:rsidRDefault="006D1AA4" w:rsidP="006D1AA4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6D1AA4" w:rsidRDefault="006D1AA4" w:rsidP="006D1AA4">
      <w:pPr>
        <w:rPr>
          <w:rFonts w:ascii="Book Antiqua" w:hAnsi="Book Antiqua" w:cs="Times New Roman"/>
          <w:b/>
          <w:bCs/>
          <w:sz w:val="20"/>
          <w:szCs w:val="20"/>
        </w:rPr>
      </w:pPr>
    </w:p>
    <w:p w:rsidR="006D1AA4" w:rsidRDefault="006D1AA4" w:rsidP="006D1AA4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6D1AA4" w:rsidRDefault="006D1AA4" w:rsidP="006D1AA4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Dotyczy: Zapytania ofertowego </w:t>
      </w:r>
      <w:r>
        <w:rPr>
          <w:rFonts w:ascii="Book Antiqua" w:hAnsi="Book Antiqua"/>
          <w:b/>
          <w:sz w:val="20"/>
          <w:szCs w:val="20"/>
        </w:rPr>
        <w:t xml:space="preserve">pn. 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b/>
          <w:sz w:val="20"/>
          <w:szCs w:val="20"/>
        </w:rPr>
        <w:t>„</w:t>
      </w:r>
      <w:r w:rsidRPr="006D1AA4">
        <w:rPr>
          <w:rFonts w:ascii="Book Antiqua" w:hAnsi="Book Antiqua"/>
          <w:b/>
          <w:sz w:val="20"/>
          <w:szCs w:val="20"/>
        </w:rPr>
        <w:t>Dostawa rejestratora monitoringu wraz z dyskiem na potrzeby UKW</w:t>
      </w:r>
      <w:r>
        <w:rPr>
          <w:rFonts w:ascii="Book Antiqua" w:hAnsi="Book Antiqua"/>
          <w:b/>
          <w:sz w:val="20"/>
          <w:szCs w:val="20"/>
        </w:rPr>
        <w:t>”</w:t>
      </w:r>
    </w:p>
    <w:p w:rsidR="006D1AA4" w:rsidRDefault="006D1AA4" w:rsidP="006D1AA4">
      <w:pPr>
        <w:tabs>
          <w:tab w:val="left" w:pos="0"/>
        </w:tabs>
        <w:jc w:val="center"/>
        <w:rPr>
          <w:rFonts w:ascii="Book Antiqua" w:hAnsi="Book Antiqua" w:cs="Times New Roman"/>
          <w:b/>
          <w:sz w:val="20"/>
          <w:szCs w:val="20"/>
        </w:rPr>
      </w:pPr>
    </w:p>
    <w:p w:rsidR="006D1AA4" w:rsidRDefault="006D1AA4" w:rsidP="006D1AA4">
      <w:pPr>
        <w:tabs>
          <w:tab w:val="left" w:pos="0"/>
        </w:tabs>
        <w:jc w:val="center"/>
        <w:rPr>
          <w:rFonts w:ascii="Book Antiqua" w:hAnsi="Book Antiqua" w:cs="Times New Roman"/>
          <w:b/>
          <w:sz w:val="20"/>
          <w:szCs w:val="20"/>
        </w:rPr>
      </w:pPr>
      <w:r>
        <w:rPr>
          <w:rFonts w:ascii="Book Antiqua" w:hAnsi="Book Antiqua" w:cs="Times New Roman"/>
          <w:b/>
          <w:sz w:val="20"/>
          <w:szCs w:val="20"/>
        </w:rPr>
        <w:t xml:space="preserve">ODPOWIEDZI NA PYTANIA </w:t>
      </w:r>
    </w:p>
    <w:p w:rsidR="006D1AA4" w:rsidRDefault="006D1AA4" w:rsidP="006D1AA4">
      <w:pPr>
        <w:pStyle w:val="Default"/>
        <w:spacing w:before="60" w:line="360" w:lineRule="auto"/>
        <w:jc w:val="both"/>
        <w:rPr>
          <w:rFonts w:ascii="Book Antiqua" w:hAnsi="Book Antiqua"/>
          <w:sz w:val="20"/>
          <w:szCs w:val="20"/>
        </w:rPr>
      </w:pPr>
    </w:p>
    <w:p w:rsidR="006D1AA4" w:rsidRDefault="006D1AA4" w:rsidP="006D1AA4">
      <w:pPr>
        <w:pStyle w:val="Default"/>
        <w:spacing w:before="6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Uniwersytet Kazimierza Wielkiego  w Bydgoszczy informuje, że w postępowaniu </w:t>
      </w:r>
      <w:proofErr w:type="spellStart"/>
      <w:r>
        <w:rPr>
          <w:rFonts w:ascii="Book Antiqua" w:hAnsi="Book Antiqua"/>
          <w:sz w:val="20"/>
          <w:szCs w:val="20"/>
        </w:rPr>
        <w:t>pn</w:t>
      </w:r>
      <w:proofErr w:type="spellEnd"/>
      <w:r>
        <w:rPr>
          <w:rFonts w:ascii="Book Antiqua" w:hAnsi="Book Antiqua"/>
          <w:sz w:val="20"/>
          <w:szCs w:val="20"/>
        </w:rPr>
        <w:t xml:space="preserve">: </w:t>
      </w:r>
      <w:r>
        <w:rPr>
          <w:rFonts w:ascii="Book Antiqua" w:hAnsi="Book Antiqua"/>
          <w:sz w:val="20"/>
          <w:szCs w:val="20"/>
        </w:rPr>
        <w:t>„</w:t>
      </w:r>
      <w:r w:rsidRPr="006D1AA4">
        <w:rPr>
          <w:rFonts w:ascii="Book Antiqua" w:hAnsi="Book Antiqua"/>
          <w:sz w:val="20"/>
          <w:szCs w:val="20"/>
        </w:rPr>
        <w:t>Dostawa rejestratora monitoringu wraz z dyskiem na potrzeby UKW</w:t>
      </w:r>
      <w:r>
        <w:rPr>
          <w:rFonts w:ascii="Book Antiqua" w:hAnsi="Book Antiqua"/>
          <w:sz w:val="20"/>
          <w:szCs w:val="20"/>
        </w:rPr>
        <w:t>”</w:t>
      </w:r>
      <w:r w:rsidRPr="006D1AA4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wpłynęły zapytania o następującej treści:</w:t>
      </w:r>
    </w:p>
    <w:p w:rsidR="006D1AA4" w:rsidRDefault="006D1AA4" w:rsidP="006D1AA4">
      <w:pPr>
        <w:pStyle w:val="Default"/>
        <w:spacing w:before="60"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6D1AA4" w:rsidRDefault="006D1AA4" w:rsidP="006D1AA4">
      <w:pPr>
        <w:pStyle w:val="Default"/>
        <w:spacing w:before="60"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Pytanie 1</w:t>
      </w:r>
    </w:p>
    <w:p w:rsidR="006D1AA4" w:rsidRPr="006D1AA4" w:rsidRDefault="006D1AA4" w:rsidP="006D1AA4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 w:cs="Times New Roman"/>
          <w:color w:val="000000"/>
          <w:sz w:val="20"/>
          <w:szCs w:val="20"/>
        </w:rPr>
      </w:pPr>
      <w:r w:rsidRPr="006D1AA4">
        <w:rPr>
          <w:rFonts w:ascii="Book Antiqua" w:eastAsia="Times New Roman" w:hAnsi="Book Antiqua" w:cs="Times New Roman"/>
          <w:color w:val="000000"/>
          <w:sz w:val="20"/>
          <w:szCs w:val="20"/>
        </w:rPr>
        <w:t xml:space="preserve">Czy dopuszczą Państwo urządzenie w poniższej konfiguracji? </w:t>
      </w:r>
    </w:p>
    <w:p w:rsidR="006D1AA4" w:rsidRPr="006D1AA4" w:rsidRDefault="006D1AA4" w:rsidP="006D1AA4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D1AA4">
        <w:rPr>
          <w:rFonts w:ascii="Book Antiqua" w:hAnsi="Book Antiqua"/>
          <w:sz w:val="20"/>
          <w:szCs w:val="20"/>
        </w:rPr>
        <w:t>Rejestrator monitoringu AHD 16 kanałowy:</w:t>
      </w:r>
    </w:p>
    <w:p w:rsidR="006D1AA4" w:rsidRPr="006D1AA4" w:rsidRDefault="006D1AA4" w:rsidP="006D1AA4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D1AA4">
        <w:rPr>
          <w:rFonts w:ascii="Book Antiqua" w:hAnsi="Book Antiqua"/>
          <w:sz w:val="20"/>
          <w:szCs w:val="20"/>
        </w:rPr>
        <w:t xml:space="preserve">- 12V DC (zasilacz w komplecie na 230V)       </w:t>
      </w:r>
    </w:p>
    <w:p w:rsidR="006D1AA4" w:rsidRPr="006D1AA4" w:rsidRDefault="006D1AA4" w:rsidP="006D1AA4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D1AA4">
        <w:rPr>
          <w:rFonts w:ascii="Book Antiqua" w:hAnsi="Book Antiqua"/>
          <w:sz w:val="20"/>
          <w:szCs w:val="20"/>
        </w:rPr>
        <w:t>- ilość wejść: 16</w:t>
      </w:r>
    </w:p>
    <w:p w:rsidR="006D1AA4" w:rsidRPr="006D1AA4" w:rsidRDefault="006D1AA4" w:rsidP="006D1AA4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D1AA4">
        <w:rPr>
          <w:rFonts w:ascii="Book Antiqua" w:hAnsi="Book Antiqua"/>
          <w:sz w:val="20"/>
          <w:szCs w:val="20"/>
        </w:rPr>
        <w:t xml:space="preserve">- HD-AHD 2.0 / CVBS                           </w:t>
      </w:r>
    </w:p>
    <w:p w:rsidR="006D1AA4" w:rsidRPr="006D1AA4" w:rsidRDefault="006D1AA4" w:rsidP="006D1AA4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D1AA4">
        <w:rPr>
          <w:rFonts w:ascii="Book Antiqua" w:hAnsi="Book Antiqua"/>
          <w:sz w:val="20"/>
          <w:szCs w:val="20"/>
        </w:rPr>
        <w:t>- wejścia video BNC</w:t>
      </w:r>
    </w:p>
    <w:p w:rsidR="006D1AA4" w:rsidRPr="006D1AA4" w:rsidRDefault="006D1AA4" w:rsidP="006D1AA4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D1AA4">
        <w:rPr>
          <w:rFonts w:ascii="Book Antiqua" w:hAnsi="Book Antiqua"/>
          <w:sz w:val="20"/>
          <w:szCs w:val="20"/>
        </w:rPr>
        <w:t>- wyjście VGA</w:t>
      </w:r>
    </w:p>
    <w:p w:rsidR="006D1AA4" w:rsidRPr="006D1AA4" w:rsidRDefault="006D1AA4" w:rsidP="006D1AA4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D1AA4">
        <w:rPr>
          <w:rFonts w:ascii="Book Antiqua" w:hAnsi="Book Antiqua"/>
          <w:sz w:val="20"/>
          <w:szCs w:val="20"/>
        </w:rPr>
        <w:t>- port LAN dla zdalnego monitoringu</w:t>
      </w:r>
    </w:p>
    <w:p w:rsidR="006D1AA4" w:rsidRPr="006D1AA4" w:rsidRDefault="006D1AA4" w:rsidP="006D1AA4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D1AA4">
        <w:rPr>
          <w:rFonts w:ascii="Book Antiqua" w:hAnsi="Book Antiqua"/>
          <w:sz w:val="20"/>
          <w:szCs w:val="20"/>
        </w:rPr>
        <w:t>- dwa porty USB</w:t>
      </w:r>
    </w:p>
    <w:p w:rsidR="006D1AA4" w:rsidRPr="006D1AA4" w:rsidRDefault="006D1AA4" w:rsidP="006D1AA4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D1AA4">
        <w:rPr>
          <w:rFonts w:ascii="Book Antiqua" w:hAnsi="Book Antiqua"/>
          <w:sz w:val="20"/>
          <w:szCs w:val="20"/>
        </w:rPr>
        <w:t>- nawigacja za pomocą myszy</w:t>
      </w:r>
    </w:p>
    <w:p w:rsidR="006D1AA4" w:rsidRPr="006D1AA4" w:rsidRDefault="006D1AA4" w:rsidP="006D1AA4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D1AA4">
        <w:rPr>
          <w:rFonts w:ascii="Book Antiqua" w:hAnsi="Book Antiqua"/>
          <w:sz w:val="20"/>
          <w:szCs w:val="20"/>
        </w:rPr>
        <w:t>- dysk wewnętrzny minimum 1 TB</w:t>
      </w:r>
    </w:p>
    <w:p w:rsidR="006D1AA4" w:rsidRDefault="006D1AA4" w:rsidP="006D1AA4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6D1AA4">
        <w:rPr>
          <w:rFonts w:ascii="Book Antiqua" w:hAnsi="Book Antiqua"/>
          <w:sz w:val="20"/>
          <w:szCs w:val="20"/>
        </w:rPr>
        <w:t>- możliwość archiwizacji danych na urządzenia zewnętrzne podłączone do portu USB</w:t>
      </w:r>
    </w:p>
    <w:p w:rsidR="006D1AA4" w:rsidRDefault="006D1AA4" w:rsidP="006D1AA4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6D1AA4" w:rsidRPr="006D1AA4" w:rsidRDefault="006D1AA4" w:rsidP="006D1AA4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D1AA4">
        <w:rPr>
          <w:rFonts w:ascii="Book Antiqua" w:hAnsi="Book Antiqua"/>
          <w:sz w:val="20"/>
          <w:szCs w:val="20"/>
        </w:rPr>
        <w:t xml:space="preserve">Odp. Zamawiający nie </w:t>
      </w:r>
      <w:r>
        <w:rPr>
          <w:rFonts w:ascii="Book Antiqua" w:hAnsi="Book Antiqua"/>
          <w:sz w:val="20"/>
          <w:szCs w:val="20"/>
        </w:rPr>
        <w:t>zgadza się na powyższe.</w:t>
      </w:r>
    </w:p>
    <w:p w:rsidR="006D1AA4" w:rsidRDefault="006D1AA4" w:rsidP="006D1AA4">
      <w:pPr>
        <w:spacing w:line="360" w:lineRule="auto"/>
        <w:rPr>
          <w:rFonts w:ascii="Book Antiqua" w:hAnsi="Book Antiqua"/>
          <w:sz w:val="20"/>
          <w:szCs w:val="20"/>
        </w:rPr>
      </w:pPr>
    </w:p>
    <w:p w:rsidR="006D1AA4" w:rsidRPr="006D1AA4" w:rsidRDefault="006D1AA4" w:rsidP="006D1AA4">
      <w:pPr>
        <w:spacing w:line="360" w:lineRule="auto"/>
        <w:rPr>
          <w:rFonts w:ascii="Book Antiqua" w:hAnsi="Book Antiqua"/>
          <w:b/>
          <w:sz w:val="20"/>
          <w:szCs w:val="20"/>
        </w:rPr>
      </w:pPr>
      <w:r w:rsidRPr="006D1AA4">
        <w:rPr>
          <w:rFonts w:ascii="Book Antiqua" w:hAnsi="Book Antiqua"/>
          <w:b/>
          <w:sz w:val="20"/>
          <w:szCs w:val="20"/>
        </w:rPr>
        <w:t>Pytanie 2</w:t>
      </w:r>
    </w:p>
    <w:p w:rsidR="006D1AA4" w:rsidRDefault="006D1AA4" w:rsidP="006D1AA4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D1AA4">
        <w:rPr>
          <w:rFonts w:ascii="Book Antiqua" w:hAnsi="Book Antiqua"/>
          <w:sz w:val="20"/>
          <w:szCs w:val="20"/>
        </w:rPr>
        <w:t xml:space="preserve">Ile dysków ma być wkalkulowanych w cenę? </w:t>
      </w:r>
    </w:p>
    <w:p w:rsidR="006D1AA4" w:rsidRDefault="006D1AA4" w:rsidP="006D1AA4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6D1AA4" w:rsidRDefault="006D1AA4" w:rsidP="006D1AA4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Odp. Zamawiający </w:t>
      </w:r>
      <w:r>
        <w:rPr>
          <w:rFonts w:ascii="Book Antiqua" w:hAnsi="Book Antiqua"/>
          <w:sz w:val="20"/>
          <w:szCs w:val="20"/>
        </w:rPr>
        <w:t xml:space="preserve">wymaga </w:t>
      </w:r>
      <w:r>
        <w:rPr>
          <w:rFonts w:ascii="Book Antiqua" w:hAnsi="Book Antiqua"/>
          <w:sz w:val="20"/>
          <w:szCs w:val="20"/>
        </w:rPr>
        <w:t xml:space="preserve">jednego </w:t>
      </w:r>
      <w:r w:rsidRPr="006D1AA4">
        <w:rPr>
          <w:rFonts w:ascii="Book Antiqua" w:hAnsi="Book Antiqua"/>
          <w:sz w:val="20"/>
          <w:szCs w:val="20"/>
        </w:rPr>
        <w:t>dysku o pojemności min 1 TB</w:t>
      </w:r>
      <w:r>
        <w:rPr>
          <w:rFonts w:ascii="Book Antiqua" w:hAnsi="Book Antiqua"/>
          <w:sz w:val="20"/>
          <w:szCs w:val="20"/>
        </w:rPr>
        <w:t>,</w:t>
      </w:r>
      <w:r w:rsidRPr="006D1AA4">
        <w:rPr>
          <w:rFonts w:ascii="Book Antiqua" w:hAnsi="Book Antiqua"/>
          <w:sz w:val="20"/>
          <w:szCs w:val="20"/>
        </w:rPr>
        <w:t xml:space="preserve"> ale rejestrator może mieć możliwość podpięcia większej ilości. </w:t>
      </w:r>
    </w:p>
    <w:p w:rsidR="006D1AA4" w:rsidRDefault="006D1AA4" w:rsidP="006D1AA4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6D1AA4" w:rsidRPr="006D1AA4" w:rsidRDefault="006D1AA4" w:rsidP="006D1AA4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D1AA4">
        <w:rPr>
          <w:rFonts w:ascii="Book Antiqua" w:hAnsi="Book Antiqua"/>
          <w:b/>
          <w:sz w:val="20"/>
          <w:szCs w:val="20"/>
        </w:rPr>
        <w:lastRenderedPageBreak/>
        <w:t>Pytanie 3</w:t>
      </w:r>
    </w:p>
    <w:p w:rsidR="006D1AA4" w:rsidRDefault="006D1AA4" w:rsidP="006D1AA4">
      <w:pPr>
        <w:spacing w:line="360" w:lineRule="auto"/>
        <w:rPr>
          <w:rFonts w:ascii="Book Antiqua" w:hAnsi="Book Antiqua"/>
          <w:sz w:val="20"/>
          <w:szCs w:val="20"/>
        </w:rPr>
      </w:pPr>
      <w:r w:rsidRPr="006D1AA4">
        <w:rPr>
          <w:rFonts w:ascii="Book Antiqua" w:hAnsi="Book Antiqua"/>
          <w:sz w:val="20"/>
          <w:szCs w:val="20"/>
        </w:rPr>
        <w:t xml:space="preserve">Czy w zamiarze rejestrator ma być tylko do obsługi lokalnej, czy też zdalnej? </w:t>
      </w:r>
    </w:p>
    <w:p w:rsidR="006D1AA4" w:rsidRDefault="006D1AA4" w:rsidP="006D1AA4">
      <w:pPr>
        <w:spacing w:line="360" w:lineRule="auto"/>
        <w:rPr>
          <w:rFonts w:ascii="Book Antiqua" w:hAnsi="Book Antiqua"/>
          <w:sz w:val="20"/>
          <w:szCs w:val="20"/>
        </w:rPr>
      </w:pPr>
    </w:p>
    <w:p w:rsidR="006D1AA4" w:rsidRDefault="006D1AA4" w:rsidP="006D1AA4">
      <w:pPr>
        <w:spacing w:line="36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Odp. </w:t>
      </w:r>
      <w:r w:rsidRPr="006D1AA4">
        <w:rPr>
          <w:rFonts w:ascii="Book Antiqua" w:hAnsi="Book Antiqua"/>
          <w:sz w:val="20"/>
          <w:szCs w:val="20"/>
        </w:rPr>
        <w:t>Rejestrator ma mieć możliwość obsługi zdalnej - sieciowej</w:t>
      </w:r>
    </w:p>
    <w:p w:rsidR="006D1AA4" w:rsidRDefault="006D1AA4" w:rsidP="006D1AA4">
      <w:pPr>
        <w:spacing w:line="360" w:lineRule="auto"/>
        <w:jc w:val="right"/>
        <w:rPr>
          <w:rFonts w:ascii="Book Antiqua" w:hAnsi="Book Antiqua"/>
          <w:sz w:val="20"/>
          <w:szCs w:val="20"/>
        </w:rPr>
      </w:pPr>
    </w:p>
    <w:p w:rsidR="006D1AA4" w:rsidRPr="00461A9B" w:rsidRDefault="006D1AA4" w:rsidP="006D1AA4">
      <w:pPr>
        <w:spacing w:line="360" w:lineRule="auto"/>
        <w:jc w:val="right"/>
        <w:rPr>
          <w:rFonts w:ascii="Book Antiqua" w:hAnsi="Book Antiqua"/>
          <w:b/>
          <w:sz w:val="20"/>
          <w:szCs w:val="20"/>
        </w:rPr>
      </w:pPr>
      <w:bookmarkStart w:id="0" w:name="_GoBack"/>
      <w:r w:rsidRPr="00461A9B">
        <w:rPr>
          <w:rFonts w:ascii="Book Antiqua" w:hAnsi="Book Antiqua"/>
          <w:b/>
          <w:sz w:val="20"/>
          <w:szCs w:val="20"/>
        </w:rPr>
        <w:t>Kanclerz UKW</w:t>
      </w:r>
    </w:p>
    <w:p w:rsidR="006D1AA4" w:rsidRPr="00461A9B" w:rsidRDefault="006D1AA4" w:rsidP="006D1AA4">
      <w:pPr>
        <w:spacing w:line="360" w:lineRule="auto"/>
        <w:jc w:val="right"/>
        <w:rPr>
          <w:rFonts w:ascii="Book Antiqua" w:hAnsi="Book Antiqua"/>
          <w:b/>
          <w:sz w:val="20"/>
          <w:szCs w:val="20"/>
        </w:rPr>
      </w:pPr>
      <w:r w:rsidRPr="00461A9B">
        <w:rPr>
          <w:rFonts w:ascii="Book Antiqua" w:hAnsi="Book Antiqua"/>
          <w:b/>
          <w:sz w:val="20"/>
          <w:szCs w:val="20"/>
        </w:rPr>
        <w:t>mgr Renata Malak</w:t>
      </w:r>
    </w:p>
    <w:bookmarkEnd w:id="0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668A0923"/>
    <w:multiLevelType w:val="hybridMultilevel"/>
    <w:tmpl w:val="3CC812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AA4"/>
    <w:rsid w:val="00104E03"/>
    <w:rsid w:val="00461A9B"/>
    <w:rsid w:val="00511973"/>
    <w:rsid w:val="006D1AA4"/>
    <w:rsid w:val="0079260A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1AA4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6D1AA4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6D1AA4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6D1AA4"/>
    <w:pPr>
      <w:autoSpaceDE w:val="0"/>
    </w:pPr>
    <w:rPr>
      <w:rFonts w:eastAsia="Times New Roman" w:cs="Times New Roman"/>
      <w:color w:val="000000"/>
    </w:rPr>
  </w:style>
  <w:style w:type="paragraph" w:styleId="Akapitzlist">
    <w:name w:val="List Paragraph"/>
    <w:basedOn w:val="Normalny"/>
    <w:uiPriority w:val="34"/>
    <w:qFormat/>
    <w:rsid w:val="006D1AA4"/>
    <w:pPr>
      <w:ind w:left="720"/>
      <w:contextualSpacing/>
    </w:pPr>
    <w:rPr>
      <w:rFonts w:cs="Mangal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1AA4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6D1AA4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6D1AA4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6D1AA4"/>
    <w:pPr>
      <w:autoSpaceDE w:val="0"/>
    </w:pPr>
    <w:rPr>
      <w:rFonts w:eastAsia="Times New Roman" w:cs="Times New Roman"/>
      <w:color w:val="000000"/>
    </w:rPr>
  </w:style>
  <w:style w:type="paragraph" w:styleId="Akapitzlist">
    <w:name w:val="List Paragraph"/>
    <w:basedOn w:val="Normalny"/>
    <w:uiPriority w:val="34"/>
    <w:qFormat/>
    <w:rsid w:val="006D1AA4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753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207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2018-04-20T12:22:00Z</cp:lastPrinted>
  <dcterms:created xsi:type="dcterms:W3CDTF">2018-04-20T12:07:00Z</dcterms:created>
  <dcterms:modified xsi:type="dcterms:W3CDTF">2018-04-20T12:22:00Z</dcterms:modified>
</cp:coreProperties>
</file>