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01A6" w:rsidRPr="00A001A6" w:rsidRDefault="00A001A6" w:rsidP="00A001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557880-N-2018 z dnia 2018-05-15 r.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001A6" w:rsidRPr="00A001A6" w:rsidRDefault="00A001A6" w:rsidP="00A001A6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Usługa wsparcia technicznego wraz z serwisem producenta na posiadane przez Zamawiającego urządzenie Cisco UCS wraz z podzespołami oraz bibliotekę taśmową wraz z podzespołami</w:t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A001A6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Usługa wsparcia technicznego wraz z serwisem producenta na posiadane przez Zamawiającego urządzenie Cisco UCS wraz z podzespołami oraz bibliotekę taśmową wraz z podzespołami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UKW/DZP-281-U-21/2018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A001A6" w:rsidRPr="00A001A6" w:rsidRDefault="00A001A6" w:rsidP="00A001A6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II.3) Informacja o możliwości składania ofert częściowych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A001A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usługa wsparcia technicznego wraz z serwisem producenta na posiadane przez Zamawiającego urządzenie Cisco UCS wraz z podzespołami (dotyczy części 1) oraz bibliotekę taśmową wraz z podzespołami (CZĘŚĆ 2), szczegółowo określona w załączniku nr 2 do SIWZ (Formularz cenowy)oraz w warunkach projektu Umowy przedstawionego w Rozdziale 3 SIWZ.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72611000-6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A001A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A001A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365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A001A6" w:rsidRPr="00A001A6" w:rsidTr="00A001A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A001A6" w:rsidRPr="00A001A6" w:rsidTr="00A001A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Określenie warunków: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III.4) WYKAZ OŚWIADCZEŃ LUB DOKUMENTÓW , SKŁADANYCH PRZEZ WYKONAWCĘ W POSTĘPOWANIU NA WEZWANIE ZAMAWIAJACEGO W CELU POTWIERDZENIA OKOLICZNOŚCI, O KTÓRYCH MOWA W ART. 25 UST. 1 PKT 3 USTAWY PZP: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Złożenie oferty wariantowej dopuszcza się tylko z jednoczesnym złożeniem oferty zasadniczej: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W ramach umowy ramowej/dynamicznego systemu zakupów dopuszcza się złożenie ofert w formie katalogów elektronicznych: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A001A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Czas trwania: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29"/>
        <w:gridCol w:w="1016"/>
      </w:tblGrid>
      <w:tr w:rsidR="00A001A6" w:rsidRPr="00A001A6" w:rsidTr="00A001A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001A6" w:rsidRPr="00A001A6" w:rsidTr="00A001A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001A6" w:rsidRPr="00A001A6" w:rsidTr="00A001A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potwierdzenia uruchomienia kontraktu serwisowego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IV.3.2) Informacje na temat dialogu konkurencyjnego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Wymagania dotyczące rejestracji i identyfikacji wykonawców w licytacji elektronicznej, w tym wymagania techniczne urządzeń informatycznych: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Zamawiający, zgodnie z art. 144 Ustawy, przewiduje możliwość istotnej zmiany zawartej umowy w stosunku do treści oferty, na podstawie, której dokonano wyboru oferty w wyłącznie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umowy zgodnie z SIWZ dopuszcza się możliwość zmiany terminu realizacji umowy, 2) jeżeli w czasie obowiązywania umowy nastąpi zmiana ustawowej stawki podatku od towarów i usług (VAT), Strony dokonają odpowiedniej zmiany wynagrodzenia umownego.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A001A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2018-05-23, godzina: 10:00,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IV.6.5) Przewiduje się unieważnienie postępowania o udzielenie zamówienia, </w:t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jeżeli środki służące sfinansowaniu zamówień na badania naukowe lub prace rozwojowe, które zamawiający zamierzał przeznaczyć na sfinansowanie całości lub części zamówienia, nie zostały mu przyznane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001A6" w:rsidRPr="00A001A6" w:rsidRDefault="00A001A6" w:rsidP="00A001A6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994"/>
      </w:tblGrid>
      <w:tr w:rsidR="00A001A6" w:rsidRPr="00A001A6" w:rsidTr="00A001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Usługa wsparcia technicznego</w:t>
            </w:r>
          </w:p>
        </w:tc>
      </w:tr>
    </w:tbl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001A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Usługa</w:t>
      </w:r>
      <w:proofErr w:type="spellEnd"/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wsparcia technicznego wraz z serwisem producenta na posiadaną przez Zamawiającego bibliotekę taśmową wraz z podzespołami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92611000-6,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365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29"/>
        <w:gridCol w:w="1016"/>
      </w:tblGrid>
      <w:tr w:rsidR="00A001A6" w:rsidRPr="00A001A6" w:rsidTr="00A001A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001A6" w:rsidRPr="00A001A6" w:rsidTr="00A001A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001A6" w:rsidRPr="00A001A6" w:rsidTr="00A001A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potwierdzenia uruchomienia kontraktu serwisowego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001A6" w:rsidRPr="00A001A6" w:rsidRDefault="00A001A6" w:rsidP="00A001A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994"/>
      </w:tblGrid>
      <w:tr w:rsidR="00A001A6" w:rsidRPr="00A001A6" w:rsidTr="00A001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Usługa wsparcia technicznego</w:t>
            </w:r>
          </w:p>
        </w:tc>
      </w:tr>
    </w:tbl>
    <w:p w:rsidR="00A001A6" w:rsidRPr="00A001A6" w:rsidRDefault="00A001A6" w:rsidP="00A001A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001A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Usługa</w:t>
      </w:r>
      <w:proofErr w:type="spellEnd"/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wsparcia technicznego wraz z serwisem producenta na posiadane przez Zamawiającego urządzenie Cisco UCS wraz z podzespołami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72611000-6,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365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29"/>
        <w:gridCol w:w="1016"/>
      </w:tblGrid>
      <w:tr w:rsidR="00A001A6" w:rsidRPr="00A001A6" w:rsidTr="00A001A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001A6" w:rsidRPr="00A001A6" w:rsidTr="00A001A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001A6" w:rsidRPr="00A001A6" w:rsidTr="00A001A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potwierdzenia uruchomienia kontraktu serwisowego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01A6" w:rsidRPr="00A001A6" w:rsidRDefault="00A001A6" w:rsidP="00A0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001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001A6" w:rsidRPr="00A001A6" w:rsidRDefault="00A001A6" w:rsidP="00A001A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001A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001A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839A2" w:rsidRPr="00A001A6" w:rsidRDefault="004839A2" w:rsidP="00A001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</w:p>
    <w:sectPr w:rsidR="004839A2" w:rsidRPr="00A001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1A6"/>
    <w:rsid w:val="004839A2"/>
    <w:rsid w:val="00A00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683A5A-EEC2-4883-896A-2968AC129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00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01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874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43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85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42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68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01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617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64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51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88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3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46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109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98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77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53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97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400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0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96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316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538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641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6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62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00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82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199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89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47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453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2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32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30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93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48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431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42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07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569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2885</Words>
  <Characters>17315</Characters>
  <Application>Microsoft Office Word</Application>
  <DocSecurity>0</DocSecurity>
  <Lines>144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2018-05-15T08:06:00Z</cp:lastPrinted>
  <dcterms:created xsi:type="dcterms:W3CDTF">2018-05-15T08:06:00Z</dcterms:created>
  <dcterms:modified xsi:type="dcterms:W3CDTF">2018-05-15T08:06:00Z</dcterms:modified>
</cp:coreProperties>
</file>