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276" w:rsidRDefault="00D17276" w:rsidP="00D17276">
      <w:pPr>
        <w:tabs>
          <w:tab w:val="left" w:pos="360"/>
        </w:tabs>
        <w:rPr>
          <w:rFonts w:ascii="Tahoma" w:hAnsi="Tahoma" w:cs="Tahoma"/>
          <w:b/>
        </w:rPr>
      </w:pPr>
    </w:p>
    <w:p w:rsidR="00D17276" w:rsidRDefault="00D17276" w:rsidP="00D17276">
      <w:pPr>
        <w:jc w:val="center"/>
        <w:rPr>
          <w:b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87885595" r:id="rId7"/>
        </w:pict>
      </w:r>
      <w:r>
        <w:rPr>
          <w:b/>
        </w:rPr>
        <w:t xml:space="preserve">UNIWERSYTET KAZIMIERZA WIELKIEGO </w:t>
      </w:r>
    </w:p>
    <w:p w:rsidR="00D17276" w:rsidRDefault="00D17276" w:rsidP="00D17276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D17276" w:rsidRDefault="00D17276" w:rsidP="00D17276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D17276" w:rsidRDefault="00D17276" w:rsidP="00D17276">
      <w:pPr>
        <w:jc w:val="center"/>
      </w:pPr>
      <w:r>
        <w:t>NIP 5542647568 REGON 340057695</w:t>
      </w:r>
    </w:p>
    <w:p w:rsidR="00D17276" w:rsidRDefault="00D17276" w:rsidP="00D17276">
      <w:pPr>
        <w:jc w:val="center"/>
      </w:pPr>
      <w:r>
        <w:t>www.ukw.edu.pl</w:t>
      </w:r>
    </w:p>
    <w:p w:rsidR="00D17276" w:rsidRDefault="00D17276" w:rsidP="00D17276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D17276" w:rsidRDefault="00D17276" w:rsidP="00D17276">
      <w:pPr>
        <w:rPr>
          <w:rFonts w:ascii="Century Gothic" w:hAnsi="Century Gothic"/>
          <w:sz w:val="20"/>
          <w:szCs w:val="20"/>
        </w:rPr>
      </w:pPr>
    </w:p>
    <w:p w:rsidR="00D17276" w:rsidRDefault="00D17276" w:rsidP="00D17276">
      <w:pPr>
        <w:jc w:val="right"/>
        <w:rPr>
          <w:rFonts w:ascii="Century Gothic" w:hAnsi="Century Gothic"/>
          <w:sz w:val="20"/>
          <w:szCs w:val="20"/>
        </w:rPr>
      </w:pPr>
    </w:p>
    <w:p w:rsidR="00D17276" w:rsidRPr="00F670FE" w:rsidRDefault="00D17276" w:rsidP="00D17276">
      <w:pPr>
        <w:jc w:val="right"/>
        <w:rPr>
          <w:rFonts w:ascii="Book Antiqua" w:hAnsi="Book Antiqua"/>
          <w:sz w:val="20"/>
          <w:szCs w:val="20"/>
        </w:rPr>
      </w:pPr>
      <w:r w:rsidRPr="00F670FE">
        <w:rPr>
          <w:rFonts w:ascii="Book Antiqua" w:hAnsi="Book Antiqua"/>
          <w:sz w:val="20"/>
          <w:szCs w:val="20"/>
        </w:rPr>
        <w:t xml:space="preserve">Bydgoszcz, dn. </w:t>
      </w:r>
      <w:r w:rsidRPr="00F670FE">
        <w:rPr>
          <w:rFonts w:ascii="Book Antiqua" w:hAnsi="Book Antiqua"/>
          <w:sz w:val="20"/>
          <w:szCs w:val="20"/>
        </w:rPr>
        <w:t>15.05.2018</w:t>
      </w:r>
      <w:r w:rsidRPr="00F670FE">
        <w:rPr>
          <w:rFonts w:ascii="Book Antiqua" w:hAnsi="Book Antiqua"/>
          <w:sz w:val="20"/>
          <w:szCs w:val="20"/>
        </w:rPr>
        <w:t xml:space="preserve"> r.</w:t>
      </w:r>
    </w:p>
    <w:p w:rsidR="00D17276" w:rsidRPr="00F670FE" w:rsidRDefault="00D17276" w:rsidP="00D17276">
      <w:pPr>
        <w:jc w:val="right"/>
        <w:rPr>
          <w:rFonts w:ascii="Book Antiqua" w:hAnsi="Book Antiqua"/>
          <w:sz w:val="20"/>
          <w:szCs w:val="20"/>
        </w:rPr>
      </w:pPr>
    </w:p>
    <w:p w:rsidR="00D17276" w:rsidRPr="00F670FE" w:rsidRDefault="00D17276" w:rsidP="00D17276">
      <w:pPr>
        <w:rPr>
          <w:rFonts w:ascii="Book Antiqua" w:hAnsi="Book Antiqua"/>
          <w:sz w:val="20"/>
          <w:szCs w:val="20"/>
        </w:rPr>
      </w:pPr>
      <w:r w:rsidRPr="00F670FE">
        <w:rPr>
          <w:rFonts w:ascii="Book Antiqua" w:hAnsi="Book Antiqua"/>
          <w:b/>
          <w:sz w:val="20"/>
          <w:szCs w:val="20"/>
        </w:rPr>
        <w:t>UKW/DZP-282-ZO-51/2018</w:t>
      </w:r>
    </w:p>
    <w:p w:rsidR="00D17276" w:rsidRPr="00F670FE" w:rsidRDefault="00D17276" w:rsidP="00D17276">
      <w:pPr>
        <w:jc w:val="right"/>
        <w:rPr>
          <w:rFonts w:ascii="Book Antiqua" w:hAnsi="Book Antiqua"/>
          <w:sz w:val="20"/>
          <w:szCs w:val="20"/>
        </w:rPr>
      </w:pPr>
    </w:p>
    <w:p w:rsidR="00D17276" w:rsidRPr="00F670FE" w:rsidRDefault="00D17276" w:rsidP="00D17276">
      <w:pPr>
        <w:jc w:val="center"/>
        <w:rPr>
          <w:rFonts w:ascii="Book Antiqua" w:hAnsi="Book Antiqua"/>
          <w:b/>
          <w:sz w:val="20"/>
          <w:szCs w:val="20"/>
        </w:rPr>
      </w:pPr>
    </w:p>
    <w:p w:rsidR="00D17276" w:rsidRPr="00F670FE" w:rsidRDefault="00D17276" w:rsidP="00D17276">
      <w:pPr>
        <w:rPr>
          <w:rFonts w:ascii="Book Antiqua" w:hAnsi="Book Antiqua"/>
          <w:b/>
          <w:sz w:val="20"/>
          <w:szCs w:val="20"/>
        </w:rPr>
      </w:pPr>
      <w:r w:rsidRPr="00F670FE">
        <w:rPr>
          <w:rFonts w:ascii="Book Antiqua" w:hAnsi="Book Antiqua"/>
          <w:sz w:val="20"/>
          <w:szCs w:val="20"/>
          <w:u w:val="single"/>
        </w:rPr>
        <w:t>Dotyczy postępowania pn</w:t>
      </w:r>
      <w:r w:rsidRPr="00F670FE">
        <w:rPr>
          <w:rFonts w:ascii="Book Antiqua" w:hAnsi="Book Antiqua"/>
          <w:sz w:val="20"/>
          <w:szCs w:val="20"/>
        </w:rPr>
        <w:t xml:space="preserve">. </w:t>
      </w:r>
      <w:r w:rsidRPr="00F670FE">
        <w:rPr>
          <w:rFonts w:ascii="Book Antiqua" w:hAnsi="Book Antiqua"/>
          <w:sz w:val="20"/>
          <w:szCs w:val="20"/>
        </w:rPr>
        <w:t xml:space="preserve">Wykonanie </w:t>
      </w:r>
      <w:proofErr w:type="spellStart"/>
      <w:r w:rsidRPr="00F670FE">
        <w:rPr>
          <w:rFonts w:ascii="Book Antiqua" w:hAnsi="Book Antiqua"/>
          <w:sz w:val="20"/>
          <w:szCs w:val="20"/>
        </w:rPr>
        <w:t>roll-up’ów</w:t>
      </w:r>
      <w:proofErr w:type="spellEnd"/>
      <w:r w:rsidRPr="00F670FE">
        <w:rPr>
          <w:rFonts w:ascii="Book Antiqua" w:hAnsi="Book Antiqua"/>
          <w:sz w:val="20"/>
          <w:szCs w:val="20"/>
        </w:rPr>
        <w:t xml:space="preserve"> i banera na potrzeby UKW.</w:t>
      </w:r>
    </w:p>
    <w:p w:rsidR="00D17276" w:rsidRDefault="00D17276" w:rsidP="00D17276">
      <w:pPr>
        <w:jc w:val="center"/>
        <w:rPr>
          <w:rFonts w:ascii="Book Antiqua" w:hAnsi="Book Antiqua"/>
          <w:b/>
          <w:sz w:val="20"/>
          <w:szCs w:val="20"/>
        </w:rPr>
      </w:pPr>
    </w:p>
    <w:p w:rsidR="00F670FE" w:rsidRPr="00F670FE" w:rsidRDefault="00F670FE" w:rsidP="00D17276">
      <w:pPr>
        <w:jc w:val="center"/>
        <w:rPr>
          <w:rFonts w:ascii="Book Antiqua" w:hAnsi="Book Antiqua"/>
          <w:b/>
          <w:sz w:val="20"/>
          <w:szCs w:val="20"/>
        </w:rPr>
      </w:pPr>
    </w:p>
    <w:p w:rsidR="00D17276" w:rsidRDefault="00D17276" w:rsidP="00D17276">
      <w:pPr>
        <w:jc w:val="center"/>
        <w:rPr>
          <w:rFonts w:ascii="Book Antiqua" w:hAnsi="Book Antiqua"/>
          <w:b/>
          <w:sz w:val="19"/>
          <w:szCs w:val="19"/>
        </w:rPr>
      </w:pPr>
    </w:p>
    <w:p w:rsidR="00D17276" w:rsidRPr="00F670FE" w:rsidRDefault="00D17276" w:rsidP="00F670FE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 w:rsidRPr="00F670FE">
        <w:rPr>
          <w:rFonts w:ascii="Book Antiqua" w:hAnsi="Book Antiqua"/>
          <w:b/>
          <w:sz w:val="20"/>
          <w:szCs w:val="20"/>
        </w:rPr>
        <w:t xml:space="preserve">ZAWIADOMIENIE O </w:t>
      </w:r>
    </w:p>
    <w:p w:rsidR="00D17276" w:rsidRPr="00F670FE" w:rsidRDefault="00D17276" w:rsidP="00F670FE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 w:rsidRPr="00F670FE">
        <w:rPr>
          <w:rFonts w:ascii="Book Antiqua" w:hAnsi="Book Antiqua"/>
          <w:b/>
          <w:sz w:val="20"/>
          <w:szCs w:val="20"/>
        </w:rPr>
        <w:t>UNIEWAŻNIENIU OGŁOSZENIA O WYBORZE OFERTY</w:t>
      </w:r>
    </w:p>
    <w:p w:rsidR="00D17276" w:rsidRPr="00F670FE" w:rsidRDefault="00D17276" w:rsidP="00F670FE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 w:rsidRPr="00F670FE">
        <w:rPr>
          <w:rFonts w:ascii="Book Antiqua" w:hAnsi="Book Antiqua"/>
          <w:b/>
          <w:sz w:val="20"/>
          <w:szCs w:val="20"/>
        </w:rPr>
        <w:t xml:space="preserve"> W TRYBIE</w:t>
      </w:r>
      <w:r w:rsidR="00F670FE" w:rsidRPr="00F670FE">
        <w:rPr>
          <w:rFonts w:ascii="Book Antiqua" w:hAnsi="Book Antiqua"/>
          <w:b/>
          <w:sz w:val="20"/>
          <w:szCs w:val="20"/>
        </w:rPr>
        <w:t xml:space="preserve"> ZAPYTANIA OFERTOWEGO </w:t>
      </w:r>
    </w:p>
    <w:p w:rsidR="00D17276" w:rsidRPr="00F670FE" w:rsidRDefault="00F670FE" w:rsidP="00F670FE">
      <w:pPr>
        <w:spacing w:line="276" w:lineRule="auto"/>
        <w:jc w:val="center"/>
        <w:rPr>
          <w:rFonts w:ascii="Book Antiqua" w:hAnsi="Book Antiqua"/>
          <w:b/>
          <w:sz w:val="20"/>
          <w:szCs w:val="20"/>
        </w:rPr>
      </w:pPr>
      <w:r w:rsidRPr="00F670FE">
        <w:rPr>
          <w:rFonts w:ascii="Book Antiqua" w:hAnsi="Book Antiqua"/>
          <w:b/>
          <w:sz w:val="20"/>
          <w:szCs w:val="20"/>
        </w:rPr>
        <w:t>W CZĘŚCI II</w:t>
      </w:r>
    </w:p>
    <w:p w:rsidR="00D17276" w:rsidRDefault="00D17276" w:rsidP="00D17276">
      <w:pPr>
        <w:jc w:val="center"/>
        <w:rPr>
          <w:rFonts w:ascii="Book Antiqua" w:hAnsi="Book Antiqua"/>
          <w:b/>
          <w:sz w:val="19"/>
          <w:szCs w:val="19"/>
        </w:rPr>
      </w:pPr>
    </w:p>
    <w:p w:rsidR="00F670FE" w:rsidRPr="00D01F3D" w:rsidRDefault="00F670FE" w:rsidP="00D17276">
      <w:pPr>
        <w:jc w:val="center"/>
        <w:rPr>
          <w:rFonts w:ascii="Book Antiqua" w:hAnsi="Book Antiqua"/>
          <w:b/>
          <w:sz w:val="19"/>
          <w:szCs w:val="19"/>
        </w:rPr>
      </w:pPr>
    </w:p>
    <w:p w:rsidR="00D17276" w:rsidRPr="00F670FE" w:rsidRDefault="00D17276" w:rsidP="00F670F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670FE">
        <w:rPr>
          <w:rFonts w:ascii="Book Antiqua" w:hAnsi="Book Antiqua"/>
          <w:sz w:val="20"/>
          <w:szCs w:val="20"/>
        </w:rPr>
        <w:t xml:space="preserve">Zamawiający informuje, iż w dniu </w:t>
      </w:r>
      <w:r w:rsidRPr="00F670FE">
        <w:rPr>
          <w:rFonts w:ascii="Book Antiqua" w:hAnsi="Book Antiqua"/>
          <w:sz w:val="20"/>
          <w:szCs w:val="20"/>
          <w:u w:val="single"/>
        </w:rPr>
        <w:t>12.05.2018</w:t>
      </w:r>
      <w:r w:rsidRPr="00F670FE">
        <w:rPr>
          <w:rFonts w:ascii="Book Antiqua" w:hAnsi="Book Antiqua"/>
          <w:sz w:val="20"/>
          <w:szCs w:val="20"/>
        </w:rPr>
        <w:t xml:space="preserve"> r.  Wykonawca : FHU Mariola Borkowska, adres: </w:t>
      </w:r>
      <w:r w:rsidR="00F670FE">
        <w:rPr>
          <w:rFonts w:ascii="Book Antiqua" w:hAnsi="Book Antiqua"/>
          <w:sz w:val="20"/>
          <w:szCs w:val="20"/>
        </w:rPr>
        <w:br/>
      </w:r>
      <w:r w:rsidRPr="00F670FE">
        <w:rPr>
          <w:rFonts w:ascii="Book Antiqua" w:hAnsi="Book Antiqua"/>
          <w:sz w:val="20"/>
          <w:szCs w:val="20"/>
        </w:rPr>
        <w:t xml:space="preserve">ul. Abp. J. </w:t>
      </w:r>
      <w:proofErr w:type="spellStart"/>
      <w:r w:rsidRPr="00F670FE">
        <w:rPr>
          <w:rFonts w:ascii="Book Antiqua" w:hAnsi="Book Antiqua"/>
          <w:sz w:val="20"/>
          <w:szCs w:val="20"/>
        </w:rPr>
        <w:t>Ablewicza</w:t>
      </w:r>
      <w:proofErr w:type="spellEnd"/>
      <w:r w:rsidRPr="00F670FE">
        <w:rPr>
          <w:rFonts w:ascii="Book Antiqua" w:hAnsi="Book Antiqua"/>
          <w:sz w:val="20"/>
          <w:szCs w:val="20"/>
        </w:rPr>
        <w:t xml:space="preserve"> 13/21, 33-100 Tarnów odstąpił w części II od wykonania przedmiotu zamówienia.</w:t>
      </w:r>
    </w:p>
    <w:p w:rsidR="00D17276" w:rsidRPr="00F670FE" w:rsidRDefault="00D17276" w:rsidP="00F670F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F670FE">
        <w:rPr>
          <w:rFonts w:ascii="Book Antiqua" w:hAnsi="Book Antiqua"/>
          <w:sz w:val="20"/>
          <w:szCs w:val="20"/>
        </w:rPr>
        <w:t xml:space="preserve">Jeżeli Wykonawca, którego oferta została wybrana, uchyla się od wykonania przedmiotu zamówienia, Zamawiający może wybrać ofertę najkorzystniejszą spośród pozostałych złożonych ofert </w:t>
      </w:r>
      <w:r w:rsidR="00F670FE">
        <w:rPr>
          <w:rFonts w:ascii="Book Antiqua" w:hAnsi="Book Antiqua"/>
          <w:sz w:val="20"/>
          <w:szCs w:val="20"/>
        </w:rPr>
        <w:br/>
      </w:r>
      <w:r w:rsidRPr="00F670FE">
        <w:rPr>
          <w:rFonts w:ascii="Book Antiqua" w:hAnsi="Book Antiqua"/>
          <w:sz w:val="20"/>
          <w:szCs w:val="20"/>
        </w:rPr>
        <w:t>w postępowaniu, bez przeprowadzenia ich ponownego badania i oceny.</w:t>
      </w:r>
    </w:p>
    <w:p w:rsidR="00D17276" w:rsidRPr="00F670FE" w:rsidRDefault="00D17276" w:rsidP="00F670FE">
      <w:pPr>
        <w:spacing w:line="360" w:lineRule="auto"/>
        <w:rPr>
          <w:rFonts w:ascii="Book Antiqua" w:hAnsi="Book Antiqua"/>
          <w:sz w:val="20"/>
          <w:szCs w:val="20"/>
        </w:rPr>
      </w:pPr>
    </w:p>
    <w:p w:rsidR="00D17276" w:rsidRPr="00F670FE" w:rsidRDefault="00D17276" w:rsidP="00F670F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670FE">
        <w:rPr>
          <w:rFonts w:ascii="Book Antiqua" w:hAnsi="Book Antiqua"/>
          <w:sz w:val="20"/>
          <w:szCs w:val="20"/>
        </w:rPr>
        <w:t>W związku z powyższym Zamawiający wybrał ofertę następnego w kolejności Wykonawcy:</w:t>
      </w:r>
    </w:p>
    <w:p w:rsidR="00D17276" w:rsidRPr="00F670FE" w:rsidRDefault="00D17276" w:rsidP="00F670FE">
      <w:pPr>
        <w:spacing w:line="360" w:lineRule="auto"/>
        <w:ind w:firstLine="708"/>
        <w:jc w:val="both"/>
        <w:rPr>
          <w:rFonts w:ascii="Book Antiqua" w:hAnsi="Book Antiqua" w:cs="Book Antiqua"/>
          <w:sz w:val="20"/>
          <w:szCs w:val="20"/>
        </w:rPr>
      </w:pPr>
    </w:p>
    <w:p w:rsidR="00D17276" w:rsidRPr="00D17276" w:rsidRDefault="00D17276" w:rsidP="00F670FE">
      <w:pPr>
        <w:numPr>
          <w:ilvl w:val="0"/>
          <w:numId w:val="1"/>
        </w:numPr>
        <w:tabs>
          <w:tab w:val="clear" w:pos="1932"/>
          <w:tab w:val="left" w:pos="284"/>
          <w:tab w:val="left" w:pos="709"/>
          <w:tab w:val="num" w:pos="1418"/>
        </w:tabs>
        <w:spacing w:after="200" w:line="360" w:lineRule="auto"/>
        <w:ind w:left="284" w:firstLine="0"/>
        <w:contextualSpacing/>
        <w:jc w:val="both"/>
        <w:rPr>
          <w:rFonts w:ascii="Book Antiqua" w:eastAsiaTheme="minorHAnsi" w:hAnsi="Book Antiqua" w:cstheme="minorBidi"/>
          <w:b/>
          <w:sz w:val="20"/>
          <w:szCs w:val="20"/>
          <w:lang w:eastAsia="en-US"/>
        </w:rPr>
      </w:pPr>
      <w:r w:rsidRPr="00D17276">
        <w:rPr>
          <w:rFonts w:ascii="Book Antiqua" w:hAnsi="Book Antiqua" w:cs="Book Antiqua"/>
          <w:sz w:val="20"/>
          <w:szCs w:val="20"/>
        </w:rPr>
        <w:t xml:space="preserve">Wykonawca: </w:t>
      </w:r>
      <w:r w:rsidRPr="00F670FE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 xml:space="preserve">Wydawnictwo PROFILL Joanna </w:t>
      </w:r>
      <w:proofErr w:type="spellStart"/>
      <w:r w:rsidRPr="00F670FE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Skimina</w:t>
      </w:r>
      <w:proofErr w:type="spellEnd"/>
      <w:r w:rsidRPr="00F670FE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,</w:t>
      </w:r>
      <w:r w:rsidRPr="00D17276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 xml:space="preserve"> </w:t>
      </w:r>
    </w:p>
    <w:p w:rsidR="00D17276" w:rsidRPr="00D17276" w:rsidRDefault="00D17276" w:rsidP="00F670FE">
      <w:pPr>
        <w:numPr>
          <w:ilvl w:val="0"/>
          <w:numId w:val="1"/>
        </w:numPr>
        <w:tabs>
          <w:tab w:val="clear" w:pos="1932"/>
          <w:tab w:val="left" w:pos="284"/>
          <w:tab w:val="left" w:pos="709"/>
          <w:tab w:val="num" w:pos="1418"/>
        </w:tabs>
        <w:spacing w:after="200" w:line="360" w:lineRule="auto"/>
        <w:ind w:left="284" w:firstLine="0"/>
        <w:contextualSpacing/>
        <w:jc w:val="both"/>
        <w:rPr>
          <w:rFonts w:ascii="Book Antiqua" w:hAnsi="Book Antiqua" w:cs="Book Antiqua"/>
          <w:b/>
          <w:sz w:val="20"/>
          <w:szCs w:val="20"/>
        </w:rPr>
      </w:pPr>
      <w:r w:rsidRPr="00D17276">
        <w:rPr>
          <w:rFonts w:ascii="Book Antiqua" w:hAnsi="Book Antiqua" w:cs="Book Antiqua"/>
          <w:sz w:val="20"/>
          <w:szCs w:val="20"/>
        </w:rPr>
        <w:t xml:space="preserve">Adres: </w:t>
      </w:r>
      <w:r w:rsidRPr="00F670FE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ul. Matejki 10 A, 89-200 Szubin</w:t>
      </w:r>
      <w:r w:rsidRPr="00D17276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,</w:t>
      </w:r>
    </w:p>
    <w:p w:rsidR="00D17276" w:rsidRPr="00F670FE" w:rsidRDefault="00D17276" w:rsidP="00F670FE">
      <w:pPr>
        <w:numPr>
          <w:ilvl w:val="0"/>
          <w:numId w:val="1"/>
        </w:numPr>
        <w:tabs>
          <w:tab w:val="clear" w:pos="1932"/>
          <w:tab w:val="left" w:pos="284"/>
          <w:tab w:val="left" w:pos="709"/>
          <w:tab w:val="num" w:pos="1418"/>
        </w:tabs>
        <w:spacing w:after="200" w:line="360" w:lineRule="auto"/>
        <w:ind w:left="284" w:firstLine="0"/>
        <w:contextualSpacing/>
        <w:jc w:val="both"/>
        <w:rPr>
          <w:rFonts w:ascii="Book Antiqua" w:hAnsi="Book Antiqua" w:cs="Book Antiqua"/>
          <w:b/>
          <w:sz w:val="20"/>
          <w:szCs w:val="20"/>
        </w:rPr>
      </w:pPr>
      <w:r w:rsidRPr="00D17276">
        <w:rPr>
          <w:rFonts w:ascii="Book Antiqua" w:hAnsi="Book Antiqua" w:cs="Book Antiqua"/>
          <w:sz w:val="20"/>
          <w:szCs w:val="20"/>
        </w:rPr>
        <w:t xml:space="preserve">Cena oferty: </w:t>
      </w:r>
      <w:r w:rsidR="00F670FE" w:rsidRPr="00F670FE">
        <w:rPr>
          <w:rFonts w:ascii="Book Antiqua" w:hAnsi="Book Antiqua" w:cs="Book Antiqua"/>
          <w:b/>
          <w:sz w:val="20"/>
          <w:szCs w:val="20"/>
          <w:u w:val="single"/>
        </w:rPr>
        <w:t xml:space="preserve">222,94 </w:t>
      </w:r>
      <w:r w:rsidRPr="00D17276">
        <w:rPr>
          <w:rFonts w:ascii="Book Antiqua" w:hAnsi="Book Antiqua" w:cs="Book Antiqua"/>
          <w:b/>
          <w:sz w:val="20"/>
          <w:szCs w:val="20"/>
          <w:u w:val="single"/>
        </w:rPr>
        <w:t>zł brutto</w:t>
      </w:r>
    </w:p>
    <w:p w:rsidR="00F670FE" w:rsidRPr="00F670FE" w:rsidRDefault="00F670FE" w:rsidP="00F670FE">
      <w:pPr>
        <w:numPr>
          <w:ilvl w:val="0"/>
          <w:numId w:val="1"/>
        </w:numPr>
        <w:tabs>
          <w:tab w:val="clear" w:pos="1932"/>
          <w:tab w:val="left" w:pos="284"/>
          <w:tab w:val="left" w:pos="709"/>
          <w:tab w:val="num" w:pos="1418"/>
        </w:tabs>
        <w:spacing w:after="200" w:line="360" w:lineRule="auto"/>
        <w:ind w:left="284" w:firstLine="0"/>
        <w:contextualSpacing/>
        <w:jc w:val="both"/>
        <w:rPr>
          <w:rFonts w:ascii="Book Antiqua" w:hAnsi="Book Antiqua" w:cs="Book Antiqua"/>
          <w:b/>
          <w:sz w:val="20"/>
          <w:szCs w:val="20"/>
        </w:rPr>
      </w:pPr>
      <w:r w:rsidRPr="00F670FE">
        <w:rPr>
          <w:rFonts w:ascii="Book Antiqua" w:hAnsi="Book Antiqua" w:cs="Book Antiqua"/>
          <w:sz w:val="20"/>
          <w:szCs w:val="20"/>
        </w:rPr>
        <w:t>Termin realizacji:</w:t>
      </w:r>
      <w:r w:rsidRPr="00F670FE">
        <w:rPr>
          <w:rFonts w:ascii="Book Antiqua" w:hAnsi="Book Antiqua" w:cs="Book Antiqua"/>
          <w:b/>
          <w:sz w:val="20"/>
          <w:szCs w:val="20"/>
          <w:u w:val="single"/>
        </w:rPr>
        <w:t xml:space="preserve"> 2 dni</w:t>
      </w:r>
    </w:p>
    <w:p w:rsidR="00F670FE" w:rsidRPr="00F670FE" w:rsidRDefault="00F670FE" w:rsidP="00F670FE">
      <w:pPr>
        <w:tabs>
          <w:tab w:val="left" w:pos="284"/>
        </w:tabs>
        <w:spacing w:after="200" w:line="360" w:lineRule="auto"/>
        <w:ind w:left="1932"/>
        <w:contextualSpacing/>
        <w:rPr>
          <w:rFonts w:ascii="Book Antiqua" w:hAnsi="Book Antiqua" w:cs="Book Antiqua"/>
          <w:b/>
          <w:sz w:val="20"/>
          <w:szCs w:val="20"/>
          <w:u w:val="single"/>
        </w:rPr>
      </w:pPr>
    </w:p>
    <w:p w:rsidR="00F670FE" w:rsidRPr="00F670FE" w:rsidRDefault="00F670FE" w:rsidP="00F670FE">
      <w:pPr>
        <w:tabs>
          <w:tab w:val="left" w:pos="284"/>
        </w:tabs>
        <w:spacing w:after="200" w:line="360" w:lineRule="auto"/>
        <w:ind w:left="1932"/>
        <w:contextualSpacing/>
        <w:rPr>
          <w:rFonts w:ascii="Book Antiqua" w:hAnsi="Book Antiqua" w:cs="Book Antiqua"/>
          <w:b/>
          <w:sz w:val="20"/>
          <w:szCs w:val="20"/>
          <w:u w:val="single"/>
        </w:rPr>
      </w:pPr>
    </w:p>
    <w:p w:rsidR="00F670FE" w:rsidRPr="00D17276" w:rsidRDefault="00F670FE" w:rsidP="00F670FE">
      <w:pPr>
        <w:tabs>
          <w:tab w:val="left" w:pos="284"/>
        </w:tabs>
        <w:spacing w:after="200" w:line="360" w:lineRule="auto"/>
        <w:ind w:left="1932"/>
        <w:contextualSpacing/>
        <w:rPr>
          <w:rFonts w:ascii="Book Antiqua" w:hAnsi="Book Antiqua" w:cs="Book Antiqua"/>
          <w:b/>
          <w:sz w:val="20"/>
          <w:szCs w:val="20"/>
        </w:rPr>
      </w:pPr>
      <w:bookmarkStart w:id="0" w:name="_GoBack"/>
    </w:p>
    <w:p w:rsidR="00F670FE" w:rsidRPr="00F670FE" w:rsidRDefault="00F670FE" w:rsidP="00F670FE">
      <w:pPr>
        <w:spacing w:after="200" w:line="276" w:lineRule="auto"/>
        <w:ind w:left="5664"/>
        <w:jc w:val="right"/>
        <w:rPr>
          <w:rFonts w:ascii="Book Antiqua" w:eastAsiaTheme="minorHAnsi" w:hAnsi="Book Antiqua"/>
          <w:b/>
          <w:sz w:val="20"/>
          <w:szCs w:val="20"/>
          <w:lang w:eastAsia="en-US"/>
        </w:rPr>
      </w:pPr>
      <w:r w:rsidRPr="00F670FE">
        <w:rPr>
          <w:rFonts w:ascii="Book Antiqua" w:eastAsiaTheme="minorHAnsi" w:hAnsi="Book Antiqua" w:cstheme="minorBidi"/>
          <w:b/>
          <w:sz w:val="20"/>
          <w:szCs w:val="20"/>
          <w:lang w:eastAsia="en-US"/>
        </w:rPr>
        <w:t>Kanclerz UKW                                                                                                 mgr Renata Malak</w:t>
      </w:r>
    </w:p>
    <w:bookmarkEnd w:id="0"/>
    <w:p w:rsidR="00D17276" w:rsidRDefault="00D17276"/>
    <w:sectPr w:rsidR="00D172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1E2A7D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276"/>
    <w:rsid w:val="00104E03"/>
    <w:rsid w:val="001A55F5"/>
    <w:rsid w:val="00511973"/>
    <w:rsid w:val="00645C81"/>
    <w:rsid w:val="0070117C"/>
    <w:rsid w:val="007E737A"/>
    <w:rsid w:val="009A4438"/>
    <w:rsid w:val="00D17276"/>
    <w:rsid w:val="00E67DD1"/>
    <w:rsid w:val="00F67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172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172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177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2018-05-15T08:20:00Z</cp:lastPrinted>
  <dcterms:created xsi:type="dcterms:W3CDTF">2018-05-15T07:01:00Z</dcterms:created>
  <dcterms:modified xsi:type="dcterms:W3CDTF">2018-05-15T08:34:00Z</dcterms:modified>
</cp:coreProperties>
</file>