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4FAF" w:rsidRPr="00AA5A14" w:rsidRDefault="009D4FAF" w:rsidP="009D4FAF">
      <w:pPr>
        <w:jc w:val="right"/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Bydgoszcz, dnia 1</w:t>
      </w:r>
      <w:r>
        <w:rPr>
          <w:rFonts w:ascii="Book Antiqua" w:hAnsi="Book Antiqua"/>
          <w:sz w:val="20"/>
          <w:szCs w:val="20"/>
        </w:rPr>
        <w:t>8</w:t>
      </w:r>
      <w:r w:rsidRPr="00AA5A14">
        <w:rPr>
          <w:rFonts w:ascii="Book Antiqua" w:hAnsi="Book Antiqua"/>
          <w:sz w:val="20"/>
          <w:szCs w:val="20"/>
        </w:rPr>
        <w:t>.05.2018 r.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jc w:val="center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jc w:val="center"/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noProof/>
          <w:sz w:val="20"/>
          <w:szCs w:val="20"/>
        </w:rPr>
        <w:drawing>
          <wp:inline distT="0" distB="0" distL="0" distR="0" wp14:anchorId="0EA179DC" wp14:editId="63CCA4E4">
            <wp:extent cx="3575050" cy="1060450"/>
            <wp:effectExtent l="0" t="0" r="6350" b="635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5050" cy="106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</w:p>
    <w:p w:rsidR="009D4FAF" w:rsidRPr="00AA5A14" w:rsidRDefault="009D4FAF" w:rsidP="009D4FAF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  <w:r w:rsidRPr="00AA5A14">
        <w:rPr>
          <w:rFonts w:ascii="Book Antiqua" w:hAnsi="Book Antiqua"/>
          <w:b/>
          <w:sz w:val="20"/>
          <w:szCs w:val="20"/>
        </w:rPr>
        <w:t>Uniwersytet Kazimierza Wielkiego w Bydgoszczy</w:t>
      </w:r>
    </w:p>
    <w:p w:rsidR="009D4FAF" w:rsidRPr="00AA5A14" w:rsidRDefault="009D4FAF" w:rsidP="009D4FAF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 w:rsidRPr="00AA5A14">
        <w:rPr>
          <w:rFonts w:ascii="Book Antiqua" w:hAnsi="Book Antiqua"/>
          <w:b/>
          <w:sz w:val="20"/>
          <w:szCs w:val="20"/>
        </w:rPr>
        <w:t>Adres: 85-064 Bydgoszcz,</w:t>
      </w:r>
    </w:p>
    <w:p w:rsidR="009D4FAF" w:rsidRPr="00AA5A14" w:rsidRDefault="009D4FAF" w:rsidP="009D4FAF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 w:rsidRPr="00AA5A14">
        <w:rPr>
          <w:rFonts w:ascii="Book Antiqua" w:hAnsi="Book Antiqua"/>
          <w:b/>
          <w:sz w:val="20"/>
          <w:szCs w:val="20"/>
        </w:rPr>
        <w:t>ul. Chodkiewicza 30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360" w:lineRule="auto"/>
        <w:jc w:val="center"/>
        <w:rPr>
          <w:rFonts w:ascii="Book Antiqua" w:hAnsi="Book Antiqua"/>
          <w:b/>
          <w:sz w:val="20"/>
          <w:szCs w:val="20"/>
        </w:rPr>
      </w:pPr>
    </w:p>
    <w:p w:rsidR="009D4FAF" w:rsidRPr="00AA5A14" w:rsidRDefault="009D4FAF" w:rsidP="009D4FAF">
      <w:pPr>
        <w:spacing w:line="360" w:lineRule="auto"/>
        <w:jc w:val="center"/>
        <w:rPr>
          <w:rFonts w:ascii="Book Antiqua" w:hAnsi="Book Antiqua"/>
          <w:b/>
          <w:sz w:val="20"/>
          <w:szCs w:val="20"/>
        </w:rPr>
      </w:pPr>
      <w:r w:rsidRPr="00AA5A14">
        <w:rPr>
          <w:rFonts w:ascii="Book Antiqua" w:hAnsi="Book Antiqua"/>
          <w:b/>
          <w:sz w:val="20"/>
          <w:szCs w:val="20"/>
        </w:rPr>
        <w:t>ZAPYTANIE OFERTOWE NR UKW/DZP-282-ZO-74/2018</w:t>
      </w:r>
    </w:p>
    <w:p w:rsidR="009D4FAF" w:rsidRPr="00AA5A14" w:rsidRDefault="009D4FAF" w:rsidP="009D4FAF">
      <w:pPr>
        <w:spacing w:line="360" w:lineRule="auto"/>
        <w:jc w:val="center"/>
        <w:rPr>
          <w:rFonts w:ascii="Book Antiqua" w:hAnsi="Book Antiqua"/>
          <w:b/>
          <w:sz w:val="20"/>
          <w:szCs w:val="20"/>
        </w:rPr>
      </w:pPr>
    </w:p>
    <w:p w:rsidR="009D4FAF" w:rsidRPr="00AA5A14" w:rsidRDefault="009D4FAF" w:rsidP="009D4FAF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AA5A14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9D4FAF" w:rsidRPr="00AA5A14" w:rsidRDefault="009D4FAF" w:rsidP="009D4FAF">
      <w:pPr>
        <w:jc w:val="both"/>
        <w:rPr>
          <w:rFonts w:ascii="Book Antiqua" w:hAnsi="Book Antiqua"/>
          <w:b/>
          <w:sz w:val="20"/>
          <w:szCs w:val="20"/>
        </w:rPr>
      </w:pPr>
    </w:p>
    <w:p w:rsidR="009D4FAF" w:rsidRPr="00AA5A14" w:rsidRDefault="009D4FAF" w:rsidP="009D4FAF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AA5A14">
        <w:rPr>
          <w:rFonts w:ascii="Book Antiqua" w:hAnsi="Book Antiqua"/>
          <w:b/>
          <w:sz w:val="20"/>
          <w:szCs w:val="20"/>
        </w:rPr>
        <w:t>1. Tytuł zamówienia</w:t>
      </w:r>
      <w:r w:rsidRPr="00AA5A14">
        <w:rPr>
          <w:rFonts w:ascii="Book Antiqua" w:hAnsi="Book Antiqua"/>
          <w:sz w:val="20"/>
          <w:szCs w:val="20"/>
        </w:rPr>
        <w:t xml:space="preserve">: </w:t>
      </w:r>
      <w:r w:rsidRPr="00AA5A14">
        <w:rPr>
          <w:rFonts w:ascii="Book Antiqua" w:hAnsi="Book Antiqua"/>
          <w:i/>
          <w:sz w:val="20"/>
          <w:szCs w:val="20"/>
        </w:rPr>
        <w:t>„Wykonanie przeglądu, konserwacji i odkażania klimatyzacji oraz agregatów skraplających i wody lodowej zainstalowanych w obiektach UKW w Bydgoszczy</w:t>
      </w:r>
      <w:r w:rsidRPr="00AA5A14">
        <w:rPr>
          <w:rFonts w:ascii="Book Antiqua" w:hAnsi="Book Antiqua" w:cs="Tahoma"/>
          <w:i/>
          <w:sz w:val="20"/>
          <w:szCs w:val="20"/>
        </w:rPr>
        <w:t>”</w:t>
      </w:r>
    </w:p>
    <w:p w:rsidR="009D4FAF" w:rsidRPr="00AA5A14" w:rsidRDefault="009D4FAF" w:rsidP="009D4FAF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AA5A14">
        <w:rPr>
          <w:rFonts w:ascii="Book Antiqua" w:hAnsi="Book Antiqua"/>
          <w:b/>
          <w:sz w:val="20"/>
          <w:szCs w:val="20"/>
        </w:rPr>
        <w:t>2</w:t>
      </w:r>
      <w:r w:rsidRPr="00AA5A14">
        <w:rPr>
          <w:rFonts w:ascii="Book Antiqua" w:hAnsi="Book Antiqua"/>
          <w:sz w:val="20"/>
          <w:szCs w:val="20"/>
        </w:rPr>
        <w:t xml:space="preserve">. </w:t>
      </w:r>
      <w:r w:rsidRPr="00AA5A14">
        <w:rPr>
          <w:rFonts w:ascii="Book Antiqua" w:hAnsi="Book Antiqua"/>
          <w:b/>
          <w:sz w:val="20"/>
          <w:szCs w:val="20"/>
        </w:rPr>
        <w:t>Rodzaj zamówienia:</w:t>
      </w:r>
      <w:r w:rsidRPr="00AA5A14">
        <w:rPr>
          <w:rFonts w:ascii="Book Antiqua" w:hAnsi="Book Antiqua"/>
          <w:sz w:val="20"/>
          <w:szCs w:val="20"/>
        </w:rPr>
        <w:t xml:space="preserve"> usługa</w:t>
      </w:r>
      <w:r w:rsidRPr="00AA5A14">
        <w:rPr>
          <w:rFonts w:ascii="Book Antiqua" w:hAnsi="Book Antiqua"/>
          <w:b/>
          <w:sz w:val="20"/>
          <w:szCs w:val="20"/>
        </w:rPr>
        <w:t>/</w:t>
      </w:r>
      <w:r w:rsidRPr="00AA5A14">
        <w:rPr>
          <w:rFonts w:ascii="Book Antiqua" w:hAnsi="Book Antiqua"/>
          <w:dstrike/>
          <w:sz w:val="20"/>
          <w:szCs w:val="20"/>
        </w:rPr>
        <w:t>dostawa</w:t>
      </w:r>
      <w:r w:rsidRPr="00AA5A14">
        <w:rPr>
          <w:rFonts w:ascii="Book Antiqua" w:hAnsi="Book Antiqua"/>
          <w:sz w:val="20"/>
          <w:szCs w:val="20"/>
        </w:rPr>
        <w:t>/</w:t>
      </w:r>
      <w:r w:rsidRPr="00AA5A14">
        <w:rPr>
          <w:rFonts w:ascii="Book Antiqua" w:hAnsi="Book Antiqua"/>
          <w:dstrike/>
          <w:sz w:val="20"/>
          <w:szCs w:val="20"/>
        </w:rPr>
        <w:t>roboty budowlane</w:t>
      </w:r>
    </w:p>
    <w:p w:rsidR="009D4FAF" w:rsidRPr="00AA5A14" w:rsidRDefault="009D4FAF" w:rsidP="009D4FA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b/>
          <w:sz w:val="20"/>
          <w:szCs w:val="20"/>
        </w:rPr>
        <w:t>3. Termin realizacji zamówienia</w:t>
      </w:r>
      <w:r w:rsidRPr="00AA5A14">
        <w:rPr>
          <w:rFonts w:ascii="Book Antiqua" w:hAnsi="Book Antiqua"/>
          <w:sz w:val="20"/>
          <w:szCs w:val="20"/>
        </w:rPr>
        <w:t>:</w:t>
      </w:r>
    </w:p>
    <w:p w:rsidR="009D4FAF" w:rsidRPr="00AA5A14" w:rsidRDefault="009D4FAF" w:rsidP="009D4FAF">
      <w:pPr>
        <w:spacing w:line="360" w:lineRule="auto"/>
        <w:ind w:left="142"/>
        <w:jc w:val="both"/>
        <w:rPr>
          <w:rFonts w:ascii="Book Antiqua" w:hAnsi="Book Antiqua" w:cs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a) w przypadku klimatyzatorów -  do 30 dni roboczych, licząc od dnia podpisania umowy lecz nie później niż do dnia 30.06.2018 roku;</w:t>
      </w:r>
    </w:p>
    <w:p w:rsidR="009D4FAF" w:rsidRPr="00AA5A14" w:rsidRDefault="009D4FAF" w:rsidP="009D4FAF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  <w:u w:val="single"/>
        </w:rPr>
      </w:pPr>
      <w:r w:rsidRPr="00AA5A14">
        <w:rPr>
          <w:rFonts w:ascii="Book Antiqua" w:hAnsi="Book Antiqua"/>
          <w:sz w:val="20"/>
          <w:szCs w:val="20"/>
        </w:rPr>
        <w:t>b) w przypadku agregatów chłodniczych -  konserwacja wykonana zostanie po sezonie letnim, nie prędzej niż w miesiącu wrześniu.</w:t>
      </w:r>
    </w:p>
    <w:p w:rsidR="009D4FAF" w:rsidRPr="00AA5A14" w:rsidRDefault="009D4FAF" w:rsidP="009D4FAF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A5A14">
        <w:rPr>
          <w:rFonts w:ascii="Book Antiqua" w:hAnsi="Book Antiqua"/>
          <w:b/>
          <w:sz w:val="20"/>
          <w:szCs w:val="20"/>
        </w:rPr>
        <w:t>4.Opis przedmiotu zamówienia:</w:t>
      </w:r>
    </w:p>
    <w:p w:rsidR="009D4FAF" w:rsidRPr="00AA5A14" w:rsidRDefault="009D4FAF" w:rsidP="009D4FA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4.1. Przedmiotem zamówienia jest usługa wykonania jednorazowego przeglądu, konserwacji oraz odkażania klimatyzacji oraz agregatów skraplających i wody lodowej zainstalowanych w obiektach UKW w Bydgoszczy wskazanych w załączniku nr 2 do Zapytania Ofertowego.</w:t>
      </w:r>
    </w:p>
    <w:p w:rsidR="009D4FAF" w:rsidRPr="00AA5A14" w:rsidRDefault="009D4FAF" w:rsidP="009D4FAF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360" w:lineRule="auto"/>
        <w:jc w:val="both"/>
        <w:rPr>
          <w:rFonts w:ascii="Book Antiqua" w:hAnsi="Book Antiqua"/>
          <w:b/>
          <w:strike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4.2</w:t>
      </w:r>
      <w:r w:rsidRPr="00AA5A14">
        <w:rPr>
          <w:rFonts w:ascii="Book Antiqua" w:hAnsi="Book Antiqua"/>
          <w:b/>
          <w:sz w:val="20"/>
          <w:szCs w:val="20"/>
        </w:rPr>
        <w:t xml:space="preserve"> Zakres wykonywanych prac, zgodnie z wymogami obowiązujących przepisów i  dokumentacją techniczną urządzeń, będzie obejmować:</w:t>
      </w:r>
    </w:p>
    <w:p w:rsidR="009D4FAF" w:rsidRPr="00AA5A14" w:rsidRDefault="009D4FAF" w:rsidP="009D4FAF">
      <w:pPr>
        <w:pStyle w:val="Akapitzlist"/>
        <w:numPr>
          <w:ilvl w:val="1"/>
          <w:numId w:val="40"/>
        </w:numPr>
        <w:spacing w:line="360" w:lineRule="auto"/>
        <w:jc w:val="both"/>
        <w:rPr>
          <w:rFonts w:ascii="Book Antiqua" w:hAnsi="Book Antiqua"/>
          <w:sz w:val="20"/>
          <w:szCs w:val="20"/>
          <w:lang w:eastAsia="ar-SA"/>
        </w:rPr>
      </w:pPr>
      <w:r w:rsidRPr="00AA5A14">
        <w:rPr>
          <w:rFonts w:ascii="Book Antiqua" w:hAnsi="Book Antiqua"/>
          <w:sz w:val="20"/>
          <w:szCs w:val="20"/>
          <w:lang w:eastAsia="ar-SA"/>
        </w:rPr>
        <w:t>Konserwacje jednostek chłodniczych wg wymogów  DTR  poszczególnych producentów.</w:t>
      </w:r>
    </w:p>
    <w:p w:rsidR="009D4FAF" w:rsidRPr="00AA5A14" w:rsidRDefault="009D4FAF" w:rsidP="009D4FAF">
      <w:pPr>
        <w:pStyle w:val="Akapitzlist"/>
        <w:numPr>
          <w:ilvl w:val="1"/>
          <w:numId w:val="40"/>
        </w:numPr>
        <w:spacing w:line="360" w:lineRule="auto"/>
        <w:jc w:val="both"/>
        <w:rPr>
          <w:rFonts w:ascii="Book Antiqua" w:hAnsi="Book Antiqua"/>
          <w:sz w:val="20"/>
          <w:szCs w:val="20"/>
          <w:lang w:eastAsia="ar-SA"/>
        </w:rPr>
      </w:pPr>
      <w:r w:rsidRPr="00AA5A14">
        <w:rPr>
          <w:rFonts w:ascii="Book Antiqua" w:hAnsi="Book Antiqua"/>
          <w:sz w:val="20"/>
          <w:szCs w:val="20"/>
          <w:lang w:eastAsia="ar-SA"/>
        </w:rPr>
        <w:t>Szczegółowy zakres czynności serwisowych zawiera załącznik nr 1.</w:t>
      </w:r>
    </w:p>
    <w:p w:rsidR="009D4FAF" w:rsidRPr="00AA5A14" w:rsidRDefault="009D4FAF" w:rsidP="009D4FAF">
      <w:pPr>
        <w:pStyle w:val="Akapitzlist"/>
        <w:numPr>
          <w:ilvl w:val="1"/>
          <w:numId w:val="40"/>
        </w:numPr>
        <w:spacing w:line="360" w:lineRule="auto"/>
        <w:jc w:val="both"/>
        <w:rPr>
          <w:rFonts w:ascii="Book Antiqua" w:hAnsi="Book Antiqua"/>
          <w:sz w:val="20"/>
          <w:szCs w:val="20"/>
          <w:lang w:eastAsia="ar-SA"/>
        </w:rPr>
      </w:pPr>
      <w:r w:rsidRPr="00AA5A14">
        <w:rPr>
          <w:rFonts w:ascii="Book Antiqua" w:hAnsi="Book Antiqua"/>
          <w:sz w:val="20"/>
          <w:szCs w:val="20"/>
          <w:lang w:eastAsia="ar-SA"/>
        </w:rPr>
        <w:t>Wykonawca udzieli 12-miesięcznej gwarancji na wykonaną usługę, licząc od daty sporządzenia protokołu  odbioru  wykonanych robót.</w:t>
      </w:r>
    </w:p>
    <w:p w:rsidR="009D4FAF" w:rsidRPr="00AA5A14" w:rsidRDefault="009D4FAF" w:rsidP="009D4FAF">
      <w:pPr>
        <w:pStyle w:val="Akapitzlist"/>
        <w:numPr>
          <w:ilvl w:val="1"/>
          <w:numId w:val="40"/>
        </w:numPr>
        <w:spacing w:line="360" w:lineRule="auto"/>
        <w:jc w:val="both"/>
        <w:rPr>
          <w:rFonts w:ascii="Book Antiqua" w:hAnsi="Book Antiqua"/>
          <w:sz w:val="20"/>
          <w:szCs w:val="20"/>
          <w:lang w:eastAsia="ar-SA"/>
        </w:rPr>
      </w:pPr>
      <w:r w:rsidRPr="00AA5A14">
        <w:rPr>
          <w:rFonts w:ascii="Book Antiqua" w:hAnsi="Book Antiqua"/>
          <w:sz w:val="20"/>
          <w:szCs w:val="20"/>
          <w:lang w:eastAsia="ar-SA"/>
        </w:rPr>
        <w:t xml:space="preserve">Wykonawca musi posiadać wszelkie uprawnienia do przeglądów gwarancyjnych i pogwarancyjnych urządzeń: </w:t>
      </w:r>
      <w:proofErr w:type="spellStart"/>
      <w:r w:rsidRPr="00AA5A14">
        <w:rPr>
          <w:rFonts w:ascii="Book Antiqua" w:hAnsi="Book Antiqua"/>
          <w:sz w:val="20"/>
          <w:szCs w:val="20"/>
          <w:lang w:eastAsia="ar-SA"/>
        </w:rPr>
        <w:t>Emicon</w:t>
      </w:r>
      <w:proofErr w:type="spellEnd"/>
      <w:r w:rsidRPr="00AA5A14">
        <w:rPr>
          <w:rFonts w:ascii="Book Antiqua" w:hAnsi="Book Antiqua"/>
          <w:sz w:val="20"/>
          <w:szCs w:val="20"/>
          <w:lang w:eastAsia="ar-SA"/>
        </w:rPr>
        <w:t xml:space="preserve">, Fuji </w:t>
      </w:r>
      <w:proofErr w:type="spellStart"/>
      <w:r w:rsidRPr="00AA5A14">
        <w:rPr>
          <w:rFonts w:ascii="Book Antiqua" w:hAnsi="Book Antiqua"/>
          <w:sz w:val="20"/>
          <w:szCs w:val="20"/>
          <w:lang w:eastAsia="ar-SA"/>
        </w:rPr>
        <w:t>Electric</w:t>
      </w:r>
      <w:proofErr w:type="spellEnd"/>
      <w:r w:rsidRPr="00AA5A14">
        <w:rPr>
          <w:rFonts w:ascii="Book Antiqua" w:hAnsi="Book Antiqua"/>
          <w:sz w:val="20"/>
          <w:szCs w:val="20"/>
          <w:lang w:eastAsia="ar-SA"/>
        </w:rPr>
        <w:t xml:space="preserve">, Clint, Carrier, LG, </w:t>
      </w:r>
      <w:proofErr w:type="spellStart"/>
      <w:r w:rsidRPr="00AA5A14">
        <w:rPr>
          <w:rFonts w:ascii="Book Antiqua" w:hAnsi="Book Antiqua"/>
          <w:sz w:val="20"/>
          <w:szCs w:val="20"/>
          <w:lang w:eastAsia="ar-SA"/>
        </w:rPr>
        <w:t>Daikin</w:t>
      </w:r>
      <w:proofErr w:type="spellEnd"/>
      <w:r w:rsidRPr="00AA5A14">
        <w:rPr>
          <w:rFonts w:ascii="Book Antiqua" w:hAnsi="Book Antiqua"/>
          <w:sz w:val="20"/>
          <w:szCs w:val="20"/>
          <w:lang w:eastAsia="ar-SA"/>
        </w:rPr>
        <w:t xml:space="preserve">, </w:t>
      </w:r>
      <w:proofErr w:type="spellStart"/>
      <w:r w:rsidRPr="00AA5A14">
        <w:rPr>
          <w:rFonts w:ascii="Book Antiqua" w:hAnsi="Book Antiqua"/>
          <w:sz w:val="20"/>
          <w:szCs w:val="20"/>
          <w:lang w:eastAsia="ar-SA"/>
        </w:rPr>
        <w:t>Gree</w:t>
      </w:r>
      <w:proofErr w:type="spellEnd"/>
      <w:r w:rsidRPr="00AA5A14">
        <w:rPr>
          <w:rFonts w:ascii="Book Antiqua" w:hAnsi="Book Antiqua"/>
          <w:sz w:val="20"/>
          <w:szCs w:val="20"/>
          <w:lang w:eastAsia="ar-SA"/>
        </w:rPr>
        <w:t>, Fujitsu, Mitsubishi oraz uprawnienia do potwierdzenia wykonanej usługi poprzez wpis CRO.</w:t>
      </w:r>
    </w:p>
    <w:p w:rsidR="009D4FAF" w:rsidRPr="00AA5A14" w:rsidRDefault="009D4FAF" w:rsidP="009D4FAF">
      <w:pPr>
        <w:pStyle w:val="Akapitzlist"/>
        <w:numPr>
          <w:ilvl w:val="1"/>
          <w:numId w:val="40"/>
        </w:numPr>
        <w:spacing w:line="360" w:lineRule="auto"/>
        <w:jc w:val="both"/>
        <w:rPr>
          <w:rFonts w:ascii="Book Antiqua" w:hAnsi="Book Antiqua"/>
          <w:sz w:val="20"/>
          <w:szCs w:val="20"/>
          <w:lang w:eastAsia="ar-SA"/>
        </w:rPr>
      </w:pPr>
      <w:r w:rsidRPr="00AA5A14">
        <w:rPr>
          <w:rFonts w:ascii="Book Antiqua" w:hAnsi="Book Antiqua"/>
          <w:sz w:val="20"/>
          <w:szCs w:val="20"/>
          <w:lang w:eastAsia="ar-SA"/>
        </w:rPr>
        <w:lastRenderedPageBreak/>
        <w:t>Wykaz i ilość urządzeń zawiera załącznik nr 2.</w:t>
      </w:r>
    </w:p>
    <w:p w:rsidR="009D4FAF" w:rsidRPr="00AA5A14" w:rsidRDefault="009D4FAF" w:rsidP="009D4FAF">
      <w:pPr>
        <w:pStyle w:val="Akapitzlist"/>
        <w:numPr>
          <w:ilvl w:val="1"/>
          <w:numId w:val="40"/>
        </w:numPr>
        <w:spacing w:line="360" w:lineRule="auto"/>
        <w:jc w:val="both"/>
        <w:rPr>
          <w:rFonts w:ascii="Book Antiqua" w:hAnsi="Book Antiqua"/>
          <w:sz w:val="20"/>
          <w:szCs w:val="20"/>
          <w:lang w:eastAsia="ar-SA"/>
        </w:rPr>
      </w:pPr>
      <w:r w:rsidRPr="00AA5A14">
        <w:rPr>
          <w:rFonts w:ascii="Book Antiqua" w:hAnsi="Book Antiqua"/>
          <w:sz w:val="20"/>
          <w:szCs w:val="20"/>
          <w:lang w:eastAsia="ar-SA"/>
        </w:rPr>
        <w:t xml:space="preserve">Zamawiający wymaga od Wykonawcy po zakończonym przeglądzie wystawienia protokołu z wykonanej usługi  dla każdego z urządzeń osobno oraz wpisu o dokonanych czynnościach w karty urządzeń zarejestrowanych w Centralnym Rejestrze Operatorów (CRO) zgodnie z </w:t>
      </w:r>
      <w:r w:rsidRPr="00AA5A14">
        <w:rPr>
          <w:rFonts w:ascii="Book Antiqua" w:hAnsi="Book Antiqua" w:cs="Calibri"/>
          <w:sz w:val="20"/>
          <w:szCs w:val="20"/>
          <w:lang w:val="x-none" w:eastAsia="pl-PL"/>
        </w:rPr>
        <w:t xml:space="preserve">Ustawą o </w:t>
      </w:r>
      <w:r w:rsidRPr="00AA5A14">
        <w:rPr>
          <w:rFonts w:ascii="Book Antiqua" w:hAnsi="Book Antiqua"/>
          <w:sz w:val="20"/>
          <w:szCs w:val="20"/>
          <w:lang w:val="x-none" w:eastAsia="pl-PL"/>
        </w:rPr>
        <w:t>substancjach zubożających warstwę ozonową oraz niektórych fluorowanych gazach cieplarnianych z dnia 15 maja, 2015 r.</w:t>
      </w:r>
      <w:r w:rsidRPr="00AA5A14">
        <w:rPr>
          <w:rFonts w:ascii="Book Antiqua" w:hAnsi="Book Antiqua"/>
          <w:sz w:val="20"/>
          <w:szCs w:val="20"/>
          <w:lang w:eastAsia="ar-SA"/>
        </w:rPr>
        <w:t xml:space="preserve"> (</w:t>
      </w:r>
      <w:r w:rsidRPr="00AA5A14">
        <w:rPr>
          <w:rFonts w:ascii="Book Antiqua" w:hAnsi="Book Antiqua"/>
          <w:sz w:val="20"/>
          <w:szCs w:val="20"/>
          <w:lang w:val="x-none" w:eastAsia="pl-PL"/>
        </w:rPr>
        <w:t>Dz.U.2015.881 z dnia 2015.06.25).</w:t>
      </w:r>
    </w:p>
    <w:p w:rsidR="009D4FAF" w:rsidRPr="00AA5A14" w:rsidRDefault="009D4FAF" w:rsidP="009D4FAF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A5A14">
        <w:rPr>
          <w:rFonts w:ascii="Book Antiqua" w:hAnsi="Book Antiqua"/>
          <w:b/>
          <w:sz w:val="20"/>
          <w:szCs w:val="20"/>
        </w:rPr>
        <w:t>5. Opis sposobu obliczenia ceny:</w:t>
      </w:r>
    </w:p>
    <w:p w:rsidR="009D4FAF" w:rsidRPr="00AA5A14" w:rsidRDefault="009D4FAF" w:rsidP="009D4FAF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AA5A14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9D4FAF" w:rsidRPr="00AA5A14" w:rsidRDefault="009D4FAF" w:rsidP="009D4FA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Cena powinna zawierać wszystkie koszty związane z realizacją zamówienia, w tym koszty zużytych materiałów eksploatacyjnych, preparatów odgrzybiających, czynnika chłodniczego,  dojazdu, robocizny, dokonania wpisu do systemu CRO  itp.</w:t>
      </w:r>
    </w:p>
    <w:p w:rsidR="009D4FAF" w:rsidRPr="00AA5A14" w:rsidRDefault="009D4FAF" w:rsidP="009D4FAF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AA5A14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9D4FAF" w:rsidRPr="00AA5A14" w:rsidRDefault="009D4FAF" w:rsidP="009D4FAF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A5A14">
        <w:rPr>
          <w:rFonts w:ascii="Book Antiqua" w:hAnsi="Book Antiqua" w:cs="Book Antiqua"/>
          <w:spacing w:val="-1"/>
          <w:sz w:val="20"/>
          <w:szCs w:val="20"/>
        </w:rPr>
        <w:t>6.1. Zamawiający oceni i porówna jedynie te oferty, które:</w:t>
      </w:r>
    </w:p>
    <w:p w:rsidR="009D4FAF" w:rsidRPr="00AA5A14" w:rsidRDefault="009D4FAF" w:rsidP="009D4FAF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A5A14">
        <w:rPr>
          <w:rFonts w:ascii="Book Antiqua" w:hAnsi="Book Antiqua" w:cs="Book Antiqua"/>
          <w:sz w:val="20"/>
          <w:szCs w:val="20"/>
        </w:rPr>
        <w:t xml:space="preserve">a) </w:t>
      </w:r>
      <w:r w:rsidRPr="00AA5A14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AA5A14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9D4FAF" w:rsidRPr="00AA5A14" w:rsidRDefault="009D4FAF" w:rsidP="009D4FAF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A5A14">
        <w:rPr>
          <w:rFonts w:ascii="Book Antiqua" w:hAnsi="Book Antiqua" w:cs="Book Antiqua"/>
          <w:sz w:val="20"/>
          <w:szCs w:val="20"/>
        </w:rPr>
        <w:t xml:space="preserve">b) </w:t>
      </w:r>
      <w:r w:rsidRPr="00AA5A14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9D4FAF" w:rsidRPr="00AA5A14" w:rsidRDefault="009D4FAF" w:rsidP="009D4FAF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AA5A14">
        <w:rPr>
          <w:rFonts w:ascii="Book Antiqua" w:hAnsi="Book Antiqua" w:cs="Book Antiqua"/>
          <w:sz w:val="20"/>
          <w:szCs w:val="20"/>
        </w:rPr>
        <w:t xml:space="preserve">6.2. </w:t>
      </w:r>
      <w:r w:rsidRPr="00AA5A14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Pr="00AA5A14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9D4FAF" w:rsidRPr="00AA5A14" w:rsidRDefault="009D4FAF" w:rsidP="009D4FAF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9D4FAF" w:rsidRPr="00AA5A14" w:rsidTr="00CE435A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4FAF" w:rsidRPr="00AA5A14" w:rsidRDefault="009D4FAF" w:rsidP="00CE435A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AA5A14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D4FAF" w:rsidRPr="00AA5A14" w:rsidRDefault="009D4FAF" w:rsidP="00CE435A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AA5A14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AA5A14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9D4FAF" w:rsidRPr="00AA5A14" w:rsidTr="00CE435A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4FAF" w:rsidRPr="00AA5A14" w:rsidRDefault="009D4FAF" w:rsidP="00CE435A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AA5A14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D4FAF" w:rsidRPr="00AA5A14" w:rsidRDefault="009D4FAF" w:rsidP="00CE435A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AA5A14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AA5A14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90%</w:t>
            </w:r>
          </w:p>
        </w:tc>
      </w:tr>
      <w:tr w:rsidR="009D4FAF" w:rsidRPr="00AA5A14" w:rsidTr="00CE435A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4FAF" w:rsidRPr="00AA5A14" w:rsidRDefault="009D4FAF" w:rsidP="00CE435A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AA5A14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D4FAF" w:rsidRPr="00AA5A14" w:rsidRDefault="009D4FAF" w:rsidP="00CE435A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AA5A14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AA5A14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10%</w:t>
            </w:r>
          </w:p>
        </w:tc>
      </w:tr>
      <w:tr w:rsidR="009D4FAF" w:rsidRPr="00AA5A14" w:rsidTr="00CE435A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4FAF" w:rsidRPr="00AA5A14" w:rsidRDefault="009D4FAF" w:rsidP="00CE435A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AA5A14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D4FAF" w:rsidRPr="00AA5A14" w:rsidRDefault="009D4FAF" w:rsidP="00CE435A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AA5A14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9D4FAF" w:rsidRPr="00AA5A14" w:rsidRDefault="009D4FAF" w:rsidP="009D4FAF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9D4FAF" w:rsidRPr="00AA5A14" w:rsidRDefault="009D4FAF" w:rsidP="009D4FAF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A5A14">
        <w:rPr>
          <w:rFonts w:ascii="Book Antiqua" w:hAnsi="Book Antiqua" w:cs="Book Antiqua"/>
          <w:sz w:val="20"/>
          <w:szCs w:val="20"/>
        </w:rPr>
        <w:t>Obliczenia w poszczególnych kryteriach dokonane będą z dokładnością do dwóch miejsc po przecinku.</w:t>
      </w:r>
    </w:p>
    <w:p w:rsidR="009D4FAF" w:rsidRPr="00AA5A14" w:rsidRDefault="009D4FAF" w:rsidP="009D4FAF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AA5A14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9D4FAF" w:rsidRPr="00AA5A14" w:rsidRDefault="009D4FAF" w:rsidP="009D4FAF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9D4FAF" w:rsidRPr="00AA5A14" w:rsidRDefault="009D4FAF" w:rsidP="009D4FAF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AA5A14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AA5A14">
        <w:rPr>
          <w:rFonts w:ascii="Book Antiqua" w:hAnsi="Book Antiqua" w:cs="Book Antiqua"/>
          <w:sz w:val="20"/>
          <w:szCs w:val="20"/>
        </w:rPr>
        <w:t xml:space="preserve"> „</w:t>
      </w:r>
      <w:r w:rsidRPr="00AA5A14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AA5A14">
        <w:rPr>
          <w:rFonts w:ascii="Book Antiqua" w:hAnsi="Book Antiqua" w:cs="Book Antiqua"/>
          <w:sz w:val="20"/>
          <w:szCs w:val="20"/>
        </w:rPr>
        <w:t xml:space="preserve">: C = </w:t>
      </w:r>
      <w:proofErr w:type="spellStart"/>
      <w:r w:rsidRPr="00AA5A14">
        <w:rPr>
          <w:rFonts w:ascii="Book Antiqua" w:hAnsi="Book Antiqua" w:cs="Book Antiqua"/>
          <w:sz w:val="20"/>
          <w:szCs w:val="20"/>
        </w:rPr>
        <w:t>C</w:t>
      </w:r>
      <w:r w:rsidRPr="00AA5A14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AA5A14">
        <w:rPr>
          <w:rFonts w:ascii="Book Antiqua" w:hAnsi="Book Antiqua" w:cs="Book Antiqua"/>
          <w:sz w:val="20"/>
          <w:szCs w:val="20"/>
        </w:rPr>
        <w:t xml:space="preserve"> / C</w:t>
      </w:r>
      <w:r w:rsidRPr="00AA5A14">
        <w:rPr>
          <w:rFonts w:ascii="Book Antiqua" w:hAnsi="Book Antiqua" w:cs="Book Antiqua"/>
          <w:sz w:val="20"/>
          <w:szCs w:val="20"/>
          <w:vertAlign w:val="subscript"/>
        </w:rPr>
        <w:t>o</w:t>
      </w:r>
      <w:r w:rsidRPr="00AA5A14">
        <w:rPr>
          <w:rFonts w:ascii="Book Antiqua" w:hAnsi="Book Antiqua" w:cs="Book Antiqua"/>
          <w:sz w:val="20"/>
          <w:szCs w:val="20"/>
        </w:rPr>
        <w:t xml:space="preserve"> x 100 pkt x 90%</w:t>
      </w:r>
    </w:p>
    <w:p w:rsidR="009D4FAF" w:rsidRPr="00AA5A14" w:rsidRDefault="009D4FAF" w:rsidP="009D4FAF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A5A14">
        <w:rPr>
          <w:rFonts w:ascii="Book Antiqua" w:hAnsi="Book Antiqua" w:cs="Book Antiqua"/>
          <w:sz w:val="20"/>
          <w:szCs w:val="20"/>
        </w:rPr>
        <w:t>gdzie:</w:t>
      </w:r>
    </w:p>
    <w:p w:rsidR="009D4FAF" w:rsidRPr="00AA5A14" w:rsidRDefault="009D4FAF" w:rsidP="009D4FAF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A5A14">
        <w:rPr>
          <w:rFonts w:ascii="Book Antiqua" w:hAnsi="Book Antiqua" w:cs="Book Antiqua"/>
          <w:b/>
          <w:bCs/>
          <w:sz w:val="20"/>
          <w:szCs w:val="20"/>
        </w:rPr>
        <w:t>C</w:t>
      </w:r>
      <w:r w:rsidRPr="00AA5A14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9D4FAF" w:rsidRPr="00AA5A14" w:rsidRDefault="009D4FAF" w:rsidP="009D4FAF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AA5A14">
        <w:rPr>
          <w:rFonts w:ascii="Book Antiqua" w:hAnsi="Book Antiqua" w:cs="Book Antiqua"/>
          <w:b/>
          <w:bCs/>
          <w:sz w:val="20"/>
          <w:szCs w:val="20"/>
        </w:rPr>
        <w:t>C</w:t>
      </w:r>
      <w:r w:rsidRPr="00AA5A14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AA5A14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AA5A14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9D4FAF" w:rsidRPr="00AA5A14" w:rsidRDefault="009D4FAF" w:rsidP="009D4FAF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AA5A14">
        <w:rPr>
          <w:rFonts w:ascii="Book Antiqua" w:hAnsi="Book Antiqua" w:cs="Book Antiqua"/>
          <w:b/>
          <w:bCs/>
          <w:sz w:val="20"/>
          <w:szCs w:val="20"/>
        </w:rPr>
        <w:t>C</w:t>
      </w:r>
      <w:r w:rsidRPr="00AA5A14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AA5A14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AA5A14">
        <w:rPr>
          <w:rFonts w:ascii="Book Antiqua" w:hAnsi="Book Antiqua" w:cs="Book Antiqua"/>
          <w:sz w:val="20"/>
          <w:szCs w:val="20"/>
        </w:rPr>
        <w:t>= cena badanej oferty</w:t>
      </w:r>
    </w:p>
    <w:p w:rsidR="009D4FAF" w:rsidRPr="00AA5A14" w:rsidRDefault="009D4FAF" w:rsidP="009D4FAF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9D4FAF" w:rsidRPr="00AA5A14" w:rsidRDefault="009D4FAF" w:rsidP="009D4FAF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A5A14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9D4FAF" w:rsidRPr="00AA5A14" w:rsidRDefault="009D4FAF" w:rsidP="009D4FAF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A5A14">
        <w:rPr>
          <w:rFonts w:ascii="Book Antiqua" w:hAnsi="Book Antiqua" w:cs="Book Antiqua"/>
          <w:sz w:val="20"/>
          <w:szCs w:val="20"/>
        </w:rPr>
        <w:lastRenderedPageBreak/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9D4FAF" w:rsidRPr="00AA5A14" w:rsidRDefault="009D4FAF" w:rsidP="009D4FAF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A5A14">
        <w:rPr>
          <w:rFonts w:ascii="Book Antiqua" w:hAnsi="Book Antiqua" w:cs="Book Antiqua"/>
          <w:sz w:val="20"/>
          <w:szCs w:val="20"/>
        </w:rPr>
        <w:t>W kryterium tym Wykonawca może otrzymać maksymalnie 90 pkt.</w:t>
      </w:r>
    </w:p>
    <w:p w:rsidR="009D4FAF" w:rsidRPr="00AA5A14" w:rsidRDefault="009D4FAF" w:rsidP="009D4FAF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9D4FAF" w:rsidRPr="00AA5A14" w:rsidRDefault="009D4FAF" w:rsidP="009D4FAF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A5A14">
        <w:rPr>
          <w:rFonts w:ascii="Book Antiqua" w:hAnsi="Book Antiqua" w:cs="Book Antiqua"/>
          <w:b/>
          <w:bCs/>
          <w:sz w:val="20"/>
          <w:szCs w:val="20"/>
        </w:rPr>
        <w:t xml:space="preserve">dla kryterium „termin realizacji zamówienia”: </w:t>
      </w:r>
      <w:r w:rsidRPr="00AA5A14">
        <w:rPr>
          <w:rFonts w:ascii="Book Antiqua" w:hAnsi="Book Antiqua" w:cs="Book Antiqua"/>
          <w:sz w:val="20"/>
          <w:szCs w:val="20"/>
        </w:rPr>
        <w:t xml:space="preserve">T = </w:t>
      </w:r>
      <w:proofErr w:type="spellStart"/>
      <w:r w:rsidRPr="00AA5A14">
        <w:rPr>
          <w:rFonts w:ascii="Book Antiqua" w:hAnsi="Book Antiqua" w:cs="Book Antiqua"/>
          <w:sz w:val="20"/>
          <w:szCs w:val="20"/>
        </w:rPr>
        <w:t>T</w:t>
      </w:r>
      <w:r w:rsidRPr="00AA5A14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AA5A14">
        <w:rPr>
          <w:rFonts w:ascii="Book Antiqua" w:hAnsi="Book Antiqua" w:cs="Book Antiqua"/>
          <w:sz w:val="20"/>
          <w:szCs w:val="20"/>
        </w:rPr>
        <w:t>/</w:t>
      </w:r>
      <w:r w:rsidRPr="00AA5A14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AA5A14">
        <w:rPr>
          <w:rFonts w:ascii="Book Antiqua" w:hAnsi="Book Antiqua" w:cs="Book Antiqua"/>
          <w:sz w:val="20"/>
          <w:szCs w:val="20"/>
        </w:rPr>
        <w:t>T</w:t>
      </w:r>
      <w:r w:rsidRPr="00AA5A14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AA5A14">
        <w:rPr>
          <w:rFonts w:ascii="Book Antiqua" w:hAnsi="Book Antiqua" w:cs="Book Antiqua"/>
          <w:sz w:val="20"/>
          <w:szCs w:val="20"/>
        </w:rPr>
        <w:t>x 100 pkt x 10%</w:t>
      </w:r>
    </w:p>
    <w:p w:rsidR="009D4FAF" w:rsidRPr="00AA5A14" w:rsidRDefault="009D4FAF" w:rsidP="009D4FAF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A5A14">
        <w:rPr>
          <w:rFonts w:ascii="Book Antiqua" w:hAnsi="Book Antiqua" w:cs="Book Antiqua"/>
          <w:sz w:val="20"/>
          <w:szCs w:val="20"/>
        </w:rPr>
        <w:t>gdzie:</w:t>
      </w:r>
    </w:p>
    <w:p w:rsidR="009D4FAF" w:rsidRPr="00AA5A14" w:rsidRDefault="009D4FAF" w:rsidP="009D4FAF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A5A14">
        <w:rPr>
          <w:rFonts w:ascii="Book Antiqua" w:hAnsi="Book Antiqua" w:cs="Book Antiqua"/>
          <w:b/>
          <w:bCs/>
          <w:sz w:val="20"/>
          <w:szCs w:val="20"/>
        </w:rPr>
        <w:t>T</w:t>
      </w:r>
      <w:r w:rsidRPr="00AA5A14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9D4FAF" w:rsidRPr="00AA5A14" w:rsidRDefault="009D4FAF" w:rsidP="009D4FAF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AA5A14">
        <w:rPr>
          <w:rFonts w:ascii="Book Antiqua" w:hAnsi="Book Antiqua" w:cs="Book Antiqua"/>
          <w:b/>
          <w:bCs/>
          <w:sz w:val="20"/>
          <w:szCs w:val="20"/>
        </w:rPr>
        <w:t>T</w:t>
      </w:r>
      <w:r w:rsidRPr="00AA5A14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AA5A14">
        <w:rPr>
          <w:rFonts w:ascii="Book Antiqua" w:hAnsi="Book Antiqua" w:cs="Book Antiqua"/>
          <w:sz w:val="20"/>
          <w:szCs w:val="20"/>
        </w:rPr>
        <w:t>- najkrótszy termin realizacji zamówienia</w:t>
      </w:r>
    </w:p>
    <w:p w:rsidR="009D4FAF" w:rsidRPr="00AA5A14" w:rsidRDefault="009D4FAF" w:rsidP="009D4FAF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AA5A14">
        <w:rPr>
          <w:rFonts w:ascii="Book Antiqua" w:hAnsi="Book Antiqua" w:cs="Book Antiqua"/>
          <w:b/>
          <w:bCs/>
          <w:sz w:val="20"/>
          <w:szCs w:val="20"/>
        </w:rPr>
        <w:t>T</w:t>
      </w:r>
      <w:r w:rsidRPr="00AA5A14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AA5A14">
        <w:rPr>
          <w:rFonts w:ascii="Book Antiqua" w:hAnsi="Book Antiqua" w:cs="Book Antiqua"/>
          <w:sz w:val="20"/>
          <w:szCs w:val="20"/>
        </w:rPr>
        <w:t>- termin realizacji zamówienia badanej oferty</w:t>
      </w:r>
    </w:p>
    <w:p w:rsidR="009D4FAF" w:rsidRPr="00AA5A14" w:rsidRDefault="009D4FAF" w:rsidP="009D4FAF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9D4FAF" w:rsidRPr="00AA5A14" w:rsidRDefault="009D4FAF" w:rsidP="009D4FAF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A5A14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9D4FAF" w:rsidRPr="00AA5A14" w:rsidRDefault="009D4FAF" w:rsidP="009D4FAF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AA5A14">
        <w:rPr>
          <w:rFonts w:ascii="Book Antiqua" w:hAnsi="Book Antiqua" w:cs="Book Antiqua"/>
          <w:sz w:val="20"/>
          <w:szCs w:val="20"/>
        </w:rPr>
        <w:t>Oceniając ofertę wg kryterium związanym z terminem realizacji Zamawiający będzie oceniał czas realizacji zamówienia</w:t>
      </w:r>
      <w:r>
        <w:rPr>
          <w:rFonts w:ascii="Book Antiqua" w:hAnsi="Book Antiqua" w:cs="Book Antiqua"/>
          <w:sz w:val="20"/>
          <w:szCs w:val="20"/>
        </w:rPr>
        <w:t xml:space="preserve"> podany w przez Wykonawcę w Formularzu Ofertowym</w:t>
      </w:r>
      <w:r w:rsidRPr="00AA5A14">
        <w:rPr>
          <w:rFonts w:ascii="Book Antiqua" w:hAnsi="Book Antiqua" w:cs="Book Antiqua"/>
          <w:sz w:val="20"/>
          <w:szCs w:val="20"/>
        </w:rPr>
        <w:t>, licząc od dnia podpisania umowy do dnia zrealizowania przedmiotu zamówienia.</w:t>
      </w:r>
    </w:p>
    <w:p w:rsidR="009D4FAF" w:rsidRPr="00AA5A14" w:rsidRDefault="009D4FAF" w:rsidP="009D4FAF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A5A14">
        <w:rPr>
          <w:rFonts w:ascii="Book Antiqua" w:hAnsi="Book Antiqua" w:cs="Book Antiqua"/>
          <w:sz w:val="20"/>
          <w:szCs w:val="20"/>
        </w:rPr>
        <w:t>W kryterium tym Wykonawca może otrzymać maksymalnie 10 pkt.</w:t>
      </w:r>
    </w:p>
    <w:p w:rsidR="009D4FAF" w:rsidRPr="00AA5A14" w:rsidRDefault="009D4FAF" w:rsidP="009D4FAF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9D4FAF" w:rsidRPr="00AA5A14" w:rsidRDefault="009D4FAF" w:rsidP="009D4FAF">
      <w:pPr>
        <w:pStyle w:val="Akapitzlist"/>
        <w:tabs>
          <w:tab w:val="left" w:pos="284"/>
        </w:tabs>
        <w:suppressAutoHyphens/>
        <w:spacing w:line="360" w:lineRule="auto"/>
        <w:ind w:left="0"/>
        <w:contextualSpacing w:val="0"/>
        <w:jc w:val="both"/>
        <w:rPr>
          <w:rFonts w:ascii="Book Antiqua" w:hAnsi="Book Antiqua" w:cs="Book Antiqua"/>
          <w:b/>
          <w:bCs/>
          <w:sz w:val="20"/>
          <w:szCs w:val="20"/>
          <w:lang w:eastAsia="ar-SA"/>
        </w:rPr>
      </w:pPr>
      <w:r w:rsidRPr="00AA5A14">
        <w:rPr>
          <w:rFonts w:ascii="Book Antiqua" w:hAnsi="Book Antiqua" w:cs="Book Antiqua"/>
          <w:b/>
          <w:bCs/>
          <w:sz w:val="20"/>
          <w:szCs w:val="20"/>
          <w:lang w:eastAsia="ar-SA"/>
        </w:rPr>
        <w:t>Łączna ilość punktów ocenianej oferty (ocena końcowa): W = C + T</w:t>
      </w:r>
    </w:p>
    <w:p w:rsidR="009D4FAF" w:rsidRPr="00AA5A14" w:rsidRDefault="009D4FAF" w:rsidP="009D4FAF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A5A14">
        <w:rPr>
          <w:rFonts w:ascii="Book Antiqua" w:hAnsi="Book Antiqua" w:cs="Book Antiqua"/>
          <w:sz w:val="20"/>
          <w:szCs w:val="20"/>
        </w:rPr>
        <w:t xml:space="preserve">gdzie: </w:t>
      </w:r>
    </w:p>
    <w:p w:rsidR="009D4FAF" w:rsidRPr="00AA5A14" w:rsidRDefault="009D4FAF" w:rsidP="009D4FAF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A5A14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AA5A14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9D4FAF" w:rsidRPr="00AA5A14" w:rsidRDefault="009D4FAF" w:rsidP="009D4FAF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A5A14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AA5A14">
        <w:rPr>
          <w:rFonts w:ascii="Book Antiqua" w:hAnsi="Book Antiqua" w:cs="Book Antiqua"/>
          <w:sz w:val="20"/>
          <w:szCs w:val="20"/>
        </w:rPr>
        <w:t xml:space="preserve">punkty za </w:t>
      </w:r>
      <w:r w:rsidRPr="00AA5A14">
        <w:rPr>
          <w:rFonts w:ascii="Book Antiqua" w:hAnsi="Book Antiqua" w:cs="Book Antiqua"/>
          <w:b/>
          <w:sz w:val="20"/>
          <w:szCs w:val="20"/>
        </w:rPr>
        <w:t>cenę</w:t>
      </w:r>
      <w:r w:rsidRPr="00AA5A14">
        <w:rPr>
          <w:rFonts w:ascii="Book Antiqua" w:hAnsi="Book Antiqua" w:cs="Book Antiqua"/>
          <w:sz w:val="20"/>
          <w:szCs w:val="20"/>
        </w:rPr>
        <w:t xml:space="preserve">, </w:t>
      </w:r>
    </w:p>
    <w:p w:rsidR="009D4FAF" w:rsidRPr="00AA5A14" w:rsidRDefault="009D4FAF" w:rsidP="009D4FAF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A5A14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AA5A14">
        <w:rPr>
          <w:rFonts w:ascii="Book Antiqua" w:hAnsi="Book Antiqua" w:cs="Book Antiqua"/>
          <w:sz w:val="20"/>
          <w:szCs w:val="20"/>
        </w:rPr>
        <w:t xml:space="preserve">punkty za </w:t>
      </w:r>
      <w:r w:rsidRPr="00AA5A14">
        <w:rPr>
          <w:rFonts w:ascii="Book Antiqua" w:hAnsi="Book Antiqua" w:cs="Book Antiqua"/>
          <w:b/>
          <w:bCs/>
          <w:sz w:val="20"/>
          <w:szCs w:val="20"/>
        </w:rPr>
        <w:t>termin realizacji zamówienia.</w:t>
      </w:r>
    </w:p>
    <w:p w:rsidR="009D4FAF" w:rsidRPr="00AA5A14" w:rsidRDefault="009D4FAF" w:rsidP="009D4FAF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9D4FAF" w:rsidRPr="00AA5A14" w:rsidRDefault="009D4FAF" w:rsidP="009D4FAF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A5A14">
        <w:rPr>
          <w:rFonts w:ascii="Book Antiqua" w:hAnsi="Book Antiqua"/>
          <w:b/>
          <w:sz w:val="20"/>
          <w:szCs w:val="20"/>
        </w:rPr>
        <w:t>7. Sposób przygotowania oferty:</w:t>
      </w:r>
    </w:p>
    <w:p w:rsidR="009D4FAF" w:rsidRPr="00AA5A14" w:rsidRDefault="009D4FAF" w:rsidP="009D4FAF">
      <w:pPr>
        <w:tabs>
          <w:tab w:val="left" w:pos="426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7.1</w:t>
      </w:r>
      <w:r w:rsidRPr="00AA5A14">
        <w:rPr>
          <w:rFonts w:ascii="Book Antiqua" w:hAnsi="Book Antiqua"/>
          <w:sz w:val="20"/>
          <w:szCs w:val="20"/>
        </w:rPr>
        <w:tab/>
        <w:t>Każdy Wykonawca może złożyć tylko jedną ofertę.</w:t>
      </w:r>
    </w:p>
    <w:p w:rsidR="009D4FAF" w:rsidRPr="00AA5A14" w:rsidRDefault="009D4FAF" w:rsidP="009D4FAF">
      <w:pPr>
        <w:tabs>
          <w:tab w:val="left" w:pos="426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7.2</w:t>
      </w:r>
      <w:r w:rsidRPr="00AA5A14">
        <w:rPr>
          <w:rFonts w:ascii="Book Antiqua" w:hAnsi="Book Antiqua"/>
          <w:sz w:val="20"/>
          <w:szCs w:val="20"/>
        </w:rPr>
        <w:tab/>
        <w:t>Oferta musi być podpisana przez osoby upoważnione do reprezentowania Wykonawcy (Wykonawców wspólnie ubiegających się o udzielenie zamówienia).</w:t>
      </w:r>
    </w:p>
    <w:p w:rsidR="009D4FAF" w:rsidRPr="00AA5A14" w:rsidRDefault="009D4FAF" w:rsidP="009D4FAF">
      <w:pPr>
        <w:tabs>
          <w:tab w:val="left" w:pos="426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7.3</w:t>
      </w:r>
      <w:r w:rsidRPr="00AA5A14">
        <w:rPr>
          <w:rFonts w:ascii="Book Antiqua" w:hAnsi="Book Antiqua"/>
          <w:sz w:val="20"/>
          <w:szCs w:val="20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9D4FAF" w:rsidRPr="00AA5A14" w:rsidRDefault="009D4FAF" w:rsidP="009D4FAF">
      <w:pPr>
        <w:tabs>
          <w:tab w:val="left" w:pos="426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7.4</w:t>
      </w:r>
      <w:r w:rsidRPr="00AA5A14">
        <w:rPr>
          <w:rFonts w:ascii="Book Antiqua" w:hAnsi="Book Antiqua"/>
          <w:sz w:val="20"/>
          <w:szCs w:val="20"/>
        </w:rPr>
        <w:tab/>
        <w:t>Wykonawca ponosi wszelkie koszty związane z przygotowaniem i złożeniem oferty.</w:t>
      </w:r>
    </w:p>
    <w:p w:rsidR="009D4FAF" w:rsidRPr="00AA5A14" w:rsidRDefault="009D4FAF" w:rsidP="009D4FAF">
      <w:pPr>
        <w:tabs>
          <w:tab w:val="left" w:pos="426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7.5</w:t>
      </w:r>
      <w:r w:rsidRPr="00AA5A14">
        <w:rPr>
          <w:rFonts w:ascii="Book Antiqua" w:hAnsi="Book Antiqua"/>
          <w:sz w:val="20"/>
          <w:szCs w:val="20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Pr="00AA5A14">
        <w:rPr>
          <w:rFonts w:ascii="Book Antiqua" w:hAnsi="Book Antiqua"/>
          <w:sz w:val="20"/>
          <w:szCs w:val="20"/>
        </w:rPr>
        <w:t>ych</w:t>
      </w:r>
      <w:proofErr w:type="spellEnd"/>
      <w:r w:rsidRPr="00AA5A14">
        <w:rPr>
          <w:rFonts w:ascii="Book Antiqua" w:hAnsi="Book Antiqua"/>
          <w:sz w:val="20"/>
          <w:szCs w:val="20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9D4FAF" w:rsidRDefault="009D4FAF" w:rsidP="009D4FAF">
      <w:pPr>
        <w:tabs>
          <w:tab w:val="left" w:pos="426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7.6</w:t>
      </w:r>
      <w:r w:rsidRPr="00AA5A14">
        <w:rPr>
          <w:rFonts w:ascii="Book Antiqua" w:hAnsi="Book Antiqua"/>
          <w:sz w:val="20"/>
          <w:szCs w:val="20"/>
        </w:rPr>
        <w:tab/>
        <w:t xml:space="preserve"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</w:t>
      </w:r>
      <w:r w:rsidRPr="00AA5A14">
        <w:rPr>
          <w:rFonts w:ascii="Book Antiqua" w:hAnsi="Book Antiqua"/>
          <w:sz w:val="20"/>
          <w:szCs w:val="20"/>
        </w:rPr>
        <w:lastRenderedPageBreak/>
        <w:t>zaświadczenia o wpisie do ewidencji działalności gospodarczej) to do oferty należy dołączyć oryginał lub poświadczoną kopię stosownego pełnomocnictwa wystawionego przez osoby do tego upoważnione.</w:t>
      </w:r>
    </w:p>
    <w:p w:rsidR="009D4FAF" w:rsidRPr="00AA5A14" w:rsidRDefault="009D4FAF" w:rsidP="009D4FAF">
      <w:pPr>
        <w:tabs>
          <w:tab w:val="left" w:pos="426"/>
        </w:tabs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A5A14">
        <w:rPr>
          <w:rFonts w:ascii="Book Antiqua" w:hAnsi="Book Antiqua"/>
          <w:b/>
          <w:sz w:val="20"/>
          <w:szCs w:val="20"/>
        </w:rPr>
        <w:t>8. Termin składania ofert</w:t>
      </w:r>
      <w:r w:rsidRPr="00AA5A14">
        <w:rPr>
          <w:rFonts w:ascii="Book Antiqua" w:hAnsi="Book Antiqua"/>
          <w:sz w:val="20"/>
          <w:szCs w:val="20"/>
        </w:rPr>
        <w:t xml:space="preserve">: </w:t>
      </w:r>
    </w:p>
    <w:p w:rsidR="009D4FAF" w:rsidRPr="00AA5A14" w:rsidRDefault="009D4FAF" w:rsidP="009D4FA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8.1. Ofertę należy złożyć w siedzibie Zamawiającego, Uniwersytet Kazimierza Wielkiego w Bydgoszczy, ul. Chodkiewicza 30, 85-064 Bydgoszcz, Kancelaria Główna, pokój 108, blok „C” w nieprzekraczalnym terminie:</w:t>
      </w:r>
    </w:p>
    <w:p w:rsidR="009D4FAF" w:rsidRPr="00AA5A14" w:rsidRDefault="009D4FAF" w:rsidP="009D4FAF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9D4FAF" w:rsidRPr="00AA5A14" w:rsidTr="00CE435A">
        <w:trPr>
          <w:trHeight w:val="778"/>
        </w:trPr>
        <w:tc>
          <w:tcPr>
            <w:tcW w:w="1440" w:type="dxa"/>
            <w:vAlign w:val="center"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AA5A14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vAlign w:val="center"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AA5A14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>
              <w:rPr>
                <w:rFonts w:ascii="Book Antiqua" w:hAnsi="Book Antiqua"/>
                <w:b/>
                <w:i/>
                <w:sz w:val="20"/>
                <w:szCs w:val="20"/>
              </w:rPr>
              <w:t>4</w:t>
            </w:r>
            <w:r w:rsidRPr="00AA5A14">
              <w:rPr>
                <w:rFonts w:ascii="Book Antiqua" w:hAnsi="Book Antiqua"/>
                <w:b/>
                <w:i/>
                <w:sz w:val="20"/>
                <w:szCs w:val="20"/>
              </w:rPr>
              <w:t>.05.201</w:t>
            </w:r>
            <w:r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Pr="00AA5A14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vAlign w:val="center"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AA5A14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vAlign w:val="center"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AA5A14">
              <w:rPr>
                <w:rFonts w:ascii="Book Antiqua" w:hAnsi="Book Antiqua"/>
                <w:b/>
                <w:i/>
                <w:sz w:val="20"/>
                <w:szCs w:val="20"/>
              </w:rPr>
              <w:t>11:00</w:t>
            </w:r>
          </w:p>
        </w:tc>
      </w:tr>
    </w:tbl>
    <w:p w:rsidR="009D4FAF" w:rsidRPr="00AA5A14" w:rsidRDefault="009D4FAF" w:rsidP="009D4FAF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A5A14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9D4FAF" w:rsidRPr="00AA5A14" w:rsidRDefault="009D4FAF" w:rsidP="009D4FAF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A5A14">
        <w:rPr>
          <w:rFonts w:ascii="Book Antiqua" w:hAnsi="Book Antiqua" w:cs="Book Antiqua"/>
          <w:sz w:val="20"/>
          <w:szCs w:val="20"/>
        </w:rPr>
        <w:t>8.2. Ofertę należy złożyć lub przesłać w nieprzezroczystej, zabezpieczonej przed otwarciem kopercie.</w:t>
      </w:r>
    </w:p>
    <w:p w:rsidR="009D4FAF" w:rsidRPr="00AA5A14" w:rsidRDefault="009D4FAF" w:rsidP="009D4FAF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AA5A14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9D4FAF" w:rsidRPr="00AA5A14" w:rsidRDefault="009D4FAF" w:rsidP="009D4FAF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AA5A14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AA5A14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AA5A14">
        <w:rPr>
          <w:rFonts w:ascii="Book Antiqua" w:hAnsi="Book Antiqua" w:cs="Book Antiqua"/>
          <w:sz w:val="20"/>
          <w:szCs w:val="20"/>
        </w:rPr>
        <w:br/>
      </w:r>
      <w:r w:rsidRPr="00AA5A14">
        <w:rPr>
          <w:rFonts w:ascii="Book Antiqua" w:hAnsi="Book Antiqua" w:cs="Book Antiqua"/>
          <w:b/>
          <w:sz w:val="20"/>
          <w:szCs w:val="20"/>
        </w:rPr>
        <w:t>Tytuł zamówienia:</w:t>
      </w:r>
      <w:r w:rsidRPr="00AA5A14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AA5A14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Pr="00AA5A14">
        <w:rPr>
          <w:rFonts w:ascii="Book Antiqua" w:hAnsi="Book Antiqua"/>
          <w:i/>
          <w:sz w:val="20"/>
          <w:szCs w:val="20"/>
        </w:rPr>
        <w:t>Wykonanie przeglądu, konserwacji i odkażania klimatyzacji oraz agregatów skraplających i wody lodowej zainstalowanych w obiektach UKW w Bydgoszczy</w:t>
      </w:r>
      <w:r w:rsidRPr="00AA5A14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  <w:r w:rsidRPr="00AA5A14">
        <w:rPr>
          <w:rFonts w:ascii="Book Antiqua" w:hAnsi="Book Antiqua" w:cs="Book Antiqua"/>
          <w:i/>
          <w:iCs/>
          <w:sz w:val="20"/>
          <w:szCs w:val="20"/>
          <w:lang w:eastAsia="ar-SA"/>
        </w:rPr>
        <w:t>,</w:t>
      </w:r>
    </w:p>
    <w:p w:rsidR="009D4FAF" w:rsidRPr="00AA5A14" w:rsidRDefault="009D4FAF" w:rsidP="009D4FAF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AA5A14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Pr="00AA5A14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UKW/DZP-282-ZO-</w:t>
      </w:r>
      <w:r>
        <w:rPr>
          <w:rFonts w:ascii="Book Antiqua" w:hAnsi="Book Antiqua" w:cs="Book Antiqua"/>
          <w:iCs/>
          <w:sz w:val="20"/>
          <w:szCs w:val="20"/>
          <w:lang w:eastAsia="ar-SA"/>
        </w:rPr>
        <w:t>74</w:t>
      </w:r>
      <w:r w:rsidRPr="00AA5A14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Pr="00AA5A14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9D4FAF" w:rsidRPr="00AA5A14" w:rsidRDefault="009D4FAF" w:rsidP="009D4FAF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AA5A14">
        <w:rPr>
          <w:rFonts w:ascii="Book Antiqua" w:hAnsi="Book Antiqua" w:cs="Book Antiqua"/>
          <w:iCs/>
          <w:sz w:val="20"/>
          <w:szCs w:val="20"/>
          <w:lang w:eastAsia="ar-SA"/>
        </w:rPr>
        <w:t>nie otwierać przed 24.05.201</w:t>
      </w:r>
      <w:r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Pr="00AA5A14">
        <w:rPr>
          <w:rFonts w:ascii="Book Antiqua" w:hAnsi="Book Antiqua" w:cs="Book Antiqua"/>
          <w:iCs/>
          <w:sz w:val="20"/>
          <w:szCs w:val="20"/>
          <w:lang w:eastAsia="ar-SA"/>
        </w:rPr>
        <w:t xml:space="preserve"> r. godz. 11:00</w:t>
      </w:r>
    </w:p>
    <w:p w:rsidR="009D4FAF" w:rsidRPr="00AA5A14" w:rsidRDefault="009D4FAF" w:rsidP="009D4FAF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9D4FAF" w:rsidRPr="00AA5A14" w:rsidRDefault="009D4FAF" w:rsidP="009D4FA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b/>
          <w:sz w:val="20"/>
          <w:szCs w:val="20"/>
        </w:rPr>
        <w:t>9.</w:t>
      </w:r>
      <w:r w:rsidRPr="00AA5A14">
        <w:rPr>
          <w:rFonts w:ascii="Book Antiqua" w:hAnsi="Book Antiqua"/>
          <w:sz w:val="20"/>
          <w:szCs w:val="20"/>
        </w:rPr>
        <w:t xml:space="preserve"> </w:t>
      </w:r>
      <w:r w:rsidRPr="00AA5A14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9D4FAF" w:rsidRPr="001E1BF8" w:rsidRDefault="009D4FAF" w:rsidP="009D4FAF">
      <w:pPr>
        <w:autoSpaceDE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1E1BF8">
        <w:rPr>
          <w:rFonts w:ascii="Book Antiqua" w:hAnsi="Book Antiqua"/>
          <w:sz w:val="20"/>
          <w:szCs w:val="20"/>
        </w:rPr>
        <w:t>O udzielenie zamówienia mogą ubiegać się Wykonawcy, którzy:</w:t>
      </w:r>
    </w:p>
    <w:p w:rsidR="009D4FAF" w:rsidRPr="001E1BF8" w:rsidRDefault="009D4FAF" w:rsidP="009D4FAF">
      <w:pPr>
        <w:autoSpaceDE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1E1BF8">
        <w:rPr>
          <w:rFonts w:ascii="Book Antiqua" w:hAnsi="Book Antiqua"/>
          <w:sz w:val="20"/>
          <w:szCs w:val="20"/>
        </w:rPr>
        <w:t>1)  nie podlegają wykluczeniu;</w:t>
      </w:r>
    </w:p>
    <w:p w:rsidR="009D4FAF" w:rsidRPr="001E1BF8" w:rsidRDefault="009D4FAF" w:rsidP="009D4FAF">
      <w:pPr>
        <w:autoSpaceDE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1E1BF8">
        <w:rPr>
          <w:rFonts w:ascii="Book Antiqua" w:hAnsi="Book Antiqua"/>
          <w:sz w:val="20"/>
          <w:szCs w:val="20"/>
        </w:rPr>
        <w:t>2) spełniają warunki udziału w postępowaniu, o ile zostały one określone przez zamawiającego                     w ogłoszeniu o zamówieniu, dotyczące:</w:t>
      </w:r>
    </w:p>
    <w:p w:rsidR="009D4FAF" w:rsidRPr="001E1BF8" w:rsidRDefault="009D4FAF" w:rsidP="009D4FAF">
      <w:pPr>
        <w:autoSpaceDE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1E1BF8">
        <w:rPr>
          <w:rFonts w:ascii="Book Antiqua" w:hAnsi="Book Antiqua"/>
          <w:sz w:val="20"/>
          <w:szCs w:val="20"/>
        </w:rPr>
        <w:t>a) kompetencji lub uprawnień do prowadzenia określonej działalności zawodowej, o ile wynika to                         z odrębnych przepisów;</w:t>
      </w:r>
    </w:p>
    <w:p w:rsidR="009D4FAF" w:rsidRPr="001E1BF8" w:rsidRDefault="009D4FAF" w:rsidP="009D4FAF">
      <w:pPr>
        <w:autoSpaceDE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1E1BF8">
        <w:rPr>
          <w:rFonts w:ascii="Book Antiqua" w:hAnsi="Book Antiqua"/>
          <w:sz w:val="20"/>
          <w:szCs w:val="20"/>
        </w:rPr>
        <w:t>b) sytuacji ekonomicznej lub finansowej;</w:t>
      </w:r>
    </w:p>
    <w:p w:rsidR="009D4FAF" w:rsidRDefault="009D4FAF" w:rsidP="009D4FAF">
      <w:pPr>
        <w:autoSpaceDE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1E1BF8">
        <w:rPr>
          <w:rFonts w:ascii="Book Antiqua" w:hAnsi="Book Antiqua"/>
          <w:sz w:val="20"/>
          <w:szCs w:val="20"/>
        </w:rPr>
        <w:t>c) zdolności technicznej lub zawodowej</w:t>
      </w:r>
    </w:p>
    <w:p w:rsidR="009D4FAF" w:rsidRDefault="009D4FAF" w:rsidP="009D4FAF">
      <w:pPr>
        <w:autoSpaceDE w:val="0"/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D4FAF" w:rsidRDefault="009D4FAF" w:rsidP="009D4FAF">
      <w:pPr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A5A14">
        <w:rPr>
          <w:rFonts w:ascii="Book Antiqua" w:hAnsi="Book Antiqua" w:cs="Book Antiqua"/>
          <w:sz w:val="20"/>
          <w:szCs w:val="20"/>
        </w:rPr>
        <w:t>W celu potwierdzenia warunków udziału w postępowaniu należy złożyć wypełniony i podpisany Formularz Ofertowy, stanowiący załącznik nr 3.</w:t>
      </w:r>
    </w:p>
    <w:p w:rsidR="009D4FAF" w:rsidRPr="00AA5A14" w:rsidRDefault="009D4FAF" w:rsidP="009D4FAF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9D4FAF" w:rsidRPr="001E1BF8" w:rsidRDefault="009D4FAF" w:rsidP="009D4FAF">
      <w:pPr>
        <w:spacing w:line="360" w:lineRule="auto"/>
        <w:jc w:val="both"/>
        <w:rPr>
          <w:rStyle w:val="tekstdokbold"/>
          <w:rFonts w:ascii="Book Antiqua" w:hAnsi="Book Antiqua"/>
          <w:b w:val="0"/>
          <w:bCs/>
          <w:sz w:val="20"/>
          <w:szCs w:val="20"/>
        </w:rPr>
      </w:pPr>
      <w:r w:rsidRPr="00AA5A14">
        <w:rPr>
          <w:rFonts w:ascii="Book Antiqua" w:hAnsi="Book Antiqua"/>
          <w:b/>
          <w:sz w:val="20"/>
          <w:szCs w:val="20"/>
        </w:rPr>
        <w:t xml:space="preserve">10. </w:t>
      </w:r>
      <w:r w:rsidRPr="001E1BF8">
        <w:rPr>
          <w:rStyle w:val="tekstdokbold"/>
          <w:rFonts w:ascii="Book Antiqua" w:hAnsi="Book Antiqua"/>
          <w:b w:val="0"/>
          <w:bCs/>
          <w:sz w:val="20"/>
          <w:szCs w:val="20"/>
        </w:rPr>
        <w:t>Oświadczenia i dokumenty wymagane dla potwierdzenia spełniania przez wykonawców warunków udziału w postępowaniu:</w:t>
      </w:r>
    </w:p>
    <w:p w:rsidR="009D4FAF" w:rsidRPr="001E1BF8" w:rsidRDefault="009D4FAF" w:rsidP="009D4FAF">
      <w:pPr>
        <w:spacing w:line="360" w:lineRule="auto"/>
        <w:jc w:val="both"/>
        <w:rPr>
          <w:rStyle w:val="tekstdokbold"/>
          <w:rFonts w:ascii="Book Antiqua" w:hAnsi="Book Antiqua"/>
          <w:b w:val="0"/>
          <w:bCs/>
          <w:sz w:val="20"/>
          <w:szCs w:val="20"/>
        </w:rPr>
      </w:pPr>
      <w:r w:rsidRPr="001E1BF8">
        <w:rPr>
          <w:rStyle w:val="tekstdokbold"/>
          <w:rFonts w:ascii="Book Antiqua" w:hAnsi="Book Antiqua"/>
          <w:bCs/>
          <w:sz w:val="20"/>
          <w:szCs w:val="20"/>
        </w:rPr>
        <w:t>1)</w:t>
      </w:r>
      <w:r w:rsidRPr="001E1BF8">
        <w:rPr>
          <w:rStyle w:val="tekstdokbold"/>
          <w:rFonts w:ascii="Book Antiqua" w:hAnsi="Book Antiqua"/>
          <w:b w:val="0"/>
          <w:bCs/>
          <w:sz w:val="20"/>
          <w:szCs w:val="20"/>
        </w:rPr>
        <w:t xml:space="preserve"> Aktualny odpis z właściwego rejestru lub z centralnej ewidencji i informacji o działalności gospodarczej, w przypadku:</w:t>
      </w:r>
    </w:p>
    <w:p w:rsidR="009D4FAF" w:rsidRPr="001E1BF8" w:rsidRDefault="009D4FAF" w:rsidP="009D4FAF">
      <w:pPr>
        <w:spacing w:line="360" w:lineRule="auto"/>
        <w:jc w:val="both"/>
        <w:rPr>
          <w:rStyle w:val="tekstdokbold"/>
          <w:rFonts w:ascii="Book Antiqua" w:hAnsi="Book Antiqua"/>
          <w:b w:val="0"/>
          <w:bCs/>
          <w:sz w:val="20"/>
          <w:szCs w:val="20"/>
        </w:rPr>
      </w:pPr>
      <w:r w:rsidRPr="001E1BF8">
        <w:rPr>
          <w:rStyle w:val="tekstdokbold"/>
          <w:rFonts w:ascii="Book Antiqua" w:hAnsi="Book Antiqua"/>
          <w:b w:val="0"/>
          <w:bCs/>
          <w:sz w:val="20"/>
          <w:szCs w:val="20"/>
        </w:rPr>
        <w:lastRenderedPageBreak/>
        <w:t>- podmiotów posiadających osobowość prawną jak i spółek prawa handlowego nie posiadających osobowości prawnej – wyciąg z Krajowego Rejestru Sądowego,</w:t>
      </w:r>
    </w:p>
    <w:p w:rsidR="009D4FAF" w:rsidRPr="001E1BF8" w:rsidRDefault="009D4FAF" w:rsidP="009D4FAF">
      <w:pPr>
        <w:spacing w:line="360" w:lineRule="auto"/>
        <w:jc w:val="both"/>
        <w:rPr>
          <w:rStyle w:val="tekstdokbold"/>
          <w:rFonts w:ascii="Book Antiqua" w:hAnsi="Book Antiqua"/>
          <w:b w:val="0"/>
          <w:bCs/>
          <w:sz w:val="20"/>
          <w:szCs w:val="20"/>
        </w:rPr>
      </w:pPr>
      <w:r w:rsidRPr="001E1BF8">
        <w:rPr>
          <w:rStyle w:val="tekstdokbold"/>
          <w:rFonts w:ascii="Book Antiqua" w:hAnsi="Book Antiqua"/>
          <w:b w:val="0"/>
          <w:bCs/>
          <w:sz w:val="20"/>
          <w:szCs w:val="20"/>
        </w:rPr>
        <w:t>- osób fizycznych wykonujących działalność gospodarczą – zaświadczenie o wpisie do rejestru CEIDG (Centralna Ewidencja i Informacja o Działalności Gospodarczej),</w:t>
      </w:r>
    </w:p>
    <w:p w:rsidR="009D4FAF" w:rsidRPr="001E1BF8" w:rsidRDefault="009D4FAF" w:rsidP="009D4FAF">
      <w:pPr>
        <w:spacing w:line="360" w:lineRule="auto"/>
        <w:jc w:val="both"/>
        <w:rPr>
          <w:rStyle w:val="tekstdokbold"/>
          <w:rFonts w:ascii="Book Antiqua" w:hAnsi="Book Antiqua"/>
          <w:b w:val="0"/>
          <w:bCs/>
          <w:sz w:val="20"/>
          <w:szCs w:val="20"/>
        </w:rPr>
      </w:pPr>
      <w:r w:rsidRPr="001E1BF8">
        <w:rPr>
          <w:rStyle w:val="tekstdokbold"/>
          <w:rFonts w:ascii="Book Antiqua" w:hAnsi="Book Antiqua"/>
          <w:b w:val="0"/>
          <w:bCs/>
          <w:sz w:val="20"/>
          <w:szCs w:val="20"/>
        </w:rPr>
        <w:t>- działalności prowadzonej w formie spółki cywilnej – umowa spółki cywilnej lub zaświadczenie                   o wpisie do ewidencji działalności gospodarczej każdego ze wspólników.</w:t>
      </w:r>
    </w:p>
    <w:p w:rsidR="009D4FAF" w:rsidRPr="001E1BF8" w:rsidRDefault="009D4FAF" w:rsidP="009D4FAF">
      <w:pPr>
        <w:spacing w:line="360" w:lineRule="auto"/>
        <w:jc w:val="both"/>
        <w:rPr>
          <w:rStyle w:val="tekstdokbold"/>
          <w:rFonts w:ascii="Book Antiqua" w:hAnsi="Book Antiqua"/>
          <w:b w:val="0"/>
          <w:bCs/>
          <w:sz w:val="20"/>
          <w:szCs w:val="20"/>
        </w:rPr>
      </w:pPr>
      <w:r w:rsidRPr="001E1BF8">
        <w:rPr>
          <w:rStyle w:val="tekstdokbold"/>
          <w:rFonts w:ascii="Book Antiqua" w:hAnsi="Book Antiqua"/>
          <w:b w:val="0"/>
          <w:bCs/>
          <w:sz w:val="20"/>
          <w:szCs w:val="20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9D4FAF" w:rsidRPr="001E1BF8" w:rsidRDefault="009D4FAF" w:rsidP="009D4FAF">
      <w:pPr>
        <w:spacing w:line="360" w:lineRule="auto"/>
        <w:jc w:val="both"/>
        <w:rPr>
          <w:rStyle w:val="tekstdokbold"/>
          <w:rFonts w:ascii="Book Antiqua" w:hAnsi="Book Antiqua"/>
          <w:b w:val="0"/>
          <w:bCs/>
          <w:sz w:val="20"/>
          <w:szCs w:val="20"/>
        </w:rPr>
      </w:pPr>
      <w:r w:rsidRPr="001E1BF8">
        <w:rPr>
          <w:rStyle w:val="tekstdokbold"/>
          <w:rFonts w:ascii="Book Antiqua" w:hAnsi="Book Antiqua"/>
          <w:b w:val="0"/>
          <w:bCs/>
          <w:sz w:val="20"/>
          <w:szCs w:val="20"/>
        </w:rPr>
        <w:t xml:space="preserve">Dokumenty, o których mowa powyżej,  powinny być wystawione nie wcześniej niż 6 miesięcy przed upływem terminu składania ofert. </w:t>
      </w:r>
    </w:p>
    <w:p w:rsidR="009D4FAF" w:rsidRPr="001E1BF8" w:rsidRDefault="009D4FAF" w:rsidP="009D4FAF">
      <w:pPr>
        <w:spacing w:line="360" w:lineRule="auto"/>
        <w:jc w:val="both"/>
        <w:rPr>
          <w:rStyle w:val="tekstdokbold"/>
          <w:rFonts w:ascii="Book Antiqua" w:hAnsi="Book Antiqua"/>
          <w:b w:val="0"/>
          <w:bCs/>
          <w:sz w:val="20"/>
          <w:szCs w:val="20"/>
        </w:rPr>
      </w:pPr>
      <w:r w:rsidRPr="001E1BF8">
        <w:rPr>
          <w:rStyle w:val="tekstdokbold"/>
          <w:rFonts w:ascii="Book Antiqua" w:hAnsi="Book Antiqua"/>
          <w:bCs/>
          <w:sz w:val="20"/>
          <w:szCs w:val="20"/>
        </w:rPr>
        <w:t>2)</w:t>
      </w:r>
      <w:r w:rsidRPr="001E1BF8">
        <w:rPr>
          <w:rStyle w:val="tekstdokbold"/>
          <w:rFonts w:ascii="Book Antiqua" w:hAnsi="Book Antiqua"/>
          <w:b w:val="0"/>
          <w:bCs/>
          <w:sz w:val="20"/>
          <w:szCs w:val="20"/>
        </w:rPr>
        <w:t xml:space="preserve"> Integralną częścią oferty jest wypełniony i podpisany Formularz Ofertowy, stanowiący załącznik   nr </w:t>
      </w:r>
      <w:r>
        <w:rPr>
          <w:rStyle w:val="tekstdokbold"/>
          <w:rFonts w:ascii="Book Antiqua" w:hAnsi="Book Antiqua"/>
          <w:b w:val="0"/>
          <w:bCs/>
          <w:sz w:val="20"/>
          <w:szCs w:val="20"/>
        </w:rPr>
        <w:t>3</w:t>
      </w:r>
      <w:r w:rsidRPr="001E1BF8">
        <w:rPr>
          <w:rStyle w:val="tekstdokbold"/>
          <w:rFonts w:ascii="Book Antiqua" w:hAnsi="Book Antiqua"/>
          <w:b w:val="0"/>
          <w:bCs/>
          <w:sz w:val="20"/>
          <w:szCs w:val="20"/>
        </w:rPr>
        <w:t xml:space="preserve"> do zapytania ofertowego. Nie złożenie wymagan</w:t>
      </w:r>
      <w:r>
        <w:rPr>
          <w:rStyle w:val="tekstdokbold"/>
          <w:rFonts w:ascii="Book Antiqua" w:hAnsi="Book Antiqua"/>
          <w:b w:val="0"/>
          <w:bCs/>
          <w:sz w:val="20"/>
          <w:szCs w:val="20"/>
        </w:rPr>
        <w:t>ego</w:t>
      </w:r>
      <w:r w:rsidRPr="001E1BF8">
        <w:rPr>
          <w:rStyle w:val="tekstdokbold"/>
          <w:rFonts w:ascii="Book Antiqua" w:hAnsi="Book Antiqua"/>
          <w:b w:val="0"/>
          <w:bCs/>
          <w:sz w:val="20"/>
          <w:szCs w:val="20"/>
        </w:rPr>
        <w:t xml:space="preserve"> załącz</w:t>
      </w:r>
      <w:r>
        <w:rPr>
          <w:rStyle w:val="tekstdokbold"/>
          <w:rFonts w:ascii="Book Antiqua" w:hAnsi="Book Antiqua"/>
          <w:b w:val="0"/>
          <w:bCs/>
          <w:sz w:val="20"/>
          <w:szCs w:val="20"/>
        </w:rPr>
        <w:t>nika</w:t>
      </w:r>
      <w:r w:rsidRPr="001E1BF8">
        <w:rPr>
          <w:rStyle w:val="tekstdokbold"/>
          <w:rFonts w:ascii="Book Antiqua" w:hAnsi="Book Antiqua"/>
          <w:b w:val="0"/>
          <w:bCs/>
          <w:sz w:val="20"/>
          <w:szCs w:val="20"/>
        </w:rPr>
        <w:t>, będzie skutkowało odrzuceniem oferty.</w:t>
      </w:r>
    </w:p>
    <w:p w:rsidR="009D4FAF" w:rsidRDefault="009D4FAF" w:rsidP="009D4FAF">
      <w:pPr>
        <w:spacing w:line="360" w:lineRule="auto"/>
        <w:jc w:val="both"/>
        <w:rPr>
          <w:rStyle w:val="tekstdokbold"/>
          <w:rFonts w:ascii="Book Antiqua" w:hAnsi="Book Antiqua"/>
          <w:b w:val="0"/>
          <w:bCs/>
          <w:sz w:val="20"/>
          <w:szCs w:val="20"/>
        </w:rPr>
      </w:pPr>
      <w:r w:rsidRPr="001E1BF8">
        <w:rPr>
          <w:rStyle w:val="tekstdokbold"/>
          <w:rFonts w:ascii="Book Antiqua" w:hAnsi="Book Antiqua"/>
          <w:bCs/>
          <w:sz w:val="20"/>
          <w:szCs w:val="20"/>
        </w:rPr>
        <w:t>3)</w:t>
      </w:r>
      <w:r w:rsidRPr="001E1BF8">
        <w:rPr>
          <w:rStyle w:val="tekstdokbold"/>
          <w:rFonts w:ascii="Book Antiqua" w:hAnsi="Book Antiqua"/>
          <w:b w:val="0"/>
          <w:bCs/>
          <w:sz w:val="20"/>
          <w:szCs w:val="20"/>
        </w:rPr>
        <w:t xml:space="preserve"> 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9D4FAF" w:rsidRDefault="009D4FAF" w:rsidP="009D4FAF">
      <w:pPr>
        <w:spacing w:line="360" w:lineRule="auto"/>
        <w:jc w:val="both"/>
        <w:rPr>
          <w:rStyle w:val="tekstdokbold"/>
          <w:rFonts w:ascii="Book Antiqua" w:hAnsi="Book Antiqua"/>
          <w:b w:val="0"/>
          <w:bCs/>
          <w:sz w:val="20"/>
          <w:szCs w:val="20"/>
        </w:rPr>
      </w:pPr>
    </w:p>
    <w:p w:rsidR="009D4FAF" w:rsidRPr="00AA5A14" w:rsidRDefault="009D4FAF" w:rsidP="009D4FA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b/>
          <w:sz w:val="20"/>
          <w:szCs w:val="20"/>
        </w:rPr>
        <w:t>11.</w:t>
      </w:r>
      <w:r w:rsidRPr="00AA5A14">
        <w:rPr>
          <w:rFonts w:ascii="Book Antiqua" w:hAnsi="Book Antiqua"/>
          <w:sz w:val="20"/>
          <w:szCs w:val="20"/>
        </w:rPr>
        <w:t xml:space="preserve"> </w:t>
      </w:r>
      <w:r w:rsidRPr="00AA5A14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AA5A14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Zamawiającego prawidłowo wystawionego rachunku.</w:t>
      </w:r>
    </w:p>
    <w:p w:rsidR="009D4FAF" w:rsidRDefault="009D4FAF" w:rsidP="009D4FAF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9D4FAF" w:rsidRPr="00AA5A14" w:rsidRDefault="009D4FAF" w:rsidP="009D4FAF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A5A14">
        <w:rPr>
          <w:rFonts w:ascii="Book Antiqua" w:hAnsi="Book Antiqua"/>
          <w:b/>
          <w:sz w:val="20"/>
          <w:szCs w:val="20"/>
        </w:rPr>
        <w:t>12</w:t>
      </w:r>
      <w:r w:rsidRPr="00AA5A14">
        <w:rPr>
          <w:rFonts w:ascii="Book Antiqua" w:hAnsi="Book Antiqua"/>
          <w:sz w:val="20"/>
          <w:szCs w:val="20"/>
        </w:rPr>
        <w:t>.</w:t>
      </w:r>
      <w:r w:rsidRPr="00AA5A14">
        <w:rPr>
          <w:rFonts w:ascii="Book Antiqua" w:hAnsi="Book Antiqua"/>
          <w:b/>
          <w:sz w:val="20"/>
          <w:szCs w:val="20"/>
        </w:rPr>
        <w:t xml:space="preserve"> </w:t>
      </w:r>
      <w:r w:rsidRPr="00AA5A14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 w:rsidRPr="00AA5A14">
        <w:rPr>
          <w:rFonts w:ascii="Book Antiqua" w:hAnsi="Book Antiqua"/>
          <w:b/>
          <w:sz w:val="20"/>
          <w:szCs w:val="20"/>
        </w:rPr>
        <w:t xml:space="preserve"> </w:t>
      </w:r>
    </w:p>
    <w:p w:rsidR="009D4FAF" w:rsidRDefault="009D4FAF" w:rsidP="009D4FAF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9D4FAF" w:rsidRPr="00AA5A14" w:rsidRDefault="009D4FAF" w:rsidP="009D4FAF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A5A14">
        <w:rPr>
          <w:rFonts w:ascii="Book Antiqua" w:hAnsi="Book Antiqua"/>
          <w:b/>
          <w:sz w:val="20"/>
          <w:szCs w:val="20"/>
        </w:rPr>
        <w:t xml:space="preserve">13. </w:t>
      </w:r>
      <w:r w:rsidRPr="00AA5A14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9D4FAF" w:rsidRDefault="009D4FAF" w:rsidP="009D4FAF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</w:p>
    <w:p w:rsidR="009D4FAF" w:rsidRPr="00AA5A14" w:rsidRDefault="009D4FAF" w:rsidP="009D4FAF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AA5A14">
        <w:rPr>
          <w:rFonts w:ascii="Book Antiqua" w:hAnsi="Book Antiqua" w:cs="Times"/>
          <w:b/>
          <w:bCs/>
          <w:sz w:val="20"/>
          <w:szCs w:val="20"/>
        </w:rPr>
        <w:lastRenderedPageBreak/>
        <w:t xml:space="preserve">14. </w:t>
      </w:r>
      <w:r w:rsidRPr="00AA5A14">
        <w:rPr>
          <w:rFonts w:ascii="Book Antiqua" w:hAnsi="Book Antiqua" w:cs="Times"/>
          <w:bCs/>
          <w:sz w:val="20"/>
          <w:szCs w:val="20"/>
        </w:rPr>
        <w:t>W sprawie przedmiotu zamówienia należy  kontaktować się z przedstawicielem Zamawiaj</w:t>
      </w:r>
      <w:r w:rsidRPr="00AA5A14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AA5A14">
        <w:rPr>
          <w:rFonts w:ascii="Book Antiqua" w:hAnsi="Book Antiqua" w:cs="Times"/>
          <w:bCs/>
          <w:sz w:val="20"/>
          <w:szCs w:val="20"/>
        </w:rPr>
        <w:t>cego</w:t>
      </w:r>
      <w:r w:rsidRPr="00AA5A14">
        <w:rPr>
          <w:rFonts w:ascii="Book Antiqua" w:hAnsi="Book Antiqua" w:cs="Times"/>
          <w:b/>
          <w:bCs/>
          <w:sz w:val="20"/>
          <w:szCs w:val="20"/>
        </w:rPr>
        <w:t>:</w:t>
      </w:r>
    </w:p>
    <w:p w:rsidR="009D4FAF" w:rsidRPr="00AA5A14" w:rsidRDefault="009D4FAF" w:rsidP="009D4FAF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AA5A14">
        <w:rPr>
          <w:rFonts w:ascii="Book Antiqua" w:hAnsi="Book Antiqua" w:cs="Times"/>
          <w:bCs/>
          <w:sz w:val="20"/>
          <w:szCs w:val="20"/>
        </w:rPr>
        <w:t>w sprawach merytorycznych</w:t>
      </w:r>
      <w:r w:rsidRPr="00AA5A14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Pr="00AA5A14">
        <w:rPr>
          <w:rFonts w:ascii="Book Antiqua" w:hAnsi="Book Antiqua"/>
          <w:sz w:val="20"/>
          <w:szCs w:val="20"/>
        </w:rPr>
        <w:t>Dariusz Ruciński</w:t>
      </w:r>
      <w:r w:rsidRPr="00AA5A14">
        <w:rPr>
          <w:rFonts w:ascii="Book Antiqua" w:hAnsi="Book Antiqua" w:cs="Times"/>
          <w:bCs/>
          <w:sz w:val="20"/>
          <w:szCs w:val="20"/>
        </w:rPr>
        <w:t>,</w:t>
      </w:r>
      <w:r w:rsidRPr="00AA5A14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Pr="00AA5A14">
        <w:rPr>
          <w:rFonts w:ascii="Book Antiqua" w:hAnsi="Book Antiqua" w:cs="Tahoma"/>
          <w:sz w:val="20"/>
          <w:szCs w:val="20"/>
        </w:rPr>
        <w:t>tel. 723-667-135</w:t>
      </w:r>
      <w:r>
        <w:rPr>
          <w:rFonts w:ascii="Book Antiqua" w:hAnsi="Book Antiqua" w:cs="Tahoma"/>
          <w:sz w:val="20"/>
          <w:szCs w:val="20"/>
        </w:rPr>
        <w:t xml:space="preserve">, </w:t>
      </w:r>
      <w:hyperlink r:id="rId7" w:history="1">
        <w:r w:rsidRPr="0079243F">
          <w:rPr>
            <w:rStyle w:val="Hipercze"/>
            <w:rFonts w:ascii="Book Antiqua" w:hAnsi="Book Antiqua" w:cs="Tahoma"/>
            <w:sz w:val="20"/>
            <w:szCs w:val="20"/>
          </w:rPr>
          <w:t>darruc@ukw.edu.pl</w:t>
        </w:r>
      </w:hyperlink>
      <w:r>
        <w:rPr>
          <w:rFonts w:ascii="Book Antiqua" w:hAnsi="Book Antiqua" w:cs="Tahoma"/>
          <w:sz w:val="20"/>
          <w:szCs w:val="20"/>
        </w:rPr>
        <w:t xml:space="preserve"> </w:t>
      </w:r>
    </w:p>
    <w:p w:rsidR="009D4FAF" w:rsidRPr="00AA5A14" w:rsidRDefault="009D4FAF" w:rsidP="009D4FAF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AA5A14">
        <w:rPr>
          <w:rFonts w:ascii="Book Antiqua" w:hAnsi="Book Antiqua" w:cs="Book Antiqua"/>
          <w:color w:val="auto"/>
          <w:sz w:val="20"/>
          <w:szCs w:val="20"/>
        </w:rPr>
        <w:t xml:space="preserve">w sprawach formalno-prawnych: </w:t>
      </w:r>
      <w:r>
        <w:rPr>
          <w:rFonts w:ascii="Book Antiqua" w:hAnsi="Book Antiqua" w:cs="Book Antiqua"/>
          <w:color w:val="auto"/>
          <w:sz w:val="20"/>
          <w:szCs w:val="20"/>
        </w:rPr>
        <w:t>Weronika Janecka</w:t>
      </w:r>
      <w:r w:rsidRPr="00AA5A14">
        <w:rPr>
          <w:rFonts w:ascii="Book Antiqua" w:hAnsi="Book Antiqua" w:cs="Book Antiqua"/>
          <w:color w:val="auto"/>
          <w:sz w:val="20"/>
          <w:szCs w:val="20"/>
        </w:rPr>
        <w:t>,</w:t>
      </w:r>
      <w:r w:rsidRPr="00AA5A14">
        <w:rPr>
          <w:rFonts w:ascii="Book Antiqua" w:hAnsi="Book Antiqua" w:cs="Tahoma"/>
          <w:color w:val="auto"/>
          <w:sz w:val="20"/>
          <w:szCs w:val="20"/>
        </w:rPr>
        <w:t xml:space="preserve"> tel. (052</w:t>
      </w:r>
      <w:r w:rsidRPr="00AA5A14">
        <w:rPr>
          <w:rFonts w:ascii="Book Antiqua" w:hAnsi="Book Antiqua" w:cs="Book Antiqua"/>
          <w:color w:val="auto"/>
          <w:sz w:val="20"/>
          <w:szCs w:val="20"/>
        </w:rPr>
        <w:t>) 34-19-16</w:t>
      </w:r>
      <w:r>
        <w:rPr>
          <w:rFonts w:ascii="Book Antiqua" w:hAnsi="Book Antiqua" w:cs="Book Antiqua"/>
          <w:color w:val="auto"/>
          <w:sz w:val="20"/>
          <w:szCs w:val="20"/>
        </w:rPr>
        <w:t>5</w:t>
      </w:r>
      <w:r w:rsidRPr="00AA5A14">
        <w:rPr>
          <w:rFonts w:ascii="Book Antiqua" w:hAnsi="Book Antiqua" w:cs="Book Antiqua"/>
          <w:color w:val="auto"/>
          <w:sz w:val="20"/>
          <w:szCs w:val="20"/>
        </w:rPr>
        <w:t xml:space="preserve">, </w:t>
      </w:r>
      <w:hyperlink r:id="rId8" w:history="1">
        <w:r w:rsidRPr="0079243F">
          <w:rPr>
            <w:rStyle w:val="Hipercze"/>
            <w:rFonts w:ascii="Book Antiqua" w:hAnsi="Book Antiqua" w:cs="Book Antiqua"/>
            <w:sz w:val="20"/>
            <w:szCs w:val="20"/>
          </w:rPr>
          <w:t>zampub@ukw.edu.pl</w:t>
        </w:r>
      </w:hyperlink>
      <w:r>
        <w:rPr>
          <w:rFonts w:ascii="Book Antiqua" w:hAnsi="Book Antiqua" w:cs="Book Antiqua"/>
          <w:color w:val="auto"/>
          <w:sz w:val="20"/>
          <w:szCs w:val="20"/>
        </w:rPr>
        <w:t xml:space="preserve">  </w:t>
      </w:r>
    </w:p>
    <w:p w:rsidR="009D4FAF" w:rsidRPr="00AA5A14" w:rsidRDefault="009D4FAF" w:rsidP="009D4FAF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D4FAF" w:rsidRPr="0059643F" w:rsidRDefault="009D4FAF" w:rsidP="009D4FAF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bookmarkStart w:id="0" w:name="_GoBack"/>
    </w:p>
    <w:p w:rsidR="009D4FAF" w:rsidRPr="0059643F" w:rsidRDefault="009D4FAF" w:rsidP="009D4FAF">
      <w:pPr>
        <w:tabs>
          <w:tab w:val="left" w:pos="0"/>
        </w:tabs>
        <w:ind w:firstLine="6120"/>
        <w:jc w:val="center"/>
        <w:rPr>
          <w:rFonts w:ascii="Book Antiqua" w:hAnsi="Book Antiqua" w:cs="Century Gothic"/>
          <w:b/>
          <w:sz w:val="20"/>
          <w:szCs w:val="20"/>
        </w:rPr>
      </w:pPr>
      <w:r w:rsidRPr="0059643F">
        <w:rPr>
          <w:rFonts w:ascii="Book Antiqua" w:hAnsi="Book Antiqua" w:cs="Century Gothic"/>
          <w:b/>
          <w:sz w:val="20"/>
          <w:szCs w:val="20"/>
        </w:rPr>
        <w:t>Kanclerz UKW</w:t>
      </w:r>
    </w:p>
    <w:p w:rsidR="009D4FAF" w:rsidRPr="0059643F" w:rsidRDefault="009D4FAF" w:rsidP="009D4FAF">
      <w:pPr>
        <w:tabs>
          <w:tab w:val="left" w:pos="0"/>
        </w:tabs>
        <w:ind w:firstLine="6120"/>
        <w:jc w:val="center"/>
        <w:rPr>
          <w:rFonts w:ascii="Book Antiqua" w:hAnsi="Book Antiqua" w:cs="Century Gothic"/>
          <w:b/>
          <w:sz w:val="20"/>
          <w:szCs w:val="20"/>
        </w:rPr>
      </w:pPr>
    </w:p>
    <w:p w:rsidR="009D4FAF" w:rsidRPr="0059643F" w:rsidRDefault="009D4FAF" w:rsidP="009D4FAF">
      <w:pPr>
        <w:tabs>
          <w:tab w:val="left" w:pos="0"/>
        </w:tabs>
        <w:ind w:firstLine="6120"/>
        <w:jc w:val="center"/>
        <w:rPr>
          <w:rFonts w:ascii="Book Antiqua" w:hAnsi="Book Antiqua" w:cs="Century Gothic"/>
          <w:b/>
          <w:sz w:val="20"/>
          <w:szCs w:val="20"/>
        </w:rPr>
      </w:pPr>
      <w:r w:rsidRPr="0059643F">
        <w:rPr>
          <w:rFonts w:ascii="Book Antiqua" w:hAnsi="Book Antiqua" w:cs="Century Gothic"/>
          <w:b/>
          <w:sz w:val="20"/>
          <w:szCs w:val="20"/>
        </w:rPr>
        <w:t>/-/mgr Renata Malak</w:t>
      </w:r>
    </w:p>
    <w:p w:rsidR="009D4FAF" w:rsidRPr="0059643F" w:rsidRDefault="009D4FAF" w:rsidP="009D4FAF">
      <w:pPr>
        <w:spacing w:line="276" w:lineRule="auto"/>
        <w:jc w:val="both"/>
        <w:rPr>
          <w:rFonts w:ascii="Book Antiqua" w:hAnsi="Book Antiqua"/>
          <w:b/>
          <w:sz w:val="20"/>
          <w:szCs w:val="20"/>
        </w:rPr>
      </w:pPr>
    </w:p>
    <w:bookmarkEnd w:id="0"/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AA5A14">
        <w:rPr>
          <w:rFonts w:ascii="Book Antiqua" w:hAnsi="Book Antiqua"/>
          <w:i/>
          <w:sz w:val="20"/>
          <w:szCs w:val="20"/>
        </w:rPr>
        <w:t>Załącznik nr 1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rPr>
          <w:rFonts w:ascii="Book Antiqua" w:hAnsi="Book Antiqua"/>
          <w:b/>
          <w:sz w:val="20"/>
          <w:szCs w:val="20"/>
        </w:rPr>
      </w:pPr>
      <w:r w:rsidRPr="00AA5A14">
        <w:rPr>
          <w:rFonts w:ascii="Book Antiqua" w:hAnsi="Book Antiqua"/>
          <w:b/>
          <w:sz w:val="20"/>
          <w:szCs w:val="20"/>
        </w:rPr>
        <w:t>ZAKRES CZYNNOŚCI SERWISOWYCH PRZY KONSERWACJI AGREGATÓW CHŁODNICZYCH ORAZ WODY LODOWEJ W OBIEKTACH UKW: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numPr>
          <w:ilvl w:val="0"/>
          <w:numId w:val="41"/>
        </w:numPr>
        <w:rPr>
          <w:rFonts w:ascii="Book Antiqua" w:hAnsi="Book Antiqua"/>
          <w:b/>
          <w:sz w:val="20"/>
          <w:szCs w:val="20"/>
        </w:rPr>
      </w:pPr>
      <w:r w:rsidRPr="00AA5A14">
        <w:rPr>
          <w:rFonts w:ascii="Book Antiqua" w:hAnsi="Book Antiqua"/>
          <w:b/>
          <w:sz w:val="20"/>
          <w:szCs w:val="20"/>
        </w:rPr>
        <w:t>Kontrola wstępna: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>czynności wstępne związane z działaniem układu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>oględziny zewnętrzne urządzenia (instalacji)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>odnotowanie parametrów urządzenia (nr seryjnego, ciśnień roboczych, rodzaju czynnika)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 xml:space="preserve">przegląd aparatury zabezpieczającej 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>kontrola korozji poszczególnych elementów urządzenia (instalacji)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>ocena szczelności układu chłodniczego (instalacji)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numPr>
          <w:ilvl w:val="0"/>
          <w:numId w:val="41"/>
        </w:numPr>
        <w:rPr>
          <w:rFonts w:ascii="Book Antiqua" w:hAnsi="Book Antiqua"/>
          <w:b/>
          <w:sz w:val="20"/>
          <w:szCs w:val="20"/>
        </w:rPr>
      </w:pPr>
      <w:r w:rsidRPr="00AA5A14">
        <w:rPr>
          <w:rFonts w:ascii="Book Antiqua" w:hAnsi="Book Antiqua"/>
          <w:b/>
          <w:sz w:val="20"/>
          <w:szCs w:val="20"/>
        </w:rPr>
        <w:t>Kontrola szczegółowa: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>informacja o stanie urządzenia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 xml:space="preserve">inwentaryzacja ilości czynnika i rodzaju czynnika chłodniczego w instalacji oraz odnotowanie </w:t>
      </w:r>
      <w:r w:rsidRPr="00AA5A14">
        <w:rPr>
          <w:rFonts w:ascii="Book Antiqua" w:hAnsi="Book Antiqua"/>
          <w:sz w:val="20"/>
          <w:szCs w:val="20"/>
        </w:rPr>
        <w:tab/>
        <w:t>tych parametrów w karcie przeglądu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>liczba godzin pracy urządzenia (o ile możliwe)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>stanu wszelkich połączeń instalacji (spawów, zamocowań, podpór itp.)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>stanu technicznego izolacji termicznej oraz ewentualne uzupełnienie braków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>zabezpieczeń części ruchomych przed uszkodzeniami mechanicznymi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>stanu zaworów, czujników, filtrów itp.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>pracy sprężarek ( pomiar prądu, hałasu, powrót oleju)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 xml:space="preserve">parametrów pracy urządzenia ( temperatury, ciśnienia ssania i tłoczenia, różnicy ciśnień na </w:t>
      </w:r>
      <w:r w:rsidRPr="00AA5A14">
        <w:rPr>
          <w:rFonts w:ascii="Book Antiqua" w:hAnsi="Book Antiqua"/>
          <w:sz w:val="20"/>
          <w:szCs w:val="20"/>
        </w:rPr>
        <w:tab/>
        <w:t>filtrach, przegrzanie czynnika, poziom oleju itp.)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numPr>
          <w:ilvl w:val="0"/>
          <w:numId w:val="41"/>
        </w:numPr>
        <w:rPr>
          <w:rFonts w:ascii="Book Antiqua" w:hAnsi="Book Antiqua"/>
          <w:b/>
          <w:sz w:val="20"/>
          <w:szCs w:val="20"/>
        </w:rPr>
      </w:pPr>
      <w:r w:rsidRPr="00AA5A14">
        <w:rPr>
          <w:rFonts w:ascii="Book Antiqua" w:hAnsi="Book Antiqua"/>
          <w:b/>
          <w:sz w:val="20"/>
          <w:szCs w:val="20"/>
        </w:rPr>
        <w:t>Konserwacja: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>wymiana ewentualnych uszczelniaczy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>uzupełnienie poziomu oleju w układzie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>uzupełnienie czynnika chłodniczego ( do ilości 1 kg – wliczone w koszt konserwacji)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>smarowanie łożysk wentylatorów i silników (jeśli istnieją)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>czyszczenie skraplaczy i obudów (mycie strumieniem wody pod ciśnieniem)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>czyszczenie wszelkiego rodzaju filtrów (jeśli możliwe)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>czyszczenie łopatek wirników wentylatorów skraplaczy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>uzupełnienie brakujących elementów mocowań urządzeń i obudów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 xml:space="preserve">szczegółowa kontrola działania automatyki i ewentualna regulacja (aplikacji regulatorów, </w:t>
      </w:r>
      <w:r w:rsidRPr="00AA5A14">
        <w:rPr>
          <w:rFonts w:ascii="Book Antiqua" w:hAnsi="Book Antiqua"/>
          <w:sz w:val="20"/>
          <w:szCs w:val="20"/>
        </w:rPr>
        <w:tab/>
        <w:t>nastaw czujników, działania przekaźników, zabezpieczeń termicznych itp.)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 xml:space="preserve">- </w:t>
      </w:r>
      <w:r w:rsidRPr="00AA5A14">
        <w:rPr>
          <w:rFonts w:ascii="Book Antiqua" w:hAnsi="Book Antiqua"/>
          <w:sz w:val="20"/>
          <w:szCs w:val="20"/>
        </w:rPr>
        <w:tab/>
        <w:t>oczyszczenie i sprawdzenie drożności układu odprowadzenia skroplin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>sprawdzenie działania przekładni pasowej (jeśli istnieje)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 xml:space="preserve">- </w:t>
      </w:r>
      <w:r w:rsidRPr="00AA5A14">
        <w:rPr>
          <w:rFonts w:ascii="Book Antiqua" w:hAnsi="Book Antiqua"/>
          <w:sz w:val="20"/>
          <w:szCs w:val="20"/>
        </w:rPr>
        <w:tab/>
        <w:t>sprawdzenie i regulacja naciągu lub wymiana pasków klinowych (jeśli istnieją)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>przegląd układów sterowania i zasilania siłowego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 xml:space="preserve">sprawdzenie (dokręcenie) połączeń elektrycznych zarówno w szafie sterowniczej jak i na   </w:t>
      </w:r>
      <w:r w:rsidRPr="00AA5A14">
        <w:rPr>
          <w:rFonts w:ascii="Book Antiqua" w:hAnsi="Book Antiqua"/>
          <w:sz w:val="20"/>
          <w:szCs w:val="20"/>
        </w:rPr>
        <w:tab/>
        <w:t xml:space="preserve">zaciskach urządzeń oraz </w:t>
      </w:r>
      <w:proofErr w:type="spellStart"/>
      <w:r w:rsidRPr="00AA5A14">
        <w:rPr>
          <w:rFonts w:ascii="Book Antiqua" w:hAnsi="Book Antiqua"/>
          <w:sz w:val="20"/>
          <w:szCs w:val="20"/>
        </w:rPr>
        <w:t>AKPiA</w:t>
      </w:r>
      <w:proofErr w:type="spellEnd"/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 xml:space="preserve">- </w:t>
      </w:r>
      <w:r w:rsidRPr="00AA5A14">
        <w:rPr>
          <w:rFonts w:ascii="Book Antiqua" w:hAnsi="Book Antiqua"/>
          <w:sz w:val="20"/>
          <w:szCs w:val="20"/>
        </w:rPr>
        <w:tab/>
        <w:t>próby funkcjonalne układów sterowania i regulacji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</w:t>
      </w:r>
      <w:r>
        <w:rPr>
          <w:rFonts w:ascii="Book Antiqua" w:hAnsi="Book Antiqua"/>
          <w:sz w:val="20"/>
          <w:szCs w:val="20"/>
        </w:rPr>
        <w:tab/>
        <w:t>pomiary elektryczne urządzenia (skuteczność ochrony porażeniowej oraz rezystancji izolacji)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jc w:val="right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rPr>
          <w:rFonts w:ascii="Book Antiqua" w:hAnsi="Book Antiqua"/>
          <w:b/>
          <w:sz w:val="20"/>
          <w:szCs w:val="20"/>
        </w:rPr>
      </w:pPr>
      <w:r w:rsidRPr="00AA5A14">
        <w:rPr>
          <w:rFonts w:ascii="Book Antiqua" w:hAnsi="Book Antiqua"/>
          <w:b/>
          <w:sz w:val="20"/>
          <w:szCs w:val="20"/>
        </w:rPr>
        <w:lastRenderedPageBreak/>
        <w:t>ZAKRES CZYNNOŚCI SERWISOWYCH PRZY KONSERWACJI KLIMATYZATORÓW  W OBIEKTACH UKW: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numPr>
          <w:ilvl w:val="0"/>
          <w:numId w:val="41"/>
        </w:numPr>
        <w:rPr>
          <w:rFonts w:ascii="Book Antiqua" w:hAnsi="Book Antiqua"/>
          <w:b/>
          <w:sz w:val="20"/>
          <w:szCs w:val="20"/>
        </w:rPr>
      </w:pPr>
      <w:r w:rsidRPr="00AA5A14">
        <w:rPr>
          <w:rFonts w:ascii="Book Antiqua" w:hAnsi="Book Antiqua"/>
          <w:b/>
          <w:sz w:val="20"/>
          <w:szCs w:val="20"/>
        </w:rPr>
        <w:t>Kontrola wstępna: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>czynności wstępne związane z działaniem układu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>oględziny zewnętrzne urządzenia (instalacji)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>odnotowanie parametrów urządzenia (nr seryjnego, ciśnień roboczych, rodzaju czynnika)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 xml:space="preserve">przegląd aparatury zabezpieczającej 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>kontrola korozji poszczególnych elementów urządzenia (instalacji)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>ocena szczelności układu chłodniczego (instalacji)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numPr>
          <w:ilvl w:val="0"/>
          <w:numId w:val="41"/>
        </w:numPr>
        <w:rPr>
          <w:rFonts w:ascii="Book Antiqua" w:hAnsi="Book Antiqua"/>
          <w:b/>
          <w:sz w:val="20"/>
          <w:szCs w:val="20"/>
        </w:rPr>
      </w:pPr>
      <w:r w:rsidRPr="00AA5A14">
        <w:rPr>
          <w:rFonts w:ascii="Book Antiqua" w:hAnsi="Book Antiqua"/>
          <w:b/>
          <w:sz w:val="20"/>
          <w:szCs w:val="20"/>
        </w:rPr>
        <w:t>Kontrola szczegółowa: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>stanu wszelkich połączeń instalacji (spawów, zamocowań, podpór itp.)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>stanu technicznego izolacji termicznej oraz ewentualne uzupełnienie braków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>zabezpieczeń części ruchomych przed uszkodzeniami mechanicznymi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>stanu zaworów, czujników, filtrów itp.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>pracy sprężarki ( pomiar prądu, hałasu, powrót oleju)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 xml:space="preserve">parametrów pracy urządzenia ( temperatury, ciśnienia ssania i tłoczenia, różnicy ciśnień na </w:t>
      </w:r>
      <w:r w:rsidRPr="00AA5A14">
        <w:rPr>
          <w:rFonts w:ascii="Book Antiqua" w:hAnsi="Book Antiqua"/>
          <w:sz w:val="20"/>
          <w:szCs w:val="20"/>
        </w:rPr>
        <w:tab/>
        <w:t>filtrach, przegrzanie czynnika, poziom oleju itp.)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numPr>
          <w:ilvl w:val="0"/>
          <w:numId w:val="41"/>
        </w:numPr>
        <w:rPr>
          <w:rFonts w:ascii="Book Antiqua" w:hAnsi="Book Antiqua"/>
          <w:b/>
          <w:sz w:val="20"/>
          <w:szCs w:val="20"/>
        </w:rPr>
      </w:pPr>
      <w:r w:rsidRPr="00AA5A14">
        <w:rPr>
          <w:rFonts w:ascii="Book Antiqua" w:hAnsi="Book Antiqua"/>
          <w:b/>
          <w:sz w:val="20"/>
          <w:szCs w:val="20"/>
        </w:rPr>
        <w:t>Konserwacja: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>wymiana ewentualnych uszczelniaczy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>uzupełnienie poziomu oleju w układzie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>uzupełnienie czynnika chłodniczego ( do ilości 100 gramów – wliczone w koszt konserwacji)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>smarowanie łożysk wentylatorów i silników (jeśli istnieją)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>czyszczenie skraplaczy i obudów (mycie strumieniem wody pod ciśnieniem)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>czyszczenie wszelkiego rodzaju filtrów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>czyszczenie łopatek wentylatorów jednostek zewnętrznych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>czyszczenie kierownic powietrza oraz obudów jednostek wewnętrznych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>odgrzybianie parowników jednostek wewnętrznych (preparatem lub poprzez ozonowanie)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>uzupełnienie brakujących elementów mocowań urządzeń i obudów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 xml:space="preserve">szczegółowa kontrola działania automatyki i ewentualna regulacja (aplikacji regulatorów, </w:t>
      </w:r>
      <w:r w:rsidRPr="00AA5A14">
        <w:rPr>
          <w:rFonts w:ascii="Book Antiqua" w:hAnsi="Book Antiqua"/>
          <w:sz w:val="20"/>
          <w:szCs w:val="20"/>
        </w:rPr>
        <w:tab/>
        <w:t>nastaw czujników, działania przekaźników, zabezpieczeń termicznych itp.)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>oczyszczenie i sprawdzenie drożności układu odprowadzenia skroplin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>sprawdzenie zadziałania pompki skroplin (jeżeli istnieją)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 xml:space="preserve">przegląd układów sterowania i zasilania 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 xml:space="preserve">sprawdzenie i ewentualne dokręcenie połączeń elektrycznych zarówno w jednostce </w:t>
      </w:r>
      <w:r w:rsidRPr="00AA5A14">
        <w:rPr>
          <w:rFonts w:ascii="Book Antiqua" w:hAnsi="Book Antiqua"/>
          <w:sz w:val="20"/>
          <w:szCs w:val="20"/>
        </w:rPr>
        <w:tab/>
        <w:t>zewnętrznej jak i wewnętrznej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-</w:t>
      </w:r>
      <w:r w:rsidRPr="00AA5A14">
        <w:rPr>
          <w:rFonts w:ascii="Book Antiqua" w:hAnsi="Book Antiqua"/>
          <w:sz w:val="20"/>
          <w:szCs w:val="20"/>
        </w:rPr>
        <w:tab/>
        <w:t>próby funkcjonalne układów sterowania i regulacji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</w:t>
      </w:r>
      <w:r>
        <w:rPr>
          <w:rFonts w:ascii="Book Antiqua" w:hAnsi="Book Antiqua"/>
          <w:sz w:val="20"/>
          <w:szCs w:val="20"/>
        </w:rPr>
        <w:tab/>
        <w:t>pomiary elektryczne urządzenia (skuteczność ochrony porażeniowej oraz rezystancji izolacji)</w:t>
      </w: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AA5A14">
        <w:rPr>
          <w:rFonts w:ascii="Book Antiqua" w:hAnsi="Book Antiqua"/>
          <w:i/>
          <w:sz w:val="20"/>
          <w:szCs w:val="20"/>
        </w:rPr>
        <w:lastRenderedPageBreak/>
        <w:t>Załącznik nr 2</w:t>
      </w: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360" w:lineRule="auto"/>
        <w:jc w:val="center"/>
        <w:rPr>
          <w:rFonts w:ascii="Book Antiqua" w:hAnsi="Book Antiqua"/>
          <w:bCs/>
          <w:sz w:val="20"/>
          <w:szCs w:val="20"/>
        </w:rPr>
      </w:pPr>
      <w:r w:rsidRPr="00AA5A14">
        <w:rPr>
          <w:rFonts w:ascii="Book Antiqua" w:hAnsi="Book Antiqua"/>
          <w:b/>
          <w:bCs/>
          <w:color w:val="000000"/>
          <w:sz w:val="20"/>
          <w:szCs w:val="20"/>
        </w:rPr>
        <w:t>ZESTAWIENIE AGREGATÓW CHŁODNICZYCH</w:t>
      </w:r>
    </w:p>
    <w:p w:rsidR="009D4FAF" w:rsidRPr="00AA5A14" w:rsidRDefault="009D4FAF" w:rsidP="009D4FAF">
      <w:pPr>
        <w:jc w:val="right"/>
        <w:rPr>
          <w:rFonts w:ascii="Book Antiqua" w:hAnsi="Book Antiqua"/>
          <w:sz w:val="20"/>
          <w:szCs w:val="20"/>
        </w:rPr>
      </w:pPr>
    </w:p>
    <w:tbl>
      <w:tblPr>
        <w:tblW w:w="778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0"/>
        <w:gridCol w:w="3260"/>
        <w:gridCol w:w="4040"/>
      </w:tblGrid>
      <w:tr w:rsidR="009D4FAF" w:rsidRPr="00AA5A14" w:rsidTr="00CE435A">
        <w:trPr>
          <w:trHeight w:val="360"/>
        </w:trPr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AA5A14">
              <w:rPr>
                <w:rFonts w:ascii="Book Antiqua" w:hAnsi="Book Antiqua"/>
                <w:b/>
                <w:bCs/>
                <w:sz w:val="20"/>
                <w:szCs w:val="20"/>
              </w:rPr>
              <w:t>Biblioteka Główna ul. Szymanowskiego 3</w:t>
            </w:r>
          </w:p>
        </w:tc>
      </w:tr>
      <w:tr w:rsidR="009D4FAF" w:rsidRPr="006F0645" w:rsidTr="00CE435A">
        <w:trPr>
          <w:trHeight w:val="285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1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N9/W9 </w:t>
            </w: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wentylatorownia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 2.51</w:t>
            </w:r>
          </w:p>
        </w:tc>
        <w:tc>
          <w:tcPr>
            <w:tcW w:w="4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>EMICON MCE 201.U.KC , R 410a</w:t>
            </w:r>
          </w:p>
        </w:tc>
      </w:tr>
      <w:tr w:rsidR="009D4FAF" w:rsidRPr="00AA5A14" w:rsidTr="00CE435A">
        <w:trPr>
          <w:trHeight w:val="228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agregat nr 4 na dachu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Nr ser.: 12B059, 2012 r.</w:t>
            </w:r>
          </w:p>
        </w:tc>
      </w:tr>
      <w:tr w:rsidR="009D4FAF" w:rsidRPr="00AA5A14" w:rsidTr="00CE435A">
        <w:trPr>
          <w:trHeight w:val="228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2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N5/W5</w:t>
            </w:r>
          </w:p>
        </w:tc>
        <w:tc>
          <w:tcPr>
            <w:tcW w:w="4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EMICON MCE 752 S.KC , R 410a</w:t>
            </w:r>
          </w:p>
        </w:tc>
      </w:tr>
      <w:tr w:rsidR="009D4FAF" w:rsidRPr="00AA5A14" w:rsidTr="00CE435A">
        <w:trPr>
          <w:trHeight w:val="228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agregat na dachu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Nr ser.: 12PO82, 2012 r.</w:t>
            </w:r>
          </w:p>
        </w:tc>
      </w:tr>
      <w:tr w:rsidR="009D4FAF" w:rsidRPr="006F0645" w:rsidTr="00CE435A">
        <w:trPr>
          <w:trHeight w:val="228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3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Wentylatorownia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 w piwnicy</w:t>
            </w:r>
          </w:p>
        </w:tc>
        <w:tc>
          <w:tcPr>
            <w:tcW w:w="4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>EMICON MCE 982.U.KC, R 410a</w:t>
            </w:r>
          </w:p>
        </w:tc>
      </w:tr>
      <w:tr w:rsidR="009D4FAF" w:rsidRPr="00AA5A14" w:rsidTr="00CE435A">
        <w:trPr>
          <w:trHeight w:val="228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agregat w garażu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Nr ser.: 12P083, 2012 r</w:t>
            </w:r>
          </w:p>
        </w:tc>
      </w:tr>
      <w:tr w:rsidR="009D4FAF" w:rsidRPr="00AA5A14" w:rsidTr="00CE435A">
        <w:trPr>
          <w:trHeight w:val="228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4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N12/W12</w:t>
            </w:r>
          </w:p>
        </w:tc>
        <w:tc>
          <w:tcPr>
            <w:tcW w:w="4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EMICON MCE 1522.S.KC, R 410a</w:t>
            </w:r>
          </w:p>
        </w:tc>
      </w:tr>
      <w:tr w:rsidR="009D4FAF" w:rsidRPr="00AA5A14" w:rsidTr="00CE435A">
        <w:trPr>
          <w:trHeight w:val="228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agregat na dachu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Nr ser.: 12PO84, 2012 r.</w:t>
            </w:r>
          </w:p>
        </w:tc>
      </w:tr>
      <w:tr w:rsidR="009D4FAF" w:rsidRPr="006F0645" w:rsidTr="00CE435A">
        <w:trPr>
          <w:trHeight w:val="228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5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pom. Zbiorów specjalnych - </w:t>
            </w: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klimakowekt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.</w:t>
            </w:r>
          </w:p>
        </w:tc>
        <w:tc>
          <w:tcPr>
            <w:tcW w:w="4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>EMICON RAE 201.U.KC, R 410a - 4,5 kg</w:t>
            </w:r>
          </w:p>
        </w:tc>
      </w:tr>
      <w:tr w:rsidR="009D4FAF" w:rsidRPr="00AA5A14" w:rsidTr="00CE435A">
        <w:trPr>
          <w:trHeight w:val="228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agregat wody lodowej nr 3 - dach</w:t>
            </w:r>
          </w:p>
        </w:tc>
        <w:tc>
          <w:tcPr>
            <w:tcW w:w="4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Nr ser.: 12PO85, 2012 r.</w:t>
            </w:r>
          </w:p>
        </w:tc>
      </w:tr>
      <w:tr w:rsidR="009D4FAF" w:rsidRPr="00AA5A14" w:rsidTr="00CE435A">
        <w:trPr>
          <w:trHeight w:val="360"/>
        </w:trPr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AA5A14">
              <w:rPr>
                <w:rFonts w:ascii="Book Antiqua" w:hAnsi="Book Antiqua"/>
                <w:b/>
                <w:bCs/>
                <w:color w:val="000000"/>
                <w:sz w:val="20"/>
                <w:szCs w:val="20"/>
              </w:rPr>
              <w:t>CEKFiS</w:t>
            </w:r>
            <w:proofErr w:type="spellEnd"/>
            <w:r w:rsidRPr="00AA5A14">
              <w:rPr>
                <w:rFonts w:ascii="Book Antiqua" w:hAnsi="Book Antiqua"/>
                <w:b/>
                <w:bCs/>
                <w:color w:val="000000"/>
                <w:sz w:val="20"/>
                <w:szCs w:val="20"/>
              </w:rPr>
              <w:t xml:space="preserve"> bud. AB, C, D, E     ul. Sportowa 2</w:t>
            </w:r>
          </w:p>
        </w:tc>
      </w:tr>
      <w:tr w:rsidR="009D4FAF" w:rsidRPr="00AA5A14" w:rsidTr="00CE435A">
        <w:trPr>
          <w:trHeight w:val="285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6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bud. AB NW1</w:t>
            </w: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EMICON MCE 201K</w:t>
            </w:r>
          </w:p>
        </w:tc>
      </w:tr>
      <w:tr w:rsidR="009D4FAF" w:rsidRPr="00AA5A14" w:rsidTr="00CE435A">
        <w:trPr>
          <w:trHeight w:val="228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nr ser. 11F017</w:t>
            </w:r>
          </w:p>
        </w:tc>
      </w:tr>
      <w:tr w:rsidR="009D4FAF" w:rsidRPr="00AA5A14" w:rsidTr="00CE435A">
        <w:trPr>
          <w:trHeight w:val="228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7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bud. AB NW2</w:t>
            </w: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EMICON MCE 201K</w:t>
            </w:r>
          </w:p>
        </w:tc>
      </w:tr>
      <w:tr w:rsidR="009D4FAF" w:rsidRPr="00AA5A14" w:rsidTr="00CE435A">
        <w:trPr>
          <w:trHeight w:val="228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nr ser. 11F015</w:t>
            </w:r>
          </w:p>
        </w:tc>
      </w:tr>
      <w:tr w:rsidR="009D4FAF" w:rsidRPr="00AA5A14" w:rsidTr="00CE435A">
        <w:trPr>
          <w:trHeight w:val="228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8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bud AB NW3</w:t>
            </w: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EMICON MCE 702K</w:t>
            </w:r>
          </w:p>
        </w:tc>
      </w:tr>
      <w:tr w:rsidR="009D4FAF" w:rsidRPr="00AA5A14" w:rsidTr="00CE435A">
        <w:trPr>
          <w:trHeight w:val="228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nr ser. 11F021</w:t>
            </w:r>
          </w:p>
        </w:tc>
      </w:tr>
      <w:tr w:rsidR="009D4FAF" w:rsidRPr="00AA5A14" w:rsidTr="00CE435A">
        <w:trPr>
          <w:trHeight w:val="228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9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bud AB NW4</w:t>
            </w: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EMICON MCE 241K</w:t>
            </w:r>
          </w:p>
        </w:tc>
      </w:tr>
      <w:tr w:rsidR="009D4FAF" w:rsidRPr="00AA5A14" w:rsidTr="00CE435A">
        <w:trPr>
          <w:trHeight w:val="228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nr ser. 11F018</w:t>
            </w:r>
          </w:p>
        </w:tc>
      </w:tr>
      <w:tr w:rsidR="009D4FAF" w:rsidRPr="00AA5A14" w:rsidTr="00CE435A">
        <w:trPr>
          <w:trHeight w:val="228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bud AB NW5</w:t>
            </w: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EMICON MCE 421K</w:t>
            </w:r>
          </w:p>
        </w:tc>
      </w:tr>
      <w:tr w:rsidR="009D4FAF" w:rsidRPr="00AA5A14" w:rsidTr="00CE435A">
        <w:trPr>
          <w:trHeight w:val="300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nr ser. 11F020</w:t>
            </w:r>
          </w:p>
        </w:tc>
      </w:tr>
      <w:tr w:rsidR="009D4FAF" w:rsidRPr="00AA5A14" w:rsidTr="00CE435A">
        <w:trPr>
          <w:trHeight w:val="285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bud AB NW6</w:t>
            </w: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EMICON MCE 131K</w:t>
            </w:r>
          </w:p>
        </w:tc>
      </w:tr>
      <w:tr w:rsidR="009D4FAF" w:rsidRPr="00AA5A14" w:rsidTr="00CE435A">
        <w:trPr>
          <w:trHeight w:val="300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nr ser. 11F011</w:t>
            </w:r>
          </w:p>
        </w:tc>
      </w:tr>
      <w:tr w:rsidR="009D4FAF" w:rsidRPr="00AA5A14" w:rsidTr="00CE435A">
        <w:trPr>
          <w:trHeight w:val="300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bud AB NW7 - </w:t>
            </w: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podbasenie</w:t>
            </w:r>
            <w:proofErr w:type="spellEnd"/>
          </w:p>
        </w:tc>
        <w:tc>
          <w:tcPr>
            <w:tcW w:w="4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Pompa ciepła , 58.51 kW,  R 407C</w:t>
            </w:r>
          </w:p>
        </w:tc>
      </w:tr>
      <w:tr w:rsidR="009D4FAF" w:rsidRPr="00AA5A14" w:rsidTr="00CE435A">
        <w:trPr>
          <w:trHeight w:val="300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sprężarki: MTZ 125 + MTZ 160</w:t>
            </w:r>
          </w:p>
        </w:tc>
      </w:tr>
      <w:tr w:rsidR="009D4FAF" w:rsidRPr="00AA5A14" w:rsidTr="00CE435A">
        <w:trPr>
          <w:trHeight w:val="285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bud AB NW8</w:t>
            </w: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EMICON MCE 201K</w:t>
            </w:r>
          </w:p>
        </w:tc>
      </w:tr>
      <w:tr w:rsidR="009D4FAF" w:rsidRPr="00AA5A14" w:rsidTr="00CE435A">
        <w:trPr>
          <w:trHeight w:val="300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nr ser. 11F016</w:t>
            </w:r>
          </w:p>
        </w:tc>
      </w:tr>
      <w:tr w:rsidR="009D4FAF" w:rsidRPr="00AA5A14" w:rsidTr="00CE435A">
        <w:trPr>
          <w:trHeight w:val="285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bud AB NW9</w:t>
            </w: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EMICON MCE 101K</w:t>
            </w:r>
          </w:p>
        </w:tc>
      </w:tr>
      <w:tr w:rsidR="009D4FAF" w:rsidRPr="00AA5A14" w:rsidTr="00CE435A">
        <w:trPr>
          <w:trHeight w:val="300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nr ser. 11F008</w:t>
            </w:r>
          </w:p>
        </w:tc>
      </w:tr>
      <w:tr w:rsidR="009D4FAF" w:rsidRPr="00AA5A14" w:rsidTr="00CE435A">
        <w:trPr>
          <w:trHeight w:val="285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bud AB NW10</w:t>
            </w: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EMICON MCE 101K</w:t>
            </w:r>
          </w:p>
        </w:tc>
      </w:tr>
      <w:tr w:rsidR="009D4FAF" w:rsidRPr="00AA5A14" w:rsidTr="00CE435A">
        <w:trPr>
          <w:trHeight w:val="300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nr ser. 11F007</w:t>
            </w:r>
          </w:p>
        </w:tc>
      </w:tr>
      <w:tr w:rsidR="009D4FAF" w:rsidRPr="00AA5A14" w:rsidTr="00CE435A">
        <w:trPr>
          <w:trHeight w:val="285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bud C NW1</w:t>
            </w: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EMICON MCE 161K</w:t>
            </w:r>
          </w:p>
        </w:tc>
      </w:tr>
      <w:tr w:rsidR="009D4FAF" w:rsidRPr="00AA5A14" w:rsidTr="00CE435A">
        <w:trPr>
          <w:trHeight w:val="228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nr ser. 11F014</w:t>
            </w:r>
          </w:p>
        </w:tc>
      </w:tr>
      <w:tr w:rsidR="009D4FAF" w:rsidRPr="00AA5A14" w:rsidTr="00CE435A">
        <w:trPr>
          <w:trHeight w:val="228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bud C NW2</w:t>
            </w: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EMICON MCE 131K</w:t>
            </w:r>
          </w:p>
        </w:tc>
      </w:tr>
      <w:tr w:rsidR="009D4FAF" w:rsidRPr="00AA5A14" w:rsidTr="00CE435A">
        <w:trPr>
          <w:trHeight w:val="228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nr ser. 11F010</w:t>
            </w:r>
          </w:p>
        </w:tc>
      </w:tr>
      <w:tr w:rsidR="009D4FAF" w:rsidRPr="00AA5A14" w:rsidTr="00CE435A">
        <w:trPr>
          <w:trHeight w:val="228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bud C NW3</w:t>
            </w: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EMICON MCE 421K</w:t>
            </w:r>
          </w:p>
        </w:tc>
      </w:tr>
      <w:tr w:rsidR="009D4FAF" w:rsidRPr="00AA5A14" w:rsidTr="00CE435A">
        <w:trPr>
          <w:trHeight w:val="228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nr ser. 11F019</w:t>
            </w:r>
          </w:p>
        </w:tc>
      </w:tr>
      <w:tr w:rsidR="009D4FAF" w:rsidRPr="006F0645" w:rsidTr="00CE435A">
        <w:trPr>
          <w:trHeight w:val="96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19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bud C NW4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 xml:space="preserve">EMICON MCE 41K;  </w:t>
            </w: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>nr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 xml:space="preserve"> ser. 11F006</w:t>
            </w:r>
          </w:p>
        </w:tc>
      </w:tr>
      <w:tr w:rsidR="009D4FAF" w:rsidRPr="006F0645" w:rsidTr="00CE435A">
        <w:trPr>
          <w:trHeight w:val="311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bud C NW5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>EMICON MCE 131Knr ser. 11F009</w:t>
            </w:r>
          </w:p>
        </w:tc>
      </w:tr>
      <w:tr w:rsidR="009D4FAF" w:rsidRPr="00AA5A14" w:rsidTr="00CE435A">
        <w:trPr>
          <w:trHeight w:val="228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21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bud D NW1</w:t>
            </w: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EMICON MCE 161K</w:t>
            </w:r>
          </w:p>
        </w:tc>
      </w:tr>
      <w:tr w:rsidR="009D4FAF" w:rsidRPr="00AA5A14" w:rsidTr="00CE435A">
        <w:trPr>
          <w:trHeight w:val="228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nr ser. 11F013</w:t>
            </w:r>
          </w:p>
        </w:tc>
      </w:tr>
      <w:tr w:rsidR="009D4FAF" w:rsidRPr="00AA5A14" w:rsidTr="00CE435A">
        <w:trPr>
          <w:trHeight w:val="228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22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bud. D NW2</w:t>
            </w: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EMICON MCE 151K</w:t>
            </w:r>
          </w:p>
        </w:tc>
      </w:tr>
      <w:tr w:rsidR="009D4FAF" w:rsidRPr="00AA5A14" w:rsidTr="00CE435A">
        <w:trPr>
          <w:trHeight w:val="228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nr ser. 11F012</w:t>
            </w:r>
          </w:p>
        </w:tc>
      </w:tr>
      <w:tr w:rsidR="009D4FAF" w:rsidRPr="00AA5A14" w:rsidTr="00CE435A">
        <w:trPr>
          <w:trHeight w:val="228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23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bud E NW1</w:t>
            </w:r>
          </w:p>
        </w:tc>
        <w:tc>
          <w:tcPr>
            <w:tcW w:w="4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DAIKIN ERQ140A7V1B,  nr ser. 3401444</w:t>
            </w:r>
          </w:p>
        </w:tc>
      </w:tr>
      <w:tr w:rsidR="009D4FAF" w:rsidRPr="00AA5A14" w:rsidTr="00CE435A">
        <w:trPr>
          <w:trHeight w:val="228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24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bud E NW2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DAIKIN ERQ200A7W1B, nr ser. 5404082</w:t>
            </w:r>
          </w:p>
        </w:tc>
      </w:tr>
      <w:tr w:rsidR="009D4FAF" w:rsidRPr="00AA5A14" w:rsidTr="00CE435A">
        <w:trPr>
          <w:trHeight w:val="276"/>
        </w:trPr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b/>
                <w:bCs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b/>
                <w:bCs/>
                <w:color w:val="000000"/>
                <w:sz w:val="20"/>
                <w:szCs w:val="20"/>
              </w:rPr>
              <w:t>ul. Chodkiewicza 30</w:t>
            </w:r>
          </w:p>
        </w:tc>
      </w:tr>
      <w:tr w:rsidR="009D4FAF" w:rsidRPr="006F0645" w:rsidTr="00CE435A">
        <w:trPr>
          <w:trHeight w:val="228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25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Budynek główny C - Aula Atrium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</w:pP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>agregat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>chłodniczy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 xml:space="preserve"> IGLOTECH BRISTOL COMP.</w:t>
            </w:r>
          </w:p>
        </w:tc>
      </w:tr>
      <w:tr w:rsidR="009D4FAF" w:rsidRPr="00AA5A14" w:rsidTr="00CE435A">
        <w:trPr>
          <w:trHeight w:val="456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26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Budynek główny B - siłownia </w:t>
            </w: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SWFiS</w:t>
            </w:r>
            <w:proofErr w:type="spellEnd"/>
          </w:p>
        </w:tc>
        <w:tc>
          <w:tcPr>
            <w:tcW w:w="4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agregat chłodniczy DAIKIN RP200B7W1,     nr f 3503023, R 407C - 7,5 kg, 2005 r.</w:t>
            </w:r>
          </w:p>
        </w:tc>
      </w:tr>
      <w:tr w:rsidR="009D4FAF" w:rsidRPr="006F0645" w:rsidTr="00CE435A">
        <w:trPr>
          <w:trHeight w:val="300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27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bud F aula </w:t>
            </w: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Mikotosyn</w:t>
            </w:r>
            <w:proofErr w:type="spellEnd"/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>COOL MINIGE MTZ40*2KB2P , 2006 r.</w:t>
            </w:r>
          </w:p>
        </w:tc>
      </w:tr>
      <w:tr w:rsidR="009D4FAF" w:rsidRPr="00AA5A14" w:rsidTr="00CE435A">
        <w:trPr>
          <w:trHeight w:val="216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Nr ser.: G4M000156, R 404A</w:t>
            </w:r>
          </w:p>
        </w:tc>
      </w:tr>
      <w:tr w:rsidR="009D4FAF" w:rsidRPr="00AA5A14" w:rsidTr="00CE435A">
        <w:trPr>
          <w:trHeight w:val="492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28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Budynek  F- Aula Nova - agregat na dachu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 xml:space="preserve">CARRIER 38RA-090-A0007-PEE,  prod. </w:t>
            </w: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10.2003   Nr ser.:12X314710, R 407C</w:t>
            </w:r>
          </w:p>
        </w:tc>
      </w:tr>
      <w:tr w:rsidR="009D4FAF" w:rsidRPr="00AA5A14" w:rsidTr="00CE435A">
        <w:trPr>
          <w:trHeight w:val="249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29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Bud F- </w:t>
            </w: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mikotoksyny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 Nowe  KATEDRA FIZJOLOGII I TOKSYKOLOGII</w:t>
            </w:r>
          </w:p>
        </w:tc>
        <w:tc>
          <w:tcPr>
            <w:tcW w:w="404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>CLINT, MHA/K 131, R 410A , 2013 r.</w:t>
            </w:r>
          </w:p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Nr ser.: 12/231100</w:t>
            </w:r>
          </w:p>
        </w:tc>
      </w:tr>
      <w:tr w:rsidR="009D4FAF" w:rsidRPr="00AA5A14" w:rsidTr="00CE435A">
        <w:trPr>
          <w:trHeight w:val="249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</w:p>
        </w:tc>
        <w:tc>
          <w:tcPr>
            <w:tcW w:w="4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</w:p>
        </w:tc>
      </w:tr>
      <w:tr w:rsidR="009D4FAF" w:rsidRPr="00AA5A14" w:rsidTr="00CE435A">
        <w:trPr>
          <w:trHeight w:val="252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30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Bud. F - </w:t>
            </w: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mikotoksyny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 Nowe</w:t>
            </w:r>
          </w:p>
        </w:tc>
        <w:tc>
          <w:tcPr>
            <w:tcW w:w="40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klimat.</w:t>
            </w:r>
            <w:r>
              <w:rPr>
                <w:rFonts w:ascii="Book Antiqua" w:hAnsi="Book Antiqua"/>
                <w:color w:val="000000"/>
                <w:sz w:val="20"/>
                <w:szCs w:val="20"/>
              </w:rPr>
              <w:t xml:space="preserve"> </w:t>
            </w: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Inwerter FUJITSU AOYG30LAT4, 8 kW</w:t>
            </w:r>
          </w:p>
        </w:tc>
      </w:tr>
      <w:tr w:rsidR="009D4FAF" w:rsidRPr="006F0645" w:rsidTr="00CE435A">
        <w:trPr>
          <w:trHeight w:val="288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KATEDRA FIZJOLOGII I TOKSYKOLOGII 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</w:pP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>Nr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 xml:space="preserve"> ser.: T011327, R 410A - 3,3 kg, 05.2013 r.</w:t>
            </w:r>
          </w:p>
        </w:tc>
      </w:tr>
      <w:tr w:rsidR="009D4FAF" w:rsidRPr="00AA5A14" w:rsidTr="00CE435A">
        <w:trPr>
          <w:trHeight w:val="276"/>
        </w:trPr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b/>
                <w:bCs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b/>
                <w:bCs/>
                <w:color w:val="000000"/>
                <w:sz w:val="20"/>
                <w:szCs w:val="20"/>
              </w:rPr>
              <w:t>Kopernika 1</w:t>
            </w:r>
          </w:p>
        </w:tc>
      </w:tr>
      <w:tr w:rsidR="009D4FAF" w:rsidRPr="00AA5A14" w:rsidTr="00CE435A">
        <w:trPr>
          <w:trHeight w:val="456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31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serwerownia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klimatyzator MITSUBISHI 2, PKA-RP100FL/PUHZ-P100YHA</w:t>
            </w:r>
          </w:p>
        </w:tc>
      </w:tr>
      <w:tr w:rsidR="009D4FAF" w:rsidRPr="00AA5A14" w:rsidTr="00CE435A">
        <w:trPr>
          <w:trHeight w:val="456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32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serwerownia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klimatyzator MITSUBISHI 2, PKA-RP100FL/PUHZ-P100YHA</w:t>
            </w:r>
          </w:p>
        </w:tc>
      </w:tr>
      <w:tr w:rsidR="009D4FAF" w:rsidRPr="00AA5A14" w:rsidTr="00CE435A">
        <w:trPr>
          <w:trHeight w:val="456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33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serwerownia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klimatyzator MITSUBISHI 2, PKA-RP100FL/PUHZ-P100YHA</w:t>
            </w:r>
          </w:p>
        </w:tc>
      </w:tr>
      <w:tr w:rsidR="009D4FAF" w:rsidRPr="00AA5A14" w:rsidTr="00CE435A">
        <w:trPr>
          <w:trHeight w:val="504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34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strych agregat dla centrali wentylacyjnej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6F0645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6F0645">
              <w:rPr>
                <w:rFonts w:ascii="Book Antiqua" w:hAnsi="Book Antiqua"/>
                <w:color w:val="000000"/>
                <w:sz w:val="20"/>
                <w:szCs w:val="20"/>
              </w:rPr>
              <w:t>EMICON MCE 281 K, R 407 C, 2009 r.</w:t>
            </w:r>
          </w:p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Nr ser.: 09K086</w:t>
            </w:r>
          </w:p>
        </w:tc>
      </w:tr>
      <w:tr w:rsidR="009D4FAF" w:rsidRPr="00AA5A14" w:rsidTr="00CE435A">
        <w:trPr>
          <w:trHeight w:val="276"/>
        </w:trPr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b/>
                <w:bCs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b/>
                <w:bCs/>
                <w:color w:val="000000"/>
                <w:sz w:val="20"/>
                <w:szCs w:val="20"/>
              </w:rPr>
              <w:t>Jagiellońska 11</w:t>
            </w:r>
          </w:p>
        </w:tc>
      </w:tr>
      <w:tr w:rsidR="009D4FAF" w:rsidRPr="00AA5A14" w:rsidTr="00CE435A">
        <w:trPr>
          <w:trHeight w:val="228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35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Budynek dydaktyczny - Aula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agregat chłodniczy DAIKIN, nr dok. 3TW10206-1</w:t>
            </w:r>
          </w:p>
        </w:tc>
      </w:tr>
      <w:tr w:rsidR="009D4FAF" w:rsidRPr="00AA5A14" w:rsidTr="00CE435A">
        <w:trPr>
          <w:trHeight w:val="276"/>
        </w:trPr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b/>
                <w:bCs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b/>
                <w:bCs/>
                <w:color w:val="000000"/>
                <w:sz w:val="20"/>
                <w:szCs w:val="20"/>
              </w:rPr>
              <w:t>Poniatowskiego 12</w:t>
            </w:r>
          </w:p>
        </w:tc>
      </w:tr>
      <w:tr w:rsidR="009D4FAF" w:rsidRPr="006F0645" w:rsidTr="00CE435A">
        <w:trPr>
          <w:trHeight w:val="228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36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Centrala wentylacyjna AULA</w:t>
            </w:r>
          </w:p>
        </w:tc>
        <w:tc>
          <w:tcPr>
            <w:tcW w:w="4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 xml:space="preserve">FUJITSU AJY126LAHL,  </w:t>
            </w: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>nr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 xml:space="preserve"> ser. R201449</w:t>
            </w:r>
          </w:p>
        </w:tc>
      </w:tr>
      <w:tr w:rsidR="009D4FAF" w:rsidRPr="00AA5A14" w:rsidTr="00CE435A">
        <w:trPr>
          <w:trHeight w:val="228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40 kW, R 410 A - 11,8 kg</w:t>
            </w:r>
          </w:p>
        </w:tc>
      </w:tr>
      <w:tr w:rsidR="009D4FAF" w:rsidRPr="006F0645" w:rsidTr="00CE435A">
        <w:trPr>
          <w:trHeight w:val="228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37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AULA</w:t>
            </w: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 xml:space="preserve">CLINT MHA/K71, </w:t>
            </w: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>nr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 xml:space="preserve"> ser. 12/220746/2</w:t>
            </w:r>
          </w:p>
        </w:tc>
      </w:tr>
      <w:tr w:rsidR="009D4FAF" w:rsidRPr="00AA5A14" w:rsidTr="00CE435A">
        <w:trPr>
          <w:trHeight w:val="228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2012 r., R 410a</w:t>
            </w:r>
          </w:p>
        </w:tc>
      </w:tr>
      <w:tr w:rsidR="009D4FAF" w:rsidRPr="006F0645" w:rsidTr="00CE435A">
        <w:trPr>
          <w:trHeight w:val="228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38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AULA</w:t>
            </w: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 xml:space="preserve">CLINT MHA/K71, </w:t>
            </w: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>nr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 xml:space="preserve"> ser. 12/221228</w:t>
            </w:r>
          </w:p>
        </w:tc>
      </w:tr>
      <w:tr w:rsidR="009D4FAF" w:rsidRPr="00AA5A14" w:rsidTr="00CE435A">
        <w:trPr>
          <w:trHeight w:val="228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2012 r., R 410a</w:t>
            </w:r>
          </w:p>
        </w:tc>
      </w:tr>
    </w:tbl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360" w:lineRule="auto"/>
        <w:jc w:val="center"/>
        <w:rPr>
          <w:rFonts w:ascii="Book Antiqua" w:hAnsi="Book Antiqua"/>
          <w:b/>
          <w:sz w:val="20"/>
          <w:szCs w:val="20"/>
        </w:rPr>
      </w:pPr>
      <w:r w:rsidRPr="00AA5A14">
        <w:rPr>
          <w:rFonts w:ascii="Book Antiqua" w:hAnsi="Book Antiqua"/>
          <w:b/>
          <w:sz w:val="20"/>
          <w:szCs w:val="20"/>
        </w:rPr>
        <w:lastRenderedPageBreak/>
        <w:t>ZESTAWIENIE KLIMATYZATORÓW W OBIEKTACH UKW</w:t>
      </w:r>
    </w:p>
    <w:p w:rsidR="009D4FAF" w:rsidRPr="00AA5A14" w:rsidRDefault="009D4FAF" w:rsidP="009D4FAF">
      <w:pPr>
        <w:spacing w:line="360" w:lineRule="auto"/>
        <w:jc w:val="center"/>
        <w:rPr>
          <w:rFonts w:ascii="Book Antiqua" w:hAnsi="Book Antiqua"/>
          <w:b/>
          <w:sz w:val="20"/>
          <w:szCs w:val="20"/>
        </w:rPr>
      </w:pPr>
    </w:p>
    <w:tbl>
      <w:tblPr>
        <w:tblW w:w="7340" w:type="dxa"/>
        <w:tblInd w:w="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0"/>
        <w:gridCol w:w="3280"/>
        <w:gridCol w:w="3580"/>
      </w:tblGrid>
      <w:tr w:rsidR="009D4FAF" w:rsidRPr="00AA5A14" w:rsidTr="00CE435A">
        <w:trPr>
          <w:trHeight w:val="360"/>
        </w:trPr>
        <w:tc>
          <w:tcPr>
            <w:tcW w:w="7340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AA5A14">
              <w:rPr>
                <w:rFonts w:ascii="Book Antiqua" w:hAnsi="Book Antiqua"/>
                <w:b/>
                <w:bCs/>
                <w:sz w:val="20"/>
                <w:szCs w:val="20"/>
              </w:rPr>
              <w:t>Biblioteka Główna ul. Szymanowskiego 3</w:t>
            </w:r>
          </w:p>
        </w:tc>
      </w:tr>
      <w:tr w:rsidR="009D4FAF" w:rsidRPr="00AA5A14" w:rsidTr="00CE435A">
        <w:trPr>
          <w:trHeight w:val="278"/>
        </w:trPr>
        <w:tc>
          <w:tcPr>
            <w:tcW w:w="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1</w:t>
            </w:r>
          </w:p>
        </w:tc>
        <w:tc>
          <w:tcPr>
            <w:tcW w:w="3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serwerownia </w:t>
            </w:r>
            <w:r>
              <w:rPr>
                <w:rFonts w:ascii="Book Antiqua" w:hAnsi="Book Antiqua"/>
                <w:color w:val="000000"/>
                <w:sz w:val="20"/>
                <w:szCs w:val="20"/>
              </w:rPr>
              <w:t xml:space="preserve">- </w:t>
            </w:r>
            <w:proofErr w:type="spellStart"/>
            <w:r>
              <w:rPr>
                <w:rFonts w:ascii="Book Antiqua" w:hAnsi="Book Antiqua"/>
                <w:color w:val="000000"/>
                <w:sz w:val="20"/>
                <w:szCs w:val="20"/>
              </w:rPr>
              <w:t>multisplit</w:t>
            </w:r>
            <w:proofErr w:type="spellEnd"/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DAIKIN 4MXS68F2V1B, 6.8/8.6 </w:t>
            </w: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Kw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, 2012 r.</w:t>
            </w:r>
          </w:p>
        </w:tc>
      </w:tr>
      <w:tr w:rsidR="009D4FAF" w:rsidRPr="006F0645" w:rsidTr="00CE435A">
        <w:trPr>
          <w:trHeight w:val="240"/>
        </w:trPr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</w:p>
        </w:tc>
        <w:tc>
          <w:tcPr>
            <w:tcW w:w="3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</w:p>
        </w:tc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</w:pP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>Nr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 xml:space="preserve"> ser.: J078938, R 410a - 2,6 kg</w:t>
            </w:r>
          </w:p>
        </w:tc>
      </w:tr>
      <w:tr w:rsidR="009D4FAF" w:rsidRPr="00AA5A14" w:rsidTr="00CE435A">
        <w:trPr>
          <w:trHeight w:val="278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2</w:t>
            </w:r>
          </w:p>
        </w:tc>
        <w:tc>
          <w:tcPr>
            <w:tcW w:w="32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serwerownia</w:t>
            </w:r>
          </w:p>
        </w:tc>
        <w:tc>
          <w:tcPr>
            <w:tcW w:w="35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DAIKIN RKS71FAV1B, 2012 r.</w:t>
            </w:r>
          </w:p>
        </w:tc>
      </w:tr>
      <w:tr w:rsidR="009D4FAF" w:rsidRPr="006F0645" w:rsidTr="00CE435A">
        <w:trPr>
          <w:trHeight w:val="240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</w:p>
        </w:tc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</w:pP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>Nr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 xml:space="preserve"> ser.: E004077/2012, R 410a - 2,3 kg</w:t>
            </w:r>
          </w:p>
        </w:tc>
      </w:tr>
      <w:tr w:rsidR="009D4FAF" w:rsidRPr="00AA5A14" w:rsidTr="00CE435A">
        <w:trPr>
          <w:trHeight w:val="278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3</w:t>
            </w:r>
          </w:p>
        </w:tc>
        <w:tc>
          <w:tcPr>
            <w:tcW w:w="32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serwerownia</w:t>
            </w:r>
          </w:p>
        </w:tc>
        <w:tc>
          <w:tcPr>
            <w:tcW w:w="35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DAIKIN RKS71FAV1B, 2012 r.</w:t>
            </w:r>
          </w:p>
        </w:tc>
      </w:tr>
      <w:tr w:rsidR="009D4FAF" w:rsidRPr="006F0645" w:rsidTr="00CE435A">
        <w:trPr>
          <w:trHeight w:val="240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</w:p>
        </w:tc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</w:pP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>Nr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 xml:space="preserve"> ser.: E004081/2012, R 410a - 2,3 kg</w:t>
            </w:r>
          </w:p>
        </w:tc>
      </w:tr>
      <w:tr w:rsidR="009D4FAF" w:rsidRPr="00AA5A14" w:rsidTr="00CE435A">
        <w:trPr>
          <w:trHeight w:val="360"/>
        </w:trPr>
        <w:tc>
          <w:tcPr>
            <w:tcW w:w="7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AA5A14">
              <w:rPr>
                <w:rFonts w:ascii="Book Antiqua" w:hAnsi="Book Antiqua"/>
                <w:b/>
                <w:bCs/>
                <w:color w:val="000000"/>
                <w:sz w:val="20"/>
                <w:szCs w:val="20"/>
              </w:rPr>
              <w:t>CEKWiS</w:t>
            </w:r>
            <w:proofErr w:type="spellEnd"/>
            <w:r w:rsidRPr="00AA5A14">
              <w:rPr>
                <w:rFonts w:ascii="Book Antiqua" w:hAnsi="Book Antiqua"/>
                <w:b/>
                <w:bCs/>
                <w:color w:val="000000"/>
                <w:sz w:val="20"/>
                <w:szCs w:val="20"/>
              </w:rPr>
              <w:t xml:space="preserve"> bud. AB, C, D    ul. Sportowa 2</w:t>
            </w:r>
          </w:p>
        </w:tc>
      </w:tr>
      <w:tr w:rsidR="009D4FAF" w:rsidRPr="006F0645" w:rsidTr="00CE435A">
        <w:trPr>
          <w:trHeight w:val="51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4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serwerownia bud. AB - pom. 007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 xml:space="preserve">Fuji Electric ROG 30LFT, 8 kW                                       </w:t>
            </w: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>Nr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 xml:space="preserve"> ser.: T000266, R 410a - 2,1 kg</w:t>
            </w:r>
          </w:p>
        </w:tc>
      </w:tr>
      <w:tr w:rsidR="009D4FAF" w:rsidRPr="006F0645" w:rsidTr="00CE435A">
        <w:trPr>
          <w:trHeight w:val="48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5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serwerownia bud. AB - pom. 118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 xml:space="preserve">Fuji Electric ROG 30LFT, 8 kW                                       </w:t>
            </w: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>Nr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 xml:space="preserve"> ser.: T000412, R 410a - 2,1 kg</w:t>
            </w:r>
          </w:p>
        </w:tc>
      </w:tr>
      <w:tr w:rsidR="009D4FAF" w:rsidRPr="006F0645" w:rsidTr="00CE435A">
        <w:trPr>
          <w:trHeight w:val="48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6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serwerownia bud. C - pom. 005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 xml:space="preserve">Fuji Electric ROG 24LFL, 7,1 kW                                       </w:t>
            </w: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>Nr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 xml:space="preserve"> ser.: R000239, R 410a - 1,65 kg</w:t>
            </w:r>
          </w:p>
        </w:tc>
      </w:tr>
      <w:tr w:rsidR="009D4FAF" w:rsidRPr="006F0645" w:rsidTr="00CE435A">
        <w:trPr>
          <w:trHeight w:val="48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7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serwerownia bud. D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 xml:space="preserve">Fuji Electric ROG 18LFC, 5,2 kW                                       </w:t>
            </w: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>Nr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 xml:space="preserve"> ser.: E003062, R 410a - 1,2 kg</w:t>
            </w:r>
          </w:p>
        </w:tc>
      </w:tr>
      <w:tr w:rsidR="009D4FAF" w:rsidRPr="00AA5A14" w:rsidTr="00CE435A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8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bud E serwerownia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DAIKIN FTXS20K</w:t>
            </w:r>
          </w:p>
        </w:tc>
      </w:tr>
      <w:tr w:rsidR="009D4FAF" w:rsidRPr="00AA5A14" w:rsidTr="00CE435A">
        <w:trPr>
          <w:trHeight w:val="300"/>
        </w:trPr>
        <w:tc>
          <w:tcPr>
            <w:tcW w:w="7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AA5A14">
              <w:rPr>
                <w:rFonts w:ascii="Book Antiqua" w:hAnsi="Book Antiqua"/>
                <w:b/>
                <w:bCs/>
                <w:sz w:val="20"/>
                <w:szCs w:val="20"/>
              </w:rPr>
              <w:t>GRABOWA 2</w:t>
            </w:r>
          </w:p>
        </w:tc>
      </w:tr>
      <w:tr w:rsidR="009D4FAF" w:rsidRPr="00AA5A14" w:rsidTr="00CE435A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9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Instytut filologii angielskiej 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 Przenośny </w:t>
            </w: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Blaupunkt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  BAC PO-1312-A06D</w:t>
            </w:r>
          </w:p>
        </w:tc>
      </w:tr>
      <w:tr w:rsidR="009D4FAF" w:rsidRPr="00AA5A14" w:rsidTr="00CE435A">
        <w:trPr>
          <w:trHeight w:val="300"/>
        </w:trPr>
        <w:tc>
          <w:tcPr>
            <w:tcW w:w="7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b/>
                <w:bCs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b/>
                <w:bCs/>
                <w:color w:val="000000"/>
                <w:sz w:val="20"/>
                <w:szCs w:val="20"/>
              </w:rPr>
              <w:t>ul. Chodkiewicza 30</w:t>
            </w:r>
          </w:p>
        </w:tc>
      </w:tr>
      <w:tr w:rsidR="009D4FAF" w:rsidRPr="00AA5A14" w:rsidTr="00CE435A">
        <w:trPr>
          <w:trHeight w:val="278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2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Budynek główny A - serwerownia</w:t>
            </w:r>
          </w:p>
        </w:tc>
        <w:tc>
          <w:tcPr>
            <w:tcW w:w="35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klimatyz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. GREE GWHN24DCNK3A1A/O</w:t>
            </w:r>
          </w:p>
        </w:tc>
      </w:tr>
      <w:tr w:rsidR="009D4FAF" w:rsidRPr="00AA5A14" w:rsidTr="00CE435A">
        <w:trPr>
          <w:trHeight w:val="289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</w:p>
        </w:tc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Nr ser.:TM312.GWHN24DCNK3A1AI</w:t>
            </w:r>
          </w:p>
        </w:tc>
      </w:tr>
      <w:tr w:rsidR="009D4FAF" w:rsidRPr="00AA5A14" w:rsidTr="00CE435A">
        <w:trPr>
          <w:trHeight w:val="48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Budynek główny A -  sala nr 24 Rady Wydziału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klimatyzator LG (kasetonowy) UT180IUU</w:t>
            </w:r>
          </w:p>
        </w:tc>
      </w:tr>
      <w:tr w:rsidR="009D4FAF" w:rsidRPr="00AA5A14" w:rsidTr="00CE435A">
        <w:trPr>
          <w:trHeight w:val="458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Budynek główny B-  sala nr 31 </w:t>
            </w: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Inst.Techniki</w:t>
            </w:r>
            <w:proofErr w:type="spellEnd"/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klimatyzator przenośny, FRAL 1100 </w:t>
            </w: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nrf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 801493</w:t>
            </w:r>
          </w:p>
        </w:tc>
      </w:tr>
      <w:tr w:rsidR="009D4FAF" w:rsidRPr="00AA5A14" w:rsidTr="00CE435A">
        <w:trPr>
          <w:trHeight w:val="458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Budynek główny B - sala nr 32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klimatyzator przenośny FRAL 1100 </w:t>
            </w: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nrf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 801528</w:t>
            </w:r>
          </w:p>
        </w:tc>
      </w:tr>
      <w:tr w:rsidR="009D4FAF" w:rsidRPr="00AA5A14" w:rsidTr="00CE435A">
        <w:trPr>
          <w:trHeight w:val="42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Pomieszczenie kanclerza 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klimatyzator Fuji  AOY18</w:t>
            </w:r>
          </w:p>
        </w:tc>
      </w:tr>
      <w:tr w:rsidR="009D4FAF" w:rsidRPr="00AA5A14" w:rsidTr="00CE435A">
        <w:trPr>
          <w:trHeight w:val="48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Budynek główny B-  sala nr 33 Instytut Techniki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klimatyzator FUJI nr E003499/E000144</w:t>
            </w:r>
          </w:p>
        </w:tc>
      </w:tr>
      <w:tr w:rsidR="009D4FAF" w:rsidRPr="00AA5A14" w:rsidTr="00CE435A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Budynek E - Kwestura, pom. kasy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klimatyzator FUJI RS12U</w:t>
            </w:r>
          </w:p>
        </w:tc>
      </w:tr>
      <w:tr w:rsidR="009D4FAF" w:rsidRPr="00AA5A14" w:rsidTr="00CE435A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Budynek E- kwestura , pom. nr 1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klimatyzator GREE GWN09 EANK3AAA 1/1</w:t>
            </w:r>
          </w:p>
        </w:tc>
      </w:tr>
      <w:tr w:rsidR="009D4FAF" w:rsidRPr="00AA5A14" w:rsidTr="00CE435A">
        <w:trPr>
          <w:trHeight w:val="263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Budynek E - Kwestura, pom. nr 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klimatyzator GREE GWN09 </w:t>
            </w:r>
          </w:p>
        </w:tc>
      </w:tr>
      <w:tr w:rsidR="009D4FAF" w:rsidRPr="00AA5A14" w:rsidTr="00CE435A">
        <w:trPr>
          <w:trHeight w:val="36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19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Budynek E - Kwestura, pom. nr 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klimatyzator GREE GWN12, DBNK3A1A</w:t>
            </w:r>
          </w:p>
        </w:tc>
      </w:tr>
      <w:tr w:rsidR="009D4FAF" w:rsidRPr="00AA5A14" w:rsidTr="00CE435A">
        <w:trPr>
          <w:trHeight w:val="323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Budynek E - Kwestura, pom. nr 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klimatyzator GREE GWN09, EANK3AAA1/2</w:t>
            </w:r>
          </w:p>
        </w:tc>
      </w:tr>
      <w:tr w:rsidR="009D4FAF" w:rsidRPr="00AA5A14" w:rsidTr="00CE435A">
        <w:trPr>
          <w:trHeight w:val="338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21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Budynek E - Kwestura, pom. nr 31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klimatyzator GREE GWN09, EANK3AAA1/3</w:t>
            </w:r>
          </w:p>
        </w:tc>
      </w:tr>
      <w:tr w:rsidR="009D4FAF" w:rsidRPr="00AA5A14" w:rsidTr="00CE435A">
        <w:trPr>
          <w:trHeight w:val="323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22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Budynek E - Kwestura, pom. nr 33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klimatyzator SHARP, AY-AP9FHR</w:t>
            </w:r>
          </w:p>
        </w:tc>
      </w:tr>
      <w:tr w:rsidR="009D4FAF" w:rsidRPr="00AA5A14" w:rsidTr="00CE435A">
        <w:trPr>
          <w:trHeight w:val="48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23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Budynek F- </w:t>
            </w: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Laboratoriu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Biochemi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 -pom 108</w:t>
            </w:r>
          </w:p>
        </w:tc>
        <w:tc>
          <w:tcPr>
            <w:tcW w:w="3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klimatyzator Fujitsu</w:t>
            </w:r>
          </w:p>
        </w:tc>
      </w:tr>
      <w:tr w:rsidR="009D4FAF" w:rsidRPr="006F0645" w:rsidTr="00CE435A">
        <w:trPr>
          <w:trHeight w:val="57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lastRenderedPageBreak/>
              <w:t>24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Bud F - </w:t>
            </w: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mikotoksyny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 pom 8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</w:pP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>klimatyzator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 xml:space="preserve"> MITSUBISHI, MSC-12RV,         </w:t>
            </w: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>nr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 xml:space="preserve"> ser.: 0023815T</w:t>
            </w:r>
          </w:p>
        </w:tc>
      </w:tr>
      <w:tr w:rsidR="009D4FAF" w:rsidRPr="00AA5A14" w:rsidTr="00CE435A">
        <w:trPr>
          <w:trHeight w:val="63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25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Bud. F- </w:t>
            </w: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mikotoksyny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 pom. 8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klimatyzator Fuji RSG 18</w:t>
            </w:r>
          </w:p>
        </w:tc>
      </w:tr>
      <w:tr w:rsidR="009D4FAF" w:rsidRPr="00AA5A14" w:rsidTr="00CE435A">
        <w:trPr>
          <w:trHeight w:val="63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26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Bud F - </w:t>
            </w: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mikotoksyny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 pom.102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klimatyzator Fuji RTZ 24 RS/RO 14 FC,      nr </w:t>
            </w: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fabr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.: E00218</w:t>
            </w:r>
          </w:p>
        </w:tc>
      </w:tr>
      <w:tr w:rsidR="009D4FAF" w:rsidRPr="00AA5A14" w:rsidTr="00CE435A">
        <w:trPr>
          <w:trHeight w:val="63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27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Bud F - </w:t>
            </w: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mikotoksyny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 pom.5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klimatyzator Fuji RTZ 24</w:t>
            </w:r>
          </w:p>
        </w:tc>
      </w:tr>
      <w:tr w:rsidR="009D4FAF" w:rsidRPr="00AA5A14" w:rsidTr="00CE435A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28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Bud. F- </w:t>
            </w: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mikotoksyny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 Nowe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klimatyzator Fuji nr ASYG30LF</w:t>
            </w:r>
          </w:p>
        </w:tc>
      </w:tr>
      <w:tr w:rsidR="009D4FAF" w:rsidRPr="00AA5A14" w:rsidTr="00CE435A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29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Bud. F- </w:t>
            </w: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mikotoksyny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 Nowe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klimatyzator Fuji ADYG18</w:t>
            </w:r>
          </w:p>
        </w:tc>
      </w:tr>
      <w:tr w:rsidR="009D4FAF" w:rsidRPr="00AA5A14" w:rsidTr="00CE435A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30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Bud. F - </w:t>
            </w: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mikotoksyny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 Nowe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klimatyzator Fuji ADYG24</w:t>
            </w:r>
          </w:p>
        </w:tc>
      </w:tr>
      <w:tr w:rsidR="009D4FAF" w:rsidRPr="00AA5A14" w:rsidTr="00CE435A">
        <w:trPr>
          <w:trHeight w:val="48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31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Bud F - </w:t>
            </w: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mikotoksyny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 Nowe, KATEDRA FIZJOLOGII I TOKSYKOLOGII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klimatyzator Fuji AOYG30LAT4, 8 kW, Nr ser.: T011327, R 410A - 3,3 kg</w:t>
            </w:r>
          </w:p>
        </w:tc>
      </w:tr>
      <w:tr w:rsidR="009D4FAF" w:rsidRPr="00AA5A14" w:rsidTr="00CE435A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32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Bud F - </w:t>
            </w: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mikotoksyny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 Nowe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klimatyzator </w:t>
            </w: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Fiju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 AOYG24</w:t>
            </w:r>
          </w:p>
        </w:tc>
      </w:tr>
      <w:tr w:rsidR="009D4FAF" w:rsidRPr="00AA5A14" w:rsidTr="00CE435A">
        <w:trPr>
          <w:trHeight w:val="289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33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Mikotoksyny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  nowe - pom. socjalne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Fujitsu ASYG 18LFCA</w:t>
            </w:r>
          </w:p>
        </w:tc>
      </w:tr>
      <w:tr w:rsidR="009D4FAF" w:rsidRPr="00AA5A14" w:rsidTr="00CE435A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34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Bud f - </w:t>
            </w: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mikotoksyny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 Nowe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klimatyzator Fuji AOYG24</w:t>
            </w:r>
          </w:p>
        </w:tc>
      </w:tr>
      <w:tr w:rsidR="009D4FAF" w:rsidRPr="00AA5A14" w:rsidTr="00CE435A">
        <w:trPr>
          <w:trHeight w:val="48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35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Budynek  F-  Laboratorium mikrobiologii pom .105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klimatyzator LG S12AHP, nr 008TKAJ11504</w:t>
            </w:r>
          </w:p>
        </w:tc>
      </w:tr>
      <w:tr w:rsidR="009D4FAF" w:rsidRPr="00AA5A14" w:rsidTr="00CE435A">
        <w:trPr>
          <w:trHeight w:val="300"/>
        </w:trPr>
        <w:tc>
          <w:tcPr>
            <w:tcW w:w="7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b/>
                <w:bCs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b/>
                <w:bCs/>
                <w:color w:val="000000"/>
                <w:sz w:val="20"/>
                <w:szCs w:val="20"/>
              </w:rPr>
              <w:t>Kopernika 1</w:t>
            </w:r>
          </w:p>
        </w:tc>
      </w:tr>
      <w:tr w:rsidR="009D4FAF" w:rsidRPr="00AA5A14" w:rsidTr="00CE435A">
        <w:trPr>
          <w:trHeight w:val="48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36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Budynek Dydaktyczny- Lab. </w:t>
            </w: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Pozymetrii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 Rtęciowej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Klimatyzator Sharp</w:t>
            </w:r>
          </w:p>
        </w:tc>
      </w:tr>
      <w:tr w:rsidR="009D4FAF" w:rsidRPr="00AA5A14" w:rsidTr="00CE435A">
        <w:trPr>
          <w:trHeight w:val="300"/>
        </w:trPr>
        <w:tc>
          <w:tcPr>
            <w:tcW w:w="7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b/>
                <w:bCs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b/>
                <w:bCs/>
                <w:color w:val="000000"/>
                <w:sz w:val="20"/>
                <w:szCs w:val="20"/>
              </w:rPr>
              <w:t>Al. Ossolińskich 12</w:t>
            </w:r>
          </w:p>
        </w:tc>
      </w:tr>
      <w:tr w:rsidR="009D4FAF" w:rsidRPr="00AA5A14" w:rsidTr="00CE435A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37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Bud. Dydaktyczny - Lab. 1 IBO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klimatyzator LG P18EN.UL2, 5kW R410a</w:t>
            </w:r>
          </w:p>
        </w:tc>
      </w:tr>
      <w:tr w:rsidR="009D4FAF" w:rsidRPr="00AA5A14" w:rsidTr="00CE435A">
        <w:trPr>
          <w:trHeight w:val="289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38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Bud. dydaktyczny - Lab. 2 IBO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klimatyzator LG S12AHPue2, 3,51 kW R410a</w:t>
            </w:r>
          </w:p>
        </w:tc>
      </w:tr>
      <w:tr w:rsidR="009D4FAF" w:rsidRPr="00AA5A14" w:rsidTr="00CE435A">
        <w:trPr>
          <w:trHeight w:val="48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39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Budynek Dydaktyczny - Lab. Katedry IBE pom 021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Fujitsu AOY18LFC</w:t>
            </w:r>
          </w:p>
        </w:tc>
      </w:tr>
      <w:tr w:rsidR="009D4FAF" w:rsidRPr="00AA5A14" w:rsidTr="00CE435A">
        <w:trPr>
          <w:trHeight w:val="300"/>
        </w:trPr>
        <w:tc>
          <w:tcPr>
            <w:tcW w:w="7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b/>
                <w:bCs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b/>
                <w:bCs/>
                <w:color w:val="000000"/>
                <w:sz w:val="20"/>
                <w:szCs w:val="20"/>
              </w:rPr>
              <w:t xml:space="preserve">Pl. </w:t>
            </w:r>
            <w:proofErr w:type="spellStart"/>
            <w:r w:rsidRPr="00AA5A14">
              <w:rPr>
                <w:rFonts w:ascii="Book Antiqua" w:hAnsi="Book Antiqua"/>
                <w:b/>
                <w:bCs/>
                <w:color w:val="000000"/>
                <w:sz w:val="20"/>
                <w:szCs w:val="20"/>
              </w:rPr>
              <w:t>Wyssenhoffa</w:t>
            </w:r>
            <w:proofErr w:type="spellEnd"/>
            <w:r w:rsidRPr="00AA5A14">
              <w:rPr>
                <w:rFonts w:ascii="Book Antiqua" w:hAnsi="Book Antiqua"/>
                <w:b/>
                <w:bCs/>
                <w:color w:val="000000"/>
                <w:sz w:val="20"/>
                <w:szCs w:val="20"/>
              </w:rPr>
              <w:t xml:space="preserve"> 11</w:t>
            </w:r>
          </w:p>
        </w:tc>
      </w:tr>
      <w:tr w:rsidR="009D4FAF" w:rsidRPr="00AA5A14" w:rsidTr="00CE435A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40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Budynek dydaktyczny - serwerownia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klimatyzator LG P18EM.UL2, 5 kW R410a</w:t>
            </w:r>
          </w:p>
        </w:tc>
      </w:tr>
      <w:tr w:rsidR="009D4FAF" w:rsidRPr="00AA5A14" w:rsidTr="00CE435A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41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Budynek dydaktyczny - serwerownia</w:t>
            </w:r>
          </w:p>
        </w:tc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klimatyzator LG P18EM.UL2, 5 kW R410a</w:t>
            </w:r>
          </w:p>
        </w:tc>
      </w:tr>
      <w:tr w:rsidR="009D4FAF" w:rsidRPr="00AA5A14" w:rsidTr="00CE435A">
        <w:trPr>
          <w:trHeight w:val="300"/>
        </w:trPr>
        <w:tc>
          <w:tcPr>
            <w:tcW w:w="7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b/>
                <w:bCs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b/>
                <w:bCs/>
                <w:color w:val="000000"/>
                <w:sz w:val="20"/>
                <w:szCs w:val="20"/>
              </w:rPr>
              <w:t>Ogińskiego 16</w:t>
            </w:r>
          </w:p>
        </w:tc>
      </w:tr>
      <w:tr w:rsidR="009D4FAF" w:rsidRPr="00AA5A14" w:rsidTr="00CE435A">
        <w:trPr>
          <w:trHeight w:val="48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42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Budynek </w:t>
            </w: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administracyjny-Dziekanat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WMFiT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 8p.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klimatyzator LG 09AHP, nr 105TKAJ0J520</w:t>
            </w:r>
          </w:p>
        </w:tc>
      </w:tr>
      <w:tr w:rsidR="009D4FAF" w:rsidRPr="00AA5A14" w:rsidTr="00CE435A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43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Sala 09 parter 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klimatyzator SHARP AE-A9FHR, </w:t>
            </w:r>
          </w:p>
        </w:tc>
      </w:tr>
      <w:tr w:rsidR="009D4FAF" w:rsidRPr="00AA5A14" w:rsidTr="00CE435A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44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Wydział Nauk Przyrodniczych VII p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KAISAI KFU-12 HRF</w:t>
            </w:r>
          </w:p>
        </w:tc>
      </w:tr>
      <w:tr w:rsidR="009D4FAF" w:rsidRPr="00AA5A14" w:rsidTr="00CE435A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45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Wydział Nauk Przyrodniczych VII p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KAISAI KFU-12 HRF</w:t>
            </w:r>
          </w:p>
        </w:tc>
      </w:tr>
      <w:tr w:rsidR="009D4FAF" w:rsidRPr="00AA5A14" w:rsidTr="00CE435A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46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Wydział Nauk Przyrodniczych VII p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KAISAI KFU-12 HRF</w:t>
            </w:r>
          </w:p>
        </w:tc>
      </w:tr>
      <w:tr w:rsidR="009D4FAF" w:rsidRPr="00AA5A14" w:rsidTr="00CE435A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47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Wydział Nauk Przyrodniczych VII p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KAISAI KFU-12 HRF</w:t>
            </w:r>
          </w:p>
        </w:tc>
      </w:tr>
      <w:tr w:rsidR="009D4FAF" w:rsidRPr="00AA5A14" w:rsidTr="00CE435A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48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Wydział Nauk Przyrodniczych VII p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KAISAI KFU-12 HRF</w:t>
            </w:r>
          </w:p>
        </w:tc>
      </w:tr>
      <w:tr w:rsidR="009D4FAF" w:rsidRPr="00AA5A14" w:rsidTr="00CE435A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49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pok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 211 sekretariat 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klimatyzator SHARP AE-A9FHR, </w:t>
            </w:r>
          </w:p>
        </w:tc>
      </w:tr>
      <w:tr w:rsidR="009D4FAF" w:rsidRPr="00AA5A14" w:rsidTr="00CE435A">
        <w:trPr>
          <w:trHeight w:val="300"/>
        </w:trPr>
        <w:tc>
          <w:tcPr>
            <w:tcW w:w="7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b/>
                <w:bCs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b/>
                <w:bCs/>
                <w:color w:val="000000"/>
                <w:sz w:val="20"/>
                <w:szCs w:val="20"/>
              </w:rPr>
              <w:t>Staffa 1</w:t>
            </w:r>
          </w:p>
        </w:tc>
      </w:tr>
      <w:tr w:rsidR="009D4FAF" w:rsidRPr="00AA5A14" w:rsidTr="00CE435A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50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Budynek dydaktyczny- Pom. nr 6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klimatyzator DAIKIN, </w:t>
            </w: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lastRenderedPageBreak/>
              <w:t>FTYN35DV3B/1</w:t>
            </w:r>
          </w:p>
        </w:tc>
      </w:tr>
      <w:tr w:rsidR="009D4FAF" w:rsidRPr="00AA5A14" w:rsidTr="00CE435A">
        <w:trPr>
          <w:trHeight w:val="252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lastRenderedPageBreak/>
              <w:t>51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Budynek dydaktyczny- Pom. nr 6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klimatyzator DAIKIN, FTYN35DV3B/2</w:t>
            </w:r>
          </w:p>
        </w:tc>
      </w:tr>
      <w:tr w:rsidR="009D4FAF" w:rsidRPr="00AA5A14" w:rsidTr="00CE435A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52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Budynek dydaktyczny- Pom. nr 201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klimatyzator DAIKIN, FTYN35DV3B/3</w:t>
            </w:r>
          </w:p>
        </w:tc>
      </w:tr>
      <w:tr w:rsidR="009D4FAF" w:rsidRPr="00AA5A14" w:rsidTr="00CE435A">
        <w:trPr>
          <w:trHeight w:val="48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53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Budynek dydaktyczny- Pom. nr 103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klimatyzator LG (kasetonowy), UT30/VV30W</w:t>
            </w:r>
          </w:p>
        </w:tc>
      </w:tr>
      <w:tr w:rsidR="009D4FAF" w:rsidRPr="00AA5A14" w:rsidTr="00CE435A">
        <w:trPr>
          <w:trHeight w:val="300"/>
        </w:trPr>
        <w:tc>
          <w:tcPr>
            <w:tcW w:w="7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b/>
                <w:bCs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b/>
                <w:bCs/>
                <w:color w:val="000000"/>
                <w:sz w:val="20"/>
                <w:szCs w:val="20"/>
              </w:rPr>
              <w:t>Poniatowskiego 12</w:t>
            </w:r>
          </w:p>
        </w:tc>
      </w:tr>
      <w:tr w:rsidR="009D4FAF" w:rsidRPr="00AA5A14" w:rsidTr="00CE435A">
        <w:trPr>
          <w:trHeight w:val="240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54</w:t>
            </w:r>
          </w:p>
        </w:tc>
        <w:tc>
          <w:tcPr>
            <w:tcW w:w="32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serwerownia </w:t>
            </w:r>
          </w:p>
        </w:tc>
        <w:tc>
          <w:tcPr>
            <w:tcW w:w="35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klimatyzator </w:t>
            </w: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Fijitsu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 AOYG24FL, 7,1 kW</w:t>
            </w:r>
          </w:p>
        </w:tc>
      </w:tr>
      <w:tr w:rsidR="009D4FAF" w:rsidRPr="006F0645" w:rsidTr="00CE435A">
        <w:trPr>
          <w:trHeight w:val="240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</w:p>
        </w:tc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</w:pP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>Nr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 xml:space="preserve"> ser.: R021023, R 410a - 1.65 kg</w:t>
            </w:r>
          </w:p>
        </w:tc>
      </w:tr>
      <w:tr w:rsidR="009D4FAF" w:rsidRPr="00AA5A14" w:rsidTr="00CE435A">
        <w:trPr>
          <w:trHeight w:val="240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55</w:t>
            </w:r>
          </w:p>
        </w:tc>
        <w:tc>
          <w:tcPr>
            <w:tcW w:w="32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serwerownia </w:t>
            </w:r>
          </w:p>
        </w:tc>
        <w:tc>
          <w:tcPr>
            <w:tcW w:w="35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klimatyzator Fujitsu AOYG24FL, 7.1 kW</w:t>
            </w:r>
          </w:p>
        </w:tc>
      </w:tr>
      <w:tr w:rsidR="009D4FAF" w:rsidRPr="006F0645" w:rsidTr="00CE435A">
        <w:trPr>
          <w:trHeight w:val="240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</w:p>
        </w:tc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</w:pP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>Nr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  <w:lang w:val="en-US"/>
              </w:rPr>
              <w:t xml:space="preserve"> ser.: R021234, R 410a - 1.65 kg</w:t>
            </w:r>
          </w:p>
        </w:tc>
      </w:tr>
      <w:tr w:rsidR="009D4FAF" w:rsidRPr="00AA5A14" w:rsidTr="00CE435A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56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pom 02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Klimatyzator Fuji RTZ 24</w:t>
            </w:r>
          </w:p>
        </w:tc>
      </w:tr>
      <w:tr w:rsidR="009D4FAF" w:rsidRPr="00AA5A14" w:rsidTr="00CE435A">
        <w:trPr>
          <w:trHeight w:val="300"/>
        </w:trPr>
        <w:tc>
          <w:tcPr>
            <w:tcW w:w="7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b/>
                <w:bCs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b/>
                <w:bCs/>
                <w:color w:val="000000"/>
                <w:sz w:val="20"/>
                <w:szCs w:val="20"/>
              </w:rPr>
              <w:t>Powstańców Wlkp. 2</w:t>
            </w:r>
          </w:p>
        </w:tc>
      </w:tr>
      <w:tr w:rsidR="009D4FAF" w:rsidRPr="00AA5A14" w:rsidTr="00CE435A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57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pom. 26 - </w:t>
            </w: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labolatorium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 prof. </w:t>
            </w: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Zorenko</w:t>
            </w:r>
            <w:proofErr w:type="spellEnd"/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klimatyzator LG P18EM.UL2, 5 kW R410a</w:t>
            </w:r>
          </w:p>
        </w:tc>
      </w:tr>
      <w:tr w:rsidR="009D4FAF" w:rsidRPr="00AA5A14" w:rsidTr="00CE435A">
        <w:trPr>
          <w:trHeight w:val="300"/>
        </w:trPr>
        <w:tc>
          <w:tcPr>
            <w:tcW w:w="7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b/>
                <w:bCs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b/>
                <w:bCs/>
                <w:color w:val="000000"/>
                <w:sz w:val="20"/>
                <w:szCs w:val="20"/>
              </w:rPr>
              <w:t>Powstańców Wlkp. 10</w:t>
            </w:r>
          </w:p>
        </w:tc>
      </w:tr>
      <w:tr w:rsidR="009D4FAF" w:rsidRPr="00AA5A14" w:rsidTr="00CE435A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58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pom 225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Daikin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 FTXN35K</w:t>
            </w:r>
          </w:p>
        </w:tc>
      </w:tr>
      <w:tr w:rsidR="009D4FAF" w:rsidRPr="00AA5A14" w:rsidTr="00CE435A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59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pom 226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Daikin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 FTX71FV1B</w:t>
            </w:r>
          </w:p>
        </w:tc>
      </w:tr>
      <w:tr w:rsidR="009D4FAF" w:rsidRPr="00AA5A14" w:rsidTr="00CE435A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60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pom 228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Daikin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 FTX 35</w:t>
            </w:r>
          </w:p>
        </w:tc>
      </w:tr>
      <w:tr w:rsidR="009D4FAF" w:rsidRPr="00AA5A14" w:rsidTr="00CE435A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61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pom 230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Daikin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 FTXS71FV1B</w:t>
            </w:r>
          </w:p>
        </w:tc>
      </w:tr>
      <w:tr w:rsidR="009D4FAF" w:rsidRPr="00AA5A14" w:rsidTr="00CE435A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62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pom 328 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Daikin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 FTXN71K</w:t>
            </w:r>
          </w:p>
        </w:tc>
      </w:tr>
      <w:tr w:rsidR="009D4FAF" w:rsidRPr="00AA5A14" w:rsidTr="00CE435A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63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Laboratorium </w:t>
            </w: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Mikrobiologi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 II p.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klimatyzator przenośny GREE</w:t>
            </w:r>
          </w:p>
        </w:tc>
      </w:tr>
      <w:tr w:rsidR="009D4FAF" w:rsidRPr="00AA5A14" w:rsidTr="00CE435A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4FAF" w:rsidRPr="00AA5A14" w:rsidRDefault="009D4FAF" w:rsidP="00CE435A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>
              <w:rPr>
                <w:rFonts w:ascii="Book Antiqua" w:hAnsi="Book Antiqua"/>
                <w:color w:val="000000"/>
                <w:sz w:val="20"/>
                <w:szCs w:val="20"/>
              </w:rPr>
              <w:t>64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pom 227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4FAF" w:rsidRPr="00AA5A14" w:rsidRDefault="009D4FAF" w:rsidP="00CE435A">
            <w:pPr>
              <w:rPr>
                <w:rFonts w:ascii="Book Antiqua" w:hAnsi="Book Antiqua"/>
                <w:color w:val="000000"/>
                <w:sz w:val="20"/>
                <w:szCs w:val="20"/>
              </w:rPr>
            </w:pPr>
            <w:proofErr w:type="spellStart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>Daikin</w:t>
            </w:r>
            <w:proofErr w:type="spellEnd"/>
            <w:r w:rsidRPr="00AA5A14">
              <w:rPr>
                <w:rFonts w:ascii="Book Antiqua" w:hAnsi="Book Antiqua"/>
                <w:color w:val="000000"/>
                <w:sz w:val="20"/>
                <w:szCs w:val="20"/>
              </w:rPr>
              <w:t xml:space="preserve"> FTXN35K</w:t>
            </w:r>
          </w:p>
        </w:tc>
      </w:tr>
    </w:tbl>
    <w:p w:rsidR="009D4FAF" w:rsidRPr="00AA5A14" w:rsidRDefault="009D4FAF" w:rsidP="009D4FAF">
      <w:pPr>
        <w:spacing w:line="360" w:lineRule="auto"/>
        <w:jc w:val="center"/>
        <w:rPr>
          <w:rFonts w:ascii="Book Antiqua" w:hAnsi="Book Antiqua"/>
          <w:b/>
          <w:sz w:val="20"/>
          <w:szCs w:val="20"/>
        </w:rPr>
      </w:pPr>
    </w:p>
    <w:p w:rsidR="009D4FAF" w:rsidRPr="00AA5A14" w:rsidRDefault="009D4FAF" w:rsidP="009D4FAF">
      <w:pPr>
        <w:spacing w:line="360" w:lineRule="auto"/>
        <w:jc w:val="center"/>
        <w:rPr>
          <w:rFonts w:ascii="Book Antiqua" w:hAnsi="Book Antiqua"/>
          <w:b/>
          <w:sz w:val="20"/>
          <w:szCs w:val="20"/>
        </w:rPr>
      </w:pPr>
    </w:p>
    <w:p w:rsidR="009D4FAF" w:rsidRPr="00AA5A14" w:rsidRDefault="009D4FAF" w:rsidP="009D4FAF">
      <w:pPr>
        <w:spacing w:line="360" w:lineRule="auto"/>
        <w:jc w:val="center"/>
        <w:rPr>
          <w:rFonts w:ascii="Book Antiqua" w:hAnsi="Book Antiqua"/>
          <w:b/>
          <w:sz w:val="20"/>
          <w:szCs w:val="20"/>
        </w:rPr>
      </w:pPr>
    </w:p>
    <w:p w:rsidR="009D4FAF" w:rsidRPr="00AA5A14" w:rsidRDefault="009D4FAF" w:rsidP="009D4FAF">
      <w:pPr>
        <w:spacing w:line="360" w:lineRule="auto"/>
        <w:jc w:val="center"/>
        <w:rPr>
          <w:rFonts w:ascii="Book Antiqua" w:hAnsi="Book Antiqua"/>
          <w:b/>
          <w:sz w:val="20"/>
          <w:szCs w:val="20"/>
        </w:rPr>
      </w:pPr>
    </w:p>
    <w:p w:rsidR="009D4FAF" w:rsidRPr="00AA5A14" w:rsidRDefault="009D4FAF" w:rsidP="009D4FAF">
      <w:pPr>
        <w:spacing w:line="360" w:lineRule="auto"/>
        <w:jc w:val="center"/>
        <w:rPr>
          <w:rFonts w:ascii="Book Antiqua" w:hAnsi="Book Antiqua"/>
          <w:b/>
          <w:sz w:val="20"/>
          <w:szCs w:val="20"/>
        </w:rPr>
      </w:pPr>
    </w:p>
    <w:p w:rsidR="009D4FAF" w:rsidRPr="00AA5A14" w:rsidRDefault="009D4FAF" w:rsidP="009D4FAF">
      <w:pPr>
        <w:spacing w:line="360" w:lineRule="auto"/>
        <w:jc w:val="center"/>
        <w:rPr>
          <w:rFonts w:ascii="Book Antiqua" w:hAnsi="Book Antiqua"/>
          <w:b/>
          <w:sz w:val="20"/>
          <w:szCs w:val="20"/>
        </w:rPr>
      </w:pPr>
    </w:p>
    <w:p w:rsidR="009D4FAF" w:rsidRPr="00AA5A14" w:rsidRDefault="009D4FAF" w:rsidP="009D4FAF">
      <w:pPr>
        <w:spacing w:line="360" w:lineRule="auto"/>
        <w:jc w:val="center"/>
        <w:rPr>
          <w:rFonts w:ascii="Book Antiqua" w:hAnsi="Book Antiqua"/>
          <w:b/>
          <w:sz w:val="20"/>
          <w:szCs w:val="20"/>
        </w:rPr>
      </w:pPr>
    </w:p>
    <w:p w:rsidR="009D4FAF" w:rsidRDefault="009D4FAF" w:rsidP="009D4FAF">
      <w:pPr>
        <w:spacing w:line="360" w:lineRule="auto"/>
        <w:jc w:val="center"/>
        <w:rPr>
          <w:rFonts w:ascii="Book Antiqua" w:hAnsi="Book Antiqua"/>
          <w:b/>
          <w:sz w:val="20"/>
          <w:szCs w:val="20"/>
        </w:rPr>
      </w:pPr>
    </w:p>
    <w:p w:rsidR="009D4FAF" w:rsidRDefault="009D4FAF" w:rsidP="009D4FAF">
      <w:pPr>
        <w:spacing w:line="360" w:lineRule="auto"/>
        <w:jc w:val="center"/>
        <w:rPr>
          <w:rFonts w:ascii="Book Antiqua" w:hAnsi="Book Antiqua"/>
          <w:b/>
          <w:sz w:val="20"/>
          <w:szCs w:val="20"/>
        </w:rPr>
      </w:pPr>
    </w:p>
    <w:p w:rsidR="009D4FAF" w:rsidRDefault="009D4FAF" w:rsidP="009D4FAF">
      <w:pPr>
        <w:spacing w:line="360" w:lineRule="auto"/>
        <w:jc w:val="center"/>
        <w:rPr>
          <w:rFonts w:ascii="Book Antiqua" w:hAnsi="Book Antiqua"/>
          <w:b/>
          <w:sz w:val="20"/>
          <w:szCs w:val="20"/>
        </w:rPr>
      </w:pPr>
    </w:p>
    <w:p w:rsidR="009D4FAF" w:rsidRDefault="009D4FAF" w:rsidP="009D4FAF">
      <w:pPr>
        <w:spacing w:line="360" w:lineRule="auto"/>
        <w:jc w:val="center"/>
        <w:rPr>
          <w:rFonts w:ascii="Book Antiqua" w:hAnsi="Book Antiqua"/>
          <w:b/>
          <w:sz w:val="20"/>
          <w:szCs w:val="20"/>
        </w:rPr>
      </w:pPr>
    </w:p>
    <w:p w:rsidR="009D4FAF" w:rsidRDefault="009D4FAF" w:rsidP="009D4FAF">
      <w:pPr>
        <w:spacing w:line="360" w:lineRule="auto"/>
        <w:jc w:val="center"/>
        <w:rPr>
          <w:rFonts w:ascii="Book Antiqua" w:hAnsi="Book Antiqua"/>
          <w:b/>
          <w:sz w:val="20"/>
          <w:szCs w:val="20"/>
        </w:rPr>
      </w:pPr>
    </w:p>
    <w:p w:rsidR="009D4FAF" w:rsidRDefault="009D4FAF" w:rsidP="009D4FAF">
      <w:pPr>
        <w:spacing w:line="360" w:lineRule="auto"/>
        <w:jc w:val="center"/>
        <w:rPr>
          <w:rFonts w:ascii="Book Antiqua" w:hAnsi="Book Antiqua"/>
          <w:b/>
          <w:sz w:val="20"/>
          <w:szCs w:val="20"/>
        </w:rPr>
      </w:pPr>
    </w:p>
    <w:p w:rsidR="009D4FAF" w:rsidRDefault="009D4FAF" w:rsidP="009D4FAF">
      <w:pPr>
        <w:spacing w:line="360" w:lineRule="auto"/>
        <w:jc w:val="center"/>
        <w:rPr>
          <w:rFonts w:ascii="Book Antiqua" w:hAnsi="Book Antiqua"/>
          <w:b/>
          <w:sz w:val="20"/>
          <w:szCs w:val="20"/>
        </w:rPr>
      </w:pPr>
    </w:p>
    <w:p w:rsidR="009D4FAF" w:rsidRPr="00AA5A14" w:rsidRDefault="009D4FAF" w:rsidP="009D4FAF">
      <w:pPr>
        <w:spacing w:line="360" w:lineRule="auto"/>
        <w:jc w:val="center"/>
        <w:rPr>
          <w:rFonts w:ascii="Book Antiqua" w:hAnsi="Book Antiqua"/>
          <w:b/>
          <w:sz w:val="20"/>
          <w:szCs w:val="20"/>
        </w:rPr>
      </w:pPr>
    </w:p>
    <w:p w:rsidR="009D4FAF" w:rsidRPr="00AA5A14" w:rsidRDefault="009D4FAF" w:rsidP="009D4FAF">
      <w:pPr>
        <w:spacing w:line="360" w:lineRule="auto"/>
        <w:jc w:val="center"/>
        <w:rPr>
          <w:rFonts w:ascii="Book Antiqua" w:hAnsi="Book Antiqua"/>
          <w:b/>
          <w:sz w:val="20"/>
          <w:szCs w:val="20"/>
        </w:rPr>
      </w:pPr>
    </w:p>
    <w:p w:rsidR="009D4FAF" w:rsidRPr="00AA5A14" w:rsidRDefault="009D4FAF" w:rsidP="009D4FAF">
      <w:pPr>
        <w:spacing w:line="360" w:lineRule="auto"/>
        <w:jc w:val="center"/>
        <w:rPr>
          <w:rFonts w:ascii="Book Antiqua" w:hAnsi="Book Antiqua"/>
          <w:b/>
          <w:sz w:val="20"/>
          <w:szCs w:val="20"/>
        </w:rPr>
      </w:pPr>
    </w:p>
    <w:p w:rsidR="009D4FAF" w:rsidRPr="00AA5A14" w:rsidRDefault="009D4FAF" w:rsidP="009D4FAF">
      <w:pPr>
        <w:spacing w:line="360" w:lineRule="auto"/>
        <w:jc w:val="center"/>
        <w:rPr>
          <w:rFonts w:ascii="Book Antiqua" w:hAnsi="Book Antiqua"/>
          <w:b/>
          <w:sz w:val="20"/>
          <w:szCs w:val="20"/>
        </w:rPr>
      </w:pPr>
    </w:p>
    <w:p w:rsidR="009D4FAF" w:rsidRDefault="009D4FAF" w:rsidP="009D4FAF">
      <w:pPr>
        <w:spacing w:line="360" w:lineRule="auto"/>
        <w:rPr>
          <w:rFonts w:ascii="Book Antiqua" w:hAnsi="Book Antiqua"/>
          <w:b/>
          <w:sz w:val="20"/>
          <w:szCs w:val="20"/>
        </w:rPr>
      </w:pPr>
    </w:p>
    <w:p w:rsidR="009D4FAF" w:rsidRPr="00AA5A14" w:rsidRDefault="009D4FAF" w:rsidP="009D4FAF">
      <w:pPr>
        <w:spacing w:line="360" w:lineRule="auto"/>
        <w:rPr>
          <w:rFonts w:ascii="Book Antiqua" w:hAnsi="Book Antiqua"/>
          <w:b/>
          <w:sz w:val="20"/>
          <w:szCs w:val="20"/>
        </w:rPr>
      </w:pPr>
    </w:p>
    <w:p w:rsidR="009D4FAF" w:rsidRPr="00AA5A14" w:rsidRDefault="009D4FAF" w:rsidP="009D4FAF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AA5A14">
        <w:rPr>
          <w:rFonts w:ascii="Book Antiqua" w:hAnsi="Book Antiqua"/>
          <w:i/>
          <w:sz w:val="20"/>
          <w:szCs w:val="20"/>
        </w:rPr>
        <w:lastRenderedPageBreak/>
        <w:t>Załącznik nr 3</w:t>
      </w:r>
    </w:p>
    <w:p w:rsidR="009D4FAF" w:rsidRPr="00AA5A14" w:rsidRDefault="009D4FAF" w:rsidP="009D4FAF">
      <w:pPr>
        <w:spacing w:line="276" w:lineRule="auto"/>
        <w:jc w:val="center"/>
        <w:rPr>
          <w:rFonts w:ascii="Book Antiqua" w:hAnsi="Book Antiqua" w:cs="Arial"/>
          <w:sz w:val="20"/>
          <w:szCs w:val="20"/>
        </w:rPr>
      </w:pPr>
      <w:r w:rsidRPr="00AA5A14">
        <w:rPr>
          <w:rFonts w:ascii="Book Antiqua" w:hAnsi="Book Antiqua" w:cs="Arial"/>
          <w:b/>
          <w:bCs/>
          <w:sz w:val="20"/>
          <w:szCs w:val="20"/>
        </w:rPr>
        <w:t>FORMULARZ OFERTOWY</w:t>
      </w:r>
    </w:p>
    <w:p w:rsidR="009D4FAF" w:rsidRPr="00AA5A14" w:rsidRDefault="009D4FAF" w:rsidP="009D4FAF">
      <w:pPr>
        <w:spacing w:line="276" w:lineRule="auto"/>
        <w:jc w:val="center"/>
        <w:rPr>
          <w:rFonts w:ascii="Book Antiqua" w:hAnsi="Book Antiqua"/>
          <w:b/>
          <w:sz w:val="20"/>
          <w:szCs w:val="20"/>
          <w:vertAlign w:val="superscript"/>
        </w:rPr>
      </w:pPr>
      <w:r w:rsidRPr="00AA5A14">
        <w:rPr>
          <w:rFonts w:ascii="Book Antiqua" w:hAnsi="Book Antiqua" w:cs="Arial"/>
          <w:b/>
          <w:bCs/>
          <w:sz w:val="20"/>
          <w:szCs w:val="20"/>
        </w:rPr>
        <w:t>DO ZAPYTANIA OFERTOWEGO NR UKW/</w:t>
      </w:r>
      <w:r w:rsidRPr="00AA5A14">
        <w:rPr>
          <w:rFonts w:ascii="Book Antiqua" w:hAnsi="Book Antiqua"/>
          <w:b/>
          <w:sz w:val="20"/>
          <w:szCs w:val="20"/>
        </w:rPr>
        <w:t>DZP-282-ZO-</w:t>
      </w:r>
      <w:r>
        <w:rPr>
          <w:rFonts w:ascii="Book Antiqua" w:hAnsi="Book Antiqua"/>
          <w:b/>
          <w:sz w:val="20"/>
          <w:szCs w:val="20"/>
        </w:rPr>
        <w:t>74</w:t>
      </w:r>
      <w:r w:rsidRPr="00AA5A14">
        <w:rPr>
          <w:rFonts w:ascii="Book Antiqua" w:hAnsi="Book Antiqua"/>
          <w:b/>
          <w:sz w:val="20"/>
          <w:szCs w:val="20"/>
        </w:rPr>
        <w:t>/201</w:t>
      </w:r>
      <w:r>
        <w:rPr>
          <w:rFonts w:ascii="Book Antiqua" w:hAnsi="Book Antiqua"/>
          <w:b/>
          <w:sz w:val="20"/>
          <w:szCs w:val="20"/>
        </w:rPr>
        <w:t>8</w:t>
      </w:r>
    </w:p>
    <w:p w:rsidR="009D4FAF" w:rsidRPr="00AA5A14" w:rsidRDefault="009D4FAF" w:rsidP="009D4FAF">
      <w:pPr>
        <w:spacing w:line="276" w:lineRule="auto"/>
        <w:jc w:val="center"/>
        <w:rPr>
          <w:rFonts w:ascii="Book Antiqua" w:hAnsi="Book Antiqua" w:cs="Arial"/>
          <w:b/>
          <w:bCs/>
          <w:sz w:val="20"/>
          <w:szCs w:val="20"/>
        </w:rPr>
      </w:pPr>
    </w:p>
    <w:p w:rsidR="009D4FAF" w:rsidRPr="00AA5A14" w:rsidRDefault="009D4FAF" w:rsidP="009D4FAF">
      <w:pPr>
        <w:pStyle w:val="Nagwek1"/>
        <w:spacing w:line="276" w:lineRule="auto"/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1. Dane dotyczące Wykonawcy:</w:t>
      </w:r>
    </w:p>
    <w:p w:rsidR="009D4FAF" w:rsidRPr="00AA5A14" w:rsidRDefault="009D4FAF" w:rsidP="009D4FAF">
      <w:pPr>
        <w:spacing w:line="276" w:lineRule="auto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0"/>
          <w:szCs w:val="20"/>
        </w:rPr>
      </w:pPr>
      <w:r w:rsidRPr="00AA5A14">
        <w:rPr>
          <w:rFonts w:ascii="Book Antiqua" w:hAnsi="Book Antiqua" w:cs="Arial"/>
          <w:sz w:val="20"/>
          <w:szCs w:val="20"/>
        </w:rPr>
        <w:t>Nazwa:</w:t>
      </w:r>
      <w:r w:rsidRPr="00AA5A14">
        <w:rPr>
          <w:rFonts w:ascii="Book Antiqua" w:hAnsi="Book Antiqua" w:cs="Arial"/>
          <w:sz w:val="20"/>
          <w:szCs w:val="20"/>
        </w:rPr>
        <w:tab/>
      </w:r>
    </w:p>
    <w:p w:rsidR="009D4FAF" w:rsidRPr="00AA5A14" w:rsidRDefault="009D4FAF" w:rsidP="009D4FAF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0"/>
          <w:szCs w:val="20"/>
        </w:rPr>
      </w:pPr>
      <w:r w:rsidRPr="00AA5A14">
        <w:rPr>
          <w:rFonts w:ascii="Book Antiqua" w:hAnsi="Book Antiqua" w:cs="Arial"/>
          <w:sz w:val="20"/>
          <w:szCs w:val="20"/>
        </w:rPr>
        <w:t>Siedziba:</w:t>
      </w:r>
      <w:r w:rsidRPr="00AA5A14">
        <w:rPr>
          <w:rFonts w:ascii="Book Antiqua" w:hAnsi="Book Antiqua" w:cs="Arial"/>
          <w:sz w:val="20"/>
          <w:szCs w:val="20"/>
        </w:rPr>
        <w:tab/>
      </w:r>
    </w:p>
    <w:p w:rsidR="009D4FAF" w:rsidRPr="00AA5A14" w:rsidRDefault="009D4FAF" w:rsidP="009D4FAF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0"/>
          <w:szCs w:val="20"/>
        </w:rPr>
      </w:pPr>
      <w:r w:rsidRPr="00AA5A14">
        <w:rPr>
          <w:rFonts w:ascii="Book Antiqua" w:hAnsi="Book Antiqua" w:cs="Arial"/>
          <w:sz w:val="20"/>
          <w:szCs w:val="20"/>
        </w:rPr>
        <w:t>Nr telefonu/faksu:</w:t>
      </w:r>
      <w:r w:rsidRPr="00AA5A14">
        <w:rPr>
          <w:rFonts w:ascii="Book Antiqua" w:hAnsi="Book Antiqua" w:cs="Arial"/>
          <w:sz w:val="20"/>
          <w:szCs w:val="20"/>
        </w:rPr>
        <w:tab/>
      </w:r>
    </w:p>
    <w:p w:rsidR="009D4FAF" w:rsidRPr="00AA5A14" w:rsidRDefault="009D4FAF" w:rsidP="009D4FAF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0"/>
          <w:szCs w:val="20"/>
        </w:rPr>
      </w:pPr>
      <w:r w:rsidRPr="00AA5A14">
        <w:rPr>
          <w:rFonts w:ascii="Book Antiqua" w:hAnsi="Book Antiqua" w:cs="Arial"/>
          <w:sz w:val="20"/>
          <w:szCs w:val="20"/>
        </w:rPr>
        <w:t>Nr NIP:</w:t>
      </w:r>
      <w:r w:rsidRPr="00AA5A14">
        <w:rPr>
          <w:rFonts w:ascii="Book Antiqua" w:hAnsi="Book Antiqua" w:cs="Arial"/>
          <w:sz w:val="20"/>
          <w:szCs w:val="20"/>
        </w:rPr>
        <w:tab/>
      </w:r>
    </w:p>
    <w:p w:rsidR="009D4FAF" w:rsidRPr="00AA5A14" w:rsidRDefault="009D4FAF" w:rsidP="009D4FAF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0"/>
          <w:szCs w:val="20"/>
        </w:rPr>
      </w:pPr>
      <w:r w:rsidRPr="00AA5A14">
        <w:rPr>
          <w:rFonts w:ascii="Book Antiqua" w:hAnsi="Book Antiqua" w:cs="Arial"/>
          <w:sz w:val="20"/>
          <w:szCs w:val="20"/>
        </w:rPr>
        <w:t>Nr REGON:</w:t>
      </w:r>
      <w:r w:rsidRPr="00AA5A14">
        <w:rPr>
          <w:rFonts w:ascii="Book Antiqua" w:hAnsi="Book Antiqua" w:cs="Arial"/>
          <w:sz w:val="20"/>
          <w:szCs w:val="20"/>
        </w:rPr>
        <w:tab/>
      </w:r>
    </w:p>
    <w:p w:rsidR="009D4FAF" w:rsidRPr="00AA5A14" w:rsidRDefault="009D4FAF" w:rsidP="009D4FAF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0"/>
          <w:szCs w:val="20"/>
        </w:rPr>
      </w:pPr>
      <w:r w:rsidRPr="00AA5A14">
        <w:rPr>
          <w:rFonts w:ascii="Book Antiqua" w:hAnsi="Book Antiqua" w:cs="Arial"/>
          <w:sz w:val="20"/>
          <w:szCs w:val="20"/>
        </w:rPr>
        <w:t>Osoba do kontaktu, tel. e-mail:</w:t>
      </w:r>
      <w:r w:rsidRPr="00AA5A14">
        <w:rPr>
          <w:rFonts w:ascii="Book Antiqua" w:hAnsi="Book Antiqua" w:cs="Arial"/>
          <w:sz w:val="20"/>
          <w:szCs w:val="20"/>
        </w:rPr>
        <w:tab/>
      </w: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b/>
          <w:sz w:val="20"/>
          <w:szCs w:val="20"/>
        </w:rPr>
        <w:t>2.</w:t>
      </w:r>
      <w:r w:rsidRPr="00AA5A14">
        <w:rPr>
          <w:rFonts w:ascii="Book Antiqua" w:hAnsi="Book Antiqua"/>
          <w:sz w:val="20"/>
          <w:szCs w:val="20"/>
        </w:rPr>
        <w:t xml:space="preserve"> Nawiązując do ogłoszenia w trybie Zapytania Ofertowego oferujemy wykonanie zamówienia na: </w:t>
      </w:r>
      <w:r w:rsidRPr="00AA5A14">
        <w:rPr>
          <w:rFonts w:ascii="Book Antiqua" w:hAnsi="Book Antiqua"/>
          <w:i/>
          <w:sz w:val="20"/>
          <w:szCs w:val="20"/>
        </w:rPr>
        <w:t>„Wykonanie przeglądu, konserwacji i odkażania klimatyzacji oraz agregatów skraplających i wody lodowej zainstalowanych w obiektach UKW w Bydgoszczy”</w:t>
      </w:r>
      <w:r w:rsidRPr="00AA5A14">
        <w:rPr>
          <w:rFonts w:ascii="Book Antiqua" w:hAnsi="Book Antiqua" w:cs="Tahoma"/>
          <w:sz w:val="20"/>
          <w:szCs w:val="20"/>
        </w:rPr>
        <w:t xml:space="preserve"> </w:t>
      </w:r>
      <w:r w:rsidRPr="00AA5A14">
        <w:rPr>
          <w:rFonts w:ascii="Book Antiqua" w:hAnsi="Book Antiqua"/>
          <w:i/>
          <w:sz w:val="20"/>
          <w:szCs w:val="20"/>
        </w:rPr>
        <w:t>za:</w:t>
      </w: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 w:cs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 w:cs="Book Antiqua"/>
          <w:sz w:val="20"/>
          <w:szCs w:val="20"/>
        </w:rPr>
      </w:pPr>
      <w:r w:rsidRPr="00AA5A14">
        <w:rPr>
          <w:rFonts w:ascii="Book Antiqua" w:hAnsi="Book Antiqua" w:cs="Book Antiqua"/>
          <w:sz w:val="20"/>
          <w:szCs w:val="20"/>
        </w:rPr>
        <w:t>Kryterium I – Cena</w:t>
      </w:r>
    </w:p>
    <w:p w:rsidR="009D4FAF" w:rsidRPr="00AA5A14" w:rsidRDefault="009D4FAF" w:rsidP="009D4FAF">
      <w:pPr>
        <w:jc w:val="center"/>
        <w:rPr>
          <w:rFonts w:ascii="Book Antiqua" w:hAnsi="Book Antiqua"/>
          <w:b/>
          <w:bCs/>
          <w:sz w:val="20"/>
          <w:szCs w:val="20"/>
        </w:rPr>
      </w:pPr>
    </w:p>
    <w:p w:rsidR="009D4FAF" w:rsidRPr="00AA5A14" w:rsidRDefault="009D4FAF" w:rsidP="009D4FAF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</w:rPr>
      </w:pPr>
      <w:r w:rsidRPr="00AA5A14">
        <w:rPr>
          <w:rFonts w:ascii="Book Antiqua" w:hAnsi="Book Antiqua" w:cs="Arial"/>
          <w:b/>
          <w:bCs/>
        </w:rPr>
        <w:t xml:space="preserve">wartość ofertową brutto </w:t>
      </w:r>
      <w:r w:rsidRPr="00AA5A14">
        <w:rPr>
          <w:rFonts w:ascii="Book Antiqua" w:hAnsi="Book Antiqua" w:cs="Arial"/>
        </w:rPr>
        <w:t>................................................................................................ PLN</w:t>
      </w:r>
    </w:p>
    <w:p w:rsidR="009D4FAF" w:rsidRPr="00AA5A14" w:rsidRDefault="009D4FAF" w:rsidP="009D4FAF">
      <w:pPr>
        <w:pStyle w:val="Zwykytekst1"/>
        <w:spacing w:before="120"/>
        <w:ind w:left="360"/>
        <w:rPr>
          <w:rFonts w:ascii="Book Antiqua" w:hAnsi="Book Antiqua" w:cs="Arial"/>
          <w:bCs/>
        </w:rPr>
      </w:pPr>
      <w:r w:rsidRPr="00AA5A14">
        <w:rPr>
          <w:rFonts w:ascii="Book Antiqua" w:hAnsi="Book Antiqua" w:cs="Arial"/>
          <w:b/>
          <w:bCs/>
        </w:rPr>
        <w:t xml:space="preserve">słownie </w:t>
      </w:r>
      <w:r w:rsidRPr="00AA5A14">
        <w:rPr>
          <w:rFonts w:ascii="Book Antiqua" w:hAnsi="Book Antiqua" w:cs="Arial"/>
          <w:bCs/>
        </w:rPr>
        <w:t>.....................................................................................................................</w:t>
      </w:r>
    </w:p>
    <w:p w:rsidR="009D4FAF" w:rsidRPr="00AA5A14" w:rsidRDefault="009D4FAF" w:rsidP="009D4FAF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</w:rPr>
      </w:pPr>
      <w:r w:rsidRPr="00AA5A14">
        <w:rPr>
          <w:rFonts w:ascii="Book Antiqua" w:hAnsi="Book Antiqua" w:cs="Arial"/>
        </w:rPr>
        <w:t>wartość netto ........…………………………………………………………………………. PLN</w:t>
      </w:r>
    </w:p>
    <w:p w:rsidR="009D4FAF" w:rsidRPr="00AA5A14" w:rsidRDefault="009D4FAF" w:rsidP="009D4FAF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</w:rPr>
      </w:pPr>
      <w:r w:rsidRPr="00AA5A14">
        <w:rPr>
          <w:rFonts w:ascii="Book Antiqua" w:hAnsi="Book Antiqua" w:cs="Arial"/>
        </w:rPr>
        <w:t>podatek od towarów i usług ..................... % wartość podatku .............…………… PLN</w:t>
      </w:r>
    </w:p>
    <w:p w:rsidR="009D4FAF" w:rsidRPr="00AA5A14" w:rsidRDefault="009D4FAF" w:rsidP="009D4FAF">
      <w:pPr>
        <w:pStyle w:val="Zwykytekst1"/>
        <w:spacing w:before="120"/>
        <w:ind w:left="360"/>
        <w:rPr>
          <w:rFonts w:ascii="Book Antiqua" w:hAnsi="Book Antiqua" w:cs="Times New Roman"/>
        </w:rPr>
      </w:pPr>
      <w:r w:rsidRPr="00AA5A14">
        <w:rPr>
          <w:rFonts w:ascii="Book Antiqua" w:hAnsi="Book Antiqua" w:cs="Arial"/>
        </w:rPr>
        <w:t>* zaokrąglić do 2 miejsc po przecinku</w:t>
      </w:r>
    </w:p>
    <w:p w:rsidR="009D4FAF" w:rsidRPr="00AA5A14" w:rsidRDefault="009D4FAF" w:rsidP="009D4FAF">
      <w:pPr>
        <w:spacing w:before="60" w:after="60"/>
        <w:rPr>
          <w:rFonts w:ascii="Book Antiqua" w:hAnsi="Book Antiqua" w:cs="Arial"/>
          <w:b/>
          <w:bCs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 w:cs="Book Antiqua"/>
          <w:sz w:val="20"/>
          <w:szCs w:val="20"/>
        </w:rPr>
      </w:pPr>
      <w:r w:rsidRPr="00AA5A14">
        <w:rPr>
          <w:rFonts w:ascii="Book Antiqua" w:hAnsi="Book Antiqua" w:cs="Book Antiqua"/>
          <w:sz w:val="20"/>
          <w:szCs w:val="20"/>
        </w:rPr>
        <w:t>Kryterium II – Termin wykonania zamówienia</w:t>
      </w: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 w:cs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bCs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 xml:space="preserve">Zobowiązujemy się do dostarczenia przedmiotu zamówienia </w:t>
      </w:r>
      <w:r w:rsidRPr="00AA5A14">
        <w:rPr>
          <w:rFonts w:ascii="Book Antiqua" w:hAnsi="Book Antiqua"/>
          <w:bCs/>
          <w:sz w:val="20"/>
          <w:szCs w:val="20"/>
        </w:rPr>
        <w:t>w terminie:</w:t>
      </w: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bCs/>
          <w:sz w:val="20"/>
          <w:szCs w:val="20"/>
        </w:rPr>
      </w:pPr>
    </w:p>
    <w:p w:rsidR="009D4FAF" w:rsidRPr="00A95FD8" w:rsidRDefault="009D4FAF" w:rsidP="009D4FAF">
      <w:pPr>
        <w:pStyle w:val="Zwykytekst1"/>
        <w:jc w:val="both"/>
        <w:rPr>
          <w:rFonts w:ascii="Book Antiqua" w:hAnsi="Book Antiqua"/>
          <w:bCs/>
        </w:rPr>
      </w:pPr>
      <w:r w:rsidRPr="00AA5A14">
        <w:rPr>
          <w:rFonts w:ascii="Book Antiqua" w:hAnsi="Book Antiqua"/>
        </w:rPr>
        <w:t xml:space="preserve">do </w:t>
      </w:r>
      <w:r w:rsidRPr="00AA5A14">
        <w:rPr>
          <w:rFonts w:ascii="Book Antiqua" w:hAnsi="Book Antiqua"/>
          <w:b/>
          <w:bCs/>
        </w:rPr>
        <w:t>…….</w:t>
      </w:r>
      <w:r>
        <w:rPr>
          <w:rFonts w:ascii="Book Antiqua" w:hAnsi="Book Antiqua"/>
          <w:bCs/>
        </w:rPr>
        <w:t xml:space="preserve"> dni roboczych </w:t>
      </w:r>
      <w:r w:rsidRPr="00AA5A14">
        <w:rPr>
          <w:rFonts w:ascii="Book Antiqua" w:hAnsi="Book Antiqua" w:cs="Book Antiqua"/>
        </w:rPr>
        <w:t xml:space="preserve">od dnia zawarcia umowy, z zastrzeżeniem pkt. 3 Zapytania Ofertowego nr </w:t>
      </w:r>
      <w:r w:rsidRPr="00AA5A14">
        <w:rPr>
          <w:rFonts w:ascii="Book Antiqua" w:hAnsi="Book Antiqua" w:cs="Book Antiqua"/>
          <w:b/>
        </w:rPr>
        <w:t>UKW/</w:t>
      </w:r>
      <w:r w:rsidRPr="00AA5A14">
        <w:rPr>
          <w:rFonts w:ascii="Book Antiqua" w:hAnsi="Book Antiqua" w:cs="Book Antiqua"/>
          <w:b/>
          <w:bCs/>
        </w:rPr>
        <w:t>DZP-282-ZO-</w:t>
      </w:r>
      <w:r>
        <w:rPr>
          <w:rFonts w:ascii="Book Antiqua" w:hAnsi="Book Antiqua" w:cs="Book Antiqua"/>
          <w:b/>
          <w:bCs/>
        </w:rPr>
        <w:t>74</w:t>
      </w:r>
      <w:r w:rsidRPr="00AA5A14">
        <w:rPr>
          <w:rFonts w:ascii="Book Antiqua" w:hAnsi="Book Antiqua" w:cs="Book Antiqua"/>
          <w:b/>
          <w:bCs/>
        </w:rPr>
        <w:t>/201</w:t>
      </w:r>
      <w:r>
        <w:rPr>
          <w:rFonts w:ascii="Book Antiqua" w:hAnsi="Book Antiqua" w:cs="Book Antiqua"/>
          <w:b/>
          <w:bCs/>
        </w:rPr>
        <w:t>8</w:t>
      </w: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 w:cs="Book Antiqua"/>
          <w:bCs/>
          <w:sz w:val="20"/>
          <w:szCs w:val="20"/>
        </w:rPr>
      </w:pPr>
    </w:p>
    <w:p w:rsidR="009D4FAF" w:rsidRPr="00AA5A14" w:rsidRDefault="009D4FAF" w:rsidP="009D4FAF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b/>
          <w:sz w:val="20"/>
          <w:szCs w:val="20"/>
        </w:rPr>
        <w:t>3.</w:t>
      </w:r>
      <w:r w:rsidRPr="00AA5A14">
        <w:rPr>
          <w:rFonts w:ascii="Book Antiqua" w:hAnsi="Book Antiqua"/>
          <w:sz w:val="20"/>
          <w:szCs w:val="20"/>
        </w:rPr>
        <w:t xml:space="preserve"> Oświadczam/my, że w cenie oferty zostały uwzględnione wszystkie koszty związane </w:t>
      </w:r>
      <w:r>
        <w:rPr>
          <w:rFonts w:ascii="Book Antiqua" w:hAnsi="Book Antiqua"/>
          <w:sz w:val="20"/>
          <w:szCs w:val="20"/>
        </w:rPr>
        <w:br/>
      </w:r>
      <w:r w:rsidRPr="00AA5A14">
        <w:rPr>
          <w:rFonts w:ascii="Book Antiqua" w:hAnsi="Book Antiqua"/>
          <w:sz w:val="20"/>
          <w:szCs w:val="20"/>
        </w:rPr>
        <w:t>z wykonaniem przedmiotu zamówienia,</w:t>
      </w:r>
      <w:r w:rsidRPr="00AA5A14">
        <w:rPr>
          <w:rFonts w:ascii="Book Antiqua" w:hAnsi="Book Antiqua" w:cs="Century Gothic"/>
          <w:sz w:val="20"/>
          <w:szCs w:val="20"/>
          <w:lang w:eastAsia="en-US"/>
        </w:rPr>
        <w:t xml:space="preserve"> w tym koszty </w:t>
      </w:r>
      <w:r w:rsidRPr="00AA5A14">
        <w:rPr>
          <w:rFonts w:ascii="Book Antiqua" w:hAnsi="Book Antiqua" w:cs="Calibri"/>
          <w:sz w:val="20"/>
          <w:szCs w:val="20"/>
          <w:lang w:eastAsia="ar-SA"/>
        </w:rPr>
        <w:t>urządzeń, zużytego materiału, dojazdu, robocizny</w:t>
      </w:r>
      <w:r w:rsidRPr="00AA5A14">
        <w:rPr>
          <w:rFonts w:ascii="Book Antiqua" w:hAnsi="Book Antiqua"/>
          <w:sz w:val="20"/>
          <w:szCs w:val="20"/>
        </w:rPr>
        <w:t>.</w:t>
      </w:r>
    </w:p>
    <w:p w:rsidR="009D4FAF" w:rsidRPr="00AA5A14" w:rsidRDefault="009D4FAF" w:rsidP="009D4FAF">
      <w:pPr>
        <w:spacing w:line="276" w:lineRule="auto"/>
        <w:contextualSpacing/>
        <w:jc w:val="both"/>
        <w:rPr>
          <w:rFonts w:ascii="Book Antiqua" w:hAnsi="Book Antiqua"/>
          <w:sz w:val="20"/>
          <w:szCs w:val="20"/>
        </w:rPr>
      </w:pPr>
      <w:r w:rsidRPr="00D245F8">
        <w:rPr>
          <w:rFonts w:ascii="Book Antiqua" w:hAnsi="Book Antiqua"/>
          <w:b/>
          <w:sz w:val="20"/>
          <w:szCs w:val="20"/>
        </w:rPr>
        <w:t>4.</w:t>
      </w:r>
      <w:r w:rsidRPr="00AA5A14">
        <w:rPr>
          <w:rFonts w:ascii="Book Antiqua" w:hAnsi="Book Antiqua"/>
          <w:sz w:val="20"/>
          <w:szCs w:val="20"/>
        </w:rPr>
        <w:t xml:space="preserve"> Zobowiązuje/my się wykonać całość przedmiotu zamówienia z należyta starannością.</w:t>
      </w: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 w:cs="Book Antiqua"/>
          <w:sz w:val="20"/>
          <w:szCs w:val="20"/>
        </w:rPr>
      </w:pPr>
      <w:r w:rsidRPr="00AA5A14">
        <w:rPr>
          <w:rFonts w:ascii="Book Antiqua" w:hAnsi="Book Antiqua"/>
          <w:b/>
          <w:sz w:val="20"/>
          <w:szCs w:val="20"/>
        </w:rPr>
        <w:t>5.</w:t>
      </w:r>
      <w:r w:rsidRPr="00AA5A14">
        <w:rPr>
          <w:rFonts w:ascii="Book Antiqua" w:hAnsi="Book Antiqua"/>
          <w:sz w:val="20"/>
          <w:szCs w:val="20"/>
        </w:rPr>
        <w:t xml:space="preserve"> </w:t>
      </w:r>
      <w:r w:rsidRPr="00AA5A14">
        <w:rPr>
          <w:rFonts w:ascii="Book Antiqua" w:hAnsi="Book Antiqua" w:cs="Book Antiqua"/>
          <w:sz w:val="20"/>
          <w:szCs w:val="20"/>
        </w:rPr>
        <w:t xml:space="preserve">Oświadczam/my, że zapoznaliśmy się z Zapytaniem Ofertowym oraz wyjaśnieniami </w:t>
      </w:r>
      <w:r>
        <w:rPr>
          <w:rFonts w:ascii="Book Antiqua" w:hAnsi="Book Antiqua" w:cs="Book Antiqua"/>
          <w:sz w:val="20"/>
          <w:szCs w:val="20"/>
        </w:rPr>
        <w:br/>
      </w:r>
      <w:r w:rsidRPr="00AA5A14">
        <w:rPr>
          <w:rFonts w:ascii="Book Antiqua" w:hAnsi="Book Antiqua" w:cs="Book Antiqua"/>
          <w:sz w:val="20"/>
          <w:szCs w:val="20"/>
        </w:rPr>
        <w:t>i ewentualnymi zmianami Zapytania Ofertowego przekazanymi przez Zamawiającego i uznajemy się za związanych określonymi w nich postanowieniami i zasadami postępowania.</w:t>
      </w: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 w:cs="Century Gothic"/>
          <w:sz w:val="20"/>
          <w:szCs w:val="20"/>
        </w:rPr>
      </w:pPr>
      <w:r w:rsidRPr="00AA5A14">
        <w:rPr>
          <w:rFonts w:ascii="Book Antiqua" w:hAnsi="Book Antiqua" w:cs="Century Gothic"/>
          <w:b/>
          <w:sz w:val="20"/>
          <w:szCs w:val="20"/>
        </w:rPr>
        <w:t>6.</w:t>
      </w:r>
      <w:r w:rsidRPr="00AA5A14">
        <w:rPr>
          <w:rFonts w:ascii="Book Antiqua" w:hAnsi="Book Antiqua" w:cs="Century Gothic"/>
          <w:sz w:val="20"/>
          <w:szCs w:val="20"/>
        </w:rPr>
        <w:t xml:space="preserve"> </w:t>
      </w:r>
      <w:r w:rsidRPr="00AA5A14">
        <w:rPr>
          <w:rFonts w:ascii="Book Antiqua" w:hAnsi="Book Antiqua" w:cs="Calibri"/>
          <w:b/>
          <w:sz w:val="20"/>
          <w:szCs w:val="20"/>
          <w:lang w:eastAsia="ar-SA"/>
        </w:rPr>
        <w:t>Zgadzam/my się</w:t>
      </w:r>
      <w:r w:rsidRPr="00AA5A14">
        <w:rPr>
          <w:rFonts w:ascii="Book Antiqua" w:hAnsi="Book Antiqua" w:cs="Calibri"/>
          <w:sz w:val="20"/>
          <w:szCs w:val="20"/>
          <w:lang w:eastAsia="ar-SA"/>
        </w:rPr>
        <w:t>, że w przypadku przekroczenia terminu realizacji zamówienia podanego w naszej ofercie, Zamawiający zastrzega sobie prawo do anulowania zamówienia i wyboru kolejnej oferty.</w:t>
      </w: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AA5A14">
        <w:rPr>
          <w:rFonts w:ascii="Book Antiqua" w:hAnsi="Book Antiqua" w:cs="Century Gothic"/>
          <w:b/>
          <w:sz w:val="20"/>
          <w:szCs w:val="20"/>
        </w:rPr>
        <w:t xml:space="preserve">7. </w:t>
      </w:r>
      <w:r w:rsidRPr="00AA5A14">
        <w:rPr>
          <w:rFonts w:ascii="Book Antiqua" w:hAnsi="Book Antiqua" w:cs="Calibri"/>
          <w:b/>
          <w:sz w:val="20"/>
          <w:szCs w:val="20"/>
          <w:lang w:eastAsia="ar-SA"/>
        </w:rPr>
        <w:t>Oświadczam/my</w:t>
      </w:r>
      <w:r w:rsidRPr="00AA5A14">
        <w:rPr>
          <w:rFonts w:ascii="Book Antiqua" w:hAnsi="Book Antiqua" w:cs="Calibri"/>
          <w:sz w:val="20"/>
          <w:szCs w:val="20"/>
          <w:lang w:eastAsia="ar-SA"/>
        </w:rPr>
        <w:t>, że akceptujemy projekt umowy stanowiący załącznik nr 4.</w:t>
      </w: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 w:cs="Century Gothic"/>
          <w:b/>
          <w:sz w:val="20"/>
          <w:szCs w:val="20"/>
        </w:rPr>
      </w:pPr>
      <w:r w:rsidRPr="00AA5A14">
        <w:rPr>
          <w:rFonts w:ascii="Book Antiqua" w:hAnsi="Book Antiqua" w:cs="Calibri"/>
          <w:b/>
          <w:sz w:val="20"/>
          <w:szCs w:val="20"/>
          <w:lang w:eastAsia="ar-SA"/>
        </w:rPr>
        <w:t>8. Akceptuję/my</w:t>
      </w:r>
      <w:r w:rsidRPr="00AA5A14">
        <w:rPr>
          <w:rFonts w:ascii="Book Antiqua" w:hAnsi="Book Antiqua" w:cs="Calibri"/>
          <w:sz w:val="20"/>
          <w:szCs w:val="20"/>
          <w:lang w:eastAsia="ar-SA"/>
        </w:rPr>
        <w:t xml:space="preserve"> warunki płatności określone przez Zamawiającego w zapytaniu ofertowym.</w:t>
      </w: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 w:cs="Century Gothic"/>
          <w:b/>
          <w:sz w:val="20"/>
          <w:szCs w:val="20"/>
        </w:rPr>
        <w:t>9.</w:t>
      </w:r>
      <w:r w:rsidRPr="00AA5A14">
        <w:rPr>
          <w:rFonts w:ascii="Book Antiqua" w:hAnsi="Book Antiqua" w:cs="Century Gothic"/>
          <w:sz w:val="20"/>
          <w:szCs w:val="20"/>
        </w:rPr>
        <w:t xml:space="preserve"> Oświadczam/my, że spełniamy warunki udziału w postępowaniu zgodnie z pkt. 9 Zapytania Ofertowego nr UKW/DZP-282-ZO-</w:t>
      </w:r>
      <w:r>
        <w:rPr>
          <w:rFonts w:ascii="Book Antiqua" w:hAnsi="Book Antiqua" w:cs="Century Gothic"/>
          <w:sz w:val="20"/>
          <w:szCs w:val="20"/>
        </w:rPr>
        <w:t>74</w:t>
      </w:r>
      <w:r w:rsidRPr="00AA5A14">
        <w:rPr>
          <w:rFonts w:ascii="Book Antiqua" w:hAnsi="Book Antiqua" w:cs="Century Gothic"/>
          <w:sz w:val="20"/>
          <w:szCs w:val="20"/>
        </w:rPr>
        <w:t>/201</w:t>
      </w:r>
      <w:r>
        <w:rPr>
          <w:rFonts w:ascii="Book Antiqua" w:hAnsi="Book Antiqua" w:cs="Century Gothic"/>
          <w:sz w:val="20"/>
          <w:szCs w:val="20"/>
        </w:rPr>
        <w:t>8</w:t>
      </w:r>
      <w:r w:rsidRPr="00AA5A14">
        <w:rPr>
          <w:rFonts w:ascii="Book Antiqua" w:hAnsi="Book Antiqua" w:cs="Century Gothic"/>
          <w:sz w:val="20"/>
          <w:szCs w:val="20"/>
        </w:rPr>
        <w:t>.</w:t>
      </w:r>
    </w:p>
    <w:p w:rsidR="009D4FAF" w:rsidRPr="00AA5A14" w:rsidRDefault="009D4FAF" w:rsidP="009D4FAF">
      <w:pPr>
        <w:pStyle w:val="Tekstpodstawowywcity"/>
        <w:tabs>
          <w:tab w:val="left" w:pos="284"/>
        </w:tabs>
        <w:spacing w:after="0" w:line="276" w:lineRule="auto"/>
        <w:ind w:left="284" w:hanging="284"/>
        <w:jc w:val="both"/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b/>
          <w:sz w:val="20"/>
          <w:szCs w:val="20"/>
        </w:rPr>
        <w:t>10.</w:t>
      </w:r>
      <w:r w:rsidRPr="00AA5A14">
        <w:rPr>
          <w:rFonts w:ascii="Book Antiqua" w:hAnsi="Book Antiqua"/>
          <w:sz w:val="20"/>
          <w:szCs w:val="20"/>
        </w:rPr>
        <w:t xml:space="preserve"> Zgadzam/my się na przetwarzanie danych osobowych zgodnie z obowiązującymi, w tym zakresie przepisami prawnymi.</w:t>
      </w: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Załącznikami do ofert są:</w:t>
      </w:r>
    </w:p>
    <w:p w:rsidR="009D4FAF" w:rsidRPr="00AA5A14" w:rsidRDefault="009D4FAF" w:rsidP="009D4FAF">
      <w:pPr>
        <w:spacing w:line="276" w:lineRule="auto"/>
        <w:ind w:left="709"/>
        <w:jc w:val="both"/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a) ……………………………………………..</w:t>
      </w:r>
    </w:p>
    <w:p w:rsidR="009D4FAF" w:rsidRPr="00AA5A14" w:rsidRDefault="009D4FAF" w:rsidP="009D4FAF">
      <w:pPr>
        <w:spacing w:line="276" w:lineRule="auto"/>
        <w:ind w:left="709"/>
        <w:jc w:val="both"/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b) ……………………………………………..</w:t>
      </w:r>
    </w:p>
    <w:p w:rsidR="009D4FAF" w:rsidRDefault="009D4FAF" w:rsidP="009D4FAF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20"/>
          <w:szCs w:val="20"/>
          <w:lang w:eastAsia="ar-SA"/>
        </w:rPr>
      </w:pPr>
    </w:p>
    <w:p w:rsidR="009D4FAF" w:rsidRDefault="009D4FAF" w:rsidP="009D4FAF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20"/>
          <w:szCs w:val="20"/>
          <w:lang w:eastAsia="ar-SA"/>
        </w:rPr>
      </w:pPr>
    </w:p>
    <w:p w:rsidR="009D4FAF" w:rsidRPr="00AA5A14" w:rsidRDefault="009D4FAF" w:rsidP="009D4FAF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20"/>
          <w:szCs w:val="20"/>
          <w:lang w:eastAsia="ar-SA"/>
        </w:rPr>
      </w:pPr>
    </w:p>
    <w:p w:rsidR="009D4FAF" w:rsidRPr="00AA5A14" w:rsidRDefault="009D4FAF" w:rsidP="009D4FAF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20"/>
          <w:szCs w:val="20"/>
          <w:lang w:eastAsia="ar-SA"/>
        </w:rPr>
      </w:pPr>
      <w:r w:rsidRPr="00AA5A14">
        <w:rPr>
          <w:rFonts w:ascii="Book Antiqua" w:hAnsi="Book Antiqua" w:cs="Book Antiqua"/>
          <w:kern w:val="1"/>
          <w:sz w:val="20"/>
          <w:szCs w:val="20"/>
          <w:lang w:eastAsia="ar-SA"/>
        </w:rPr>
        <w:t>............................., dnia .....................</w:t>
      </w:r>
    </w:p>
    <w:p w:rsidR="009D4FAF" w:rsidRDefault="009D4FAF" w:rsidP="009D4FAF">
      <w:pPr>
        <w:spacing w:line="276" w:lineRule="auto"/>
        <w:ind w:firstLine="3261"/>
        <w:jc w:val="center"/>
        <w:rPr>
          <w:rFonts w:ascii="Book Antiqua" w:hAnsi="Book Antiqua"/>
          <w:sz w:val="20"/>
          <w:szCs w:val="20"/>
        </w:rPr>
      </w:pPr>
    </w:p>
    <w:p w:rsidR="009D4FAF" w:rsidRDefault="009D4FAF" w:rsidP="009D4FAF">
      <w:pPr>
        <w:spacing w:line="276" w:lineRule="auto"/>
        <w:ind w:firstLine="3261"/>
        <w:jc w:val="center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spacing w:line="276" w:lineRule="auto"/>
        <w:ind w:firstLine="3261"/>
        <w:jc w:val="center"/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……………………………………………………………………</w:t>
      </w:r>
    </w:p>
    <w:p w:rsidR="009D4FAF" w:rsidRPr="00AA5A14" w:rsidRDefault="009D4FAF" w:rsidP="009D4FAF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20"/>
          <w:szCs w:val="20"/>
          <w:lang w:eastAsia="ar-SA"/>
        </w:rPr>
      </w:pPr>
      <w:r w:rsidRPr="00AA5A14">
        <w:rPr>
          <w:rFonts w:ascii="Book Antiqua" w:hAnsi="Book Antiqua" w:cs="Book Antiqua"/>
          <w:kern w:val="1"/>
          <w:sz w:val="20"/>
          <w:szCs w:val="20"/>
          <w:lang w:eastAsia="ar-SA"/>
        </w:rPr>
        <w:t>(podpisy upełnomocnionych  przedstawicieli Wykonawcy)</w:t>
      </w:r>
    </w:p>
    <w:p w:rsidR="009D4FAF" w:rsidRPr="00AA5A14" w:rsidRDefault="009D4FAF" w:rsidP="009D4FAF">
      <w:pPr>
        <w:widowControl w:val="0"/>
        <w:suppressAutoHyphens/>
        <w:jc w:val="both"/>
        <w:rPr>
          <w:rFonts w:ascii="Book Antiqua" w:hAnsi="Book Antiqua" w:cs="Book Antiqua"/>
          <w:kern w:val="1"/>
          <w:sz w:val="20"/>
          <w:szCs w:val="20"/>
          <w:lang w:eastAsia="ar-SA"/>
        </w:rPr>
      </w:pPr>
    </w:p>
    <w:p w:rsidR="009D4FAF" w:rsidRPr="00AA5A14" w:rsidRDefault="009D4FAF" w:rsidP="009D4FAF">
      <w:pPr>
        <w:widowControl w:val="0"/>
        <w:suppressAutoHyphens/>
        <w:jc w:val="both"/>
        <w:rPr>
          <w:rFonts w:ascii="Book Antiqua" w:hAnsi="Book Antiqua" w:cs="Book Antiqua"/>
          <w:color w:val="FF0000"/>
          <w:kern w:val="1"/>
          <w:sz w:val="20"/>
          <w:szCs w:val="20"/>
          <w:lang w:eastAsia="ar-SA"/>
        </w:rPr>
        <w:sectPr w:rsidR="009D4FAF" w:rsidRPr="00AA5A14" w:rsidSect="00AA5A14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9D4FAF" w:rsidRPr="00AA5A14" w:rsidRDefault="009D4FAF" w:rsidP="009D4FAF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AA5A14">
        <w:rPr>
          <w:rFonts w:ascii="Book Antiqua" w:hAnsi="Book Antiqua"/>
          <w:i/>
          <w:sz w:val="20"/>
          <w:szCs w:val="20"/>
        </w:rPr>
        <w:lastRenderedPageBreak/>
        <w:t>Załącznik nr 4</w:t>
      </w:r>
    </w:p>
    <w:p w:rsidR="009D4FAF" w:rsidRPr="00AA5A14" w:rsidRDefault="009D4FAF" w:rsidP="009D4FAF">
      <w:pPr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9D4FAF" w:rsidRPr="00AA5A14" w:rsidRDefault="009D4FAF" w:rsidP="009D4FAF">
      <w:pPr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AA5A14">
        <w:rPr>
          <w:rFonts w:ascii="Book Antiqua" w:hAnsi="Book Antiqua" w:cs="Century Gothic"/>
          <w:b/>
          <w:bCs/>
          <w:sz w:val="20"/>
          <w:szCs w:val="20"/>
        </w:rPr>
        <w:t>Umowa</w:t>
      </w:r>
      <w:r>
        <w:rPr>
          <w:rFonts w:ascii="Book Antiqua" w:hAnsi="Book Antiqua" w:cs="Century Gothic"/>
          <w:b/>
          <w:bCs/>
          <w:sz w:val="20"/>
          <w:szCs w:val="20"/>
        </w:rPr>
        <w:t>/projekt</w:t>
      </w:r>
      <w:r w:rsidRPr="00AA5A14">
        <w:rPr>
          <w:rFonts w:ascii="Book Antiqua" w:hAnsi="Book Antiqua" w:cs="Century Gothic"/>
          <w:b/>
          <w:bCs/>
          <w:sz w:val="20"/>
          <w:szCs w:val="20"/>
        </w:rPr>
        <w:t xml:space="preserve"> </w:t>
      </w:r>
    </w:p>
    <w:p w:rsidR="009D4FAF" w:rsidRPr="00AA5A14" w:rsidRDefault="009D4FAF" w:rsidP="009D4FAF">
      <w:pPr>
        <w:jc w:val="both"/>
        <w:rPr>
          <w:rFonts w:ascii="Book Antiqua" w:hAnsi="Book Antiqua" w:cs="Century Gothic"/>
          <w:sz w:val="20"/>
          <w:szCs w:val="20"/>
        </w:rPr>
      </w:pPr>
      <w:r w:rsidRPr="00AA5A14">
        <w:rPr>
          <w:rFonts w:ascii="Book Antiqua" w:hAnsi="Book Antiqua" w:cs="Century Gothic"/>
          <w:sz w:val="20"/>
          <w:szCs w:val="20"/>
        </w:rPr>
        <w:t>zawarta w dniu ………….. roku pomiędzy:</w:t>
      </w:r>
    </w:p>
    <w:p w:rsidR="009D4FAF" w:rsidRPr="00AA5A14" w:rsidRDefault="009D4FAF" w:rsidP="009D4FAF">
      <w:pPr>
        <w:tabs>
          <w:tab w:val="left" w:pos="0"/>
        </w:tabs>
        <w:jc w:val="both"/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b/>
          <w:sz w:val="20"/>
          <w:szCs w:val="20"/>
        </w:rPr>
        <w:t>Uniwersytetem Kazimierza Wielkiego w Bydgoszczy</w:t>
      </w:r>
      <w:r w:rsidRPr="00AA5A14">
        <w:rPr>
          <w:rFonts w:ascii="Book Antiqua" w:hAnsi="Book Antiqua"/>
          <w:sz w:val="20"/>
          <w:szCs w:val="20"/>
        </w:rPr>
        <w:t xml:space="preserve">, adres: 85 – 064 Bydgoszcz, </w:t>
      </w:r>
      <w:r>
        <w:rPr>
          <w:rFonts w:ascii="Book Antiqua" w:hAnsi="Book Antiqua"/>
          <w:sz w:val="20"/>
          <w:szCs w:val="20"/>
        </w:rPr>
        <w:br/>
      </w:r>
      <w:r w:rsidRPr="00AA5A14">
        <w:rPr>
          <w:rFonts w:ascii="Book Antiqua" w:hAnsi="Book Antiqua"/>
          <w:sz w:val="20"/>
          <w:szCs w:val="20"/>
        </w:rPr>
        <w:t>ul. Chodkiewicza 30, NIP 5542647568, REGON 340057695, zwanym dalej „Zamawiającym”, reprezentowanym przez:</w:t>
      </w:r>
    </w:p>
    <w:p w:rsidR="009D4FAF" w:rsidRPr="00AA5A14" w:rsidRDefault="009D4FAF" w:rsidP="009D4FAF">
      <w:pPr>
        <w:tabs>
          <w:tab w:val="left" w:pos="0"/>
        </w:tabs>
        <w:jc w:val="both"/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b/>
          <w:sz w:val="20"/>
          <w:szCs w:val="20"/>
        </w:rPr>
        <w:t>mgr Renatę Malak – Kanclerza UKW</w:t>
      </w:r>
    </w:p>
    <w:p w:rsidR="009D4FAF" w:rsidRPr="00AA5A14" w:rsidRDefault="009D4FAF" w:rsidP="009D4FAF">
      <w:pPr>
        <w:tabs>
          <w:tab w:val="left" w:pos="0"/>
        </w:tabs>
        <w:jc w:val="both"/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przy kontrasygnacie mgr Renaty Stefaniak – Kwestora</w:t>
      </w:r>
      <w:r>
        <w:rPr>
          <w:rFonts w:ascii="Book Antiqua" w:hAnsi="Book Antiqua"/>
          <w:sz w:val="20"/>
          <w:szCs w:val="20"/>
        </w:rPr>
        <w:t xml:space="preserve"> UKW</w:t>
      </w:r>
    </w:p>
    <w:p w:rsidR="009D4FAF" w:rsidRPr="00AA5A14" w:rsidRDefault="009D4FAF" w:rsidP="009D4FAF">
      <w:pPr>
        <w:tabs>
          <w:tab w:val="left" w:pos="0"/>
        </w:tabs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jc w:val="both"/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a</w:t>
      </w:r>
    </w:p>
    <w:p w:rsidR="009D4FAF" w:rsidRPr="00AA5A14" w:rsidRDefault="009D4FAF" w:rsidP="009D4FAF">
      <w:pPr>
        <w:tabs>
          <w:tab w:val="left" w:pos="142"/>
        </w:tabs>
        <w:jc w:val="both"/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9D4FAF" w:rsidRPr="00AA5A14" w:rsidRDefault="009D4FAF" w:rsidP="009D4FAF">
      <w:pPr>
        <w:tabs>
          <w:tab w:val="left" w:pos="142"/>
        </w:tabs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jc w:val="both"/>
        <w:rPr>
          <w:rFonts w:ascii="Book Antiqua" w:hAnsi="Book Antiqua" w:cs="Book Antiqua"/>
          <w:sz w:val="20"/>
          <w:szCs w:val="20"/>
        </w:rPr>
      </w:pPr>
      <w:r w:rsidRPr="00AA5A14">
        <w:rPr>
          <w:rFonts w:ascii="Book Antiqua" w:hAnsi="Book Antiqua" w:cs="Book Antiqua"/>
          <w:sz w:val="20"/>
          <w:szCs w:val="20"/>
        </w:rPr>
        <w:tab/>
        <w:t xml:space="preserve">Niniejsza umowa jest następstwem wyboru przez Zamawiającego oferty Wykonawcy </w:t>
      </w:r>
      <w:r>
        <w:rPr>
          <w:rFonts w:ascii="Book Antiqua" w:hAnsi="Book Antiqua" w:cs="Book Antiqua"/>
          <w:sz w:val="20"/>
          <w:szCs w:val="20"/>
        </w:rPr>
        <w:br/>
      </w:r>
      <w:r w:rsidRPr="00AA5A14">
        <w:rPr>
          <w:rFonts w:ascii="Book Antiqua" w:hAnsi="Book Antiqua" w:cs="Book Antiqua"/>
          <w:sz w:val="20"/>
          <w:szCs w:val="20"/>
        </w:rPr>
        <w:t>w postępowaniu prowadzonym w trybie zapytania ofertowego, zgodnie z Regulaminem udzielania zamówień publicznych poniżej 30 tys. euro, na: „</w:t>
      </w:r>
      <w:r w:rsidRPr="00AA5A14">
        <w:rPr>
          <w:rFonts w:ascii="Book Antiqua" w:hAnsi="Book Antiqua"/>
          <w:sz w:val="20"/>
          <w:szCs w:val="20"/>
        </w:rPr>
        <w:t xml:space="preserve">Wykonanie przeglądu, konserwacji i odkażania klimatyzacji oraz agregatów skraplających i wody lodowej zainstalowanych w obiektach UKW </w:t>
      </w:r>
      <w:r>
        <w:rPr>
          <w:rFonts w:ascii="Book Antiqua" w:hAnsi="Book Antiqua"/>
          <w:sz w:val="20"/>
          <w:szCs w:val="20"/>
        </w:rPr>
        <w:br/>
      </w:r>
      <w:r w:rsidRPr="00AA5A14">
        <w:rPr>
          <w:rFonts w:ascii="Book Antiqua" w:hAnsi="Book Antiqua"/>
          <w:sz w:val="20"/>
          <w:szCs w:val="20"/>
        </w:rPr>
        <w:t>w Bydgoszczy</w:t>
      </w:r>
      <w:r w:rsidRPr="00AA5A14">
        <w:rPr>
          <w:rFonts w:ascii="Book Antiqua" w:hAnsi="Book Antiqua" w:cs="Century Gothic"/>
          <w:iCs/>
          <w:sz w:val="20"/>
          <w:szCs w:val="20"/>
        </w:rPr>
        <w:t>”</w:t>
      </w:r>
      <w:r w:rsidRPr="00AA5A14">
        <w:rPr>
          <w:rFonts w:ascii="Book Antiqua" w:hAnsi="Book Antiqua" w:cs="Book Antiqua"/>
          <w:sz w:val="20"/>
          <w:szCs w:val="20"/>
        </w:rPr>
        <w:t xml:space="preserve"> nr UKW/DZP-282-ZO-</w:t>
      </w:r>
      <w:r>
        <w:rPr>
          <w:rFonts w:ascii="Book Antiqua" w:hAnsi="Book Antiqua" w:cs="Book Antiqua"/>
          <w:sz w:val="20"/>
          <w:szCs w:val="20"/>
        </w:rPr>
        <w:t>74</w:t>
      </w:r>
      <w:r w:rsidRPr="00AA5A14">
        <w:rPr>
          <w:rFonts w:ascii="Book Antiqua" w:hAnsi="Book Antiqua" w:cs="Book Antiqua"/>
          <w:sz w:val="20"/>
          <w:szCs w:val="20"/>
        </w:rPr>
        <w:t>/201</w:t>
      </w:r>
      <w:r>
        <w:rPr>
          <w:rFonts w:ascii="Book Antiqua" w:hAnsi="Book Antiqua" w:cs="Book Antiqua"/>
          <w:sz w:val="20"/>
          <w:szCs w:val="20"/>
        </w:rPr>
        <w:t>8</w:t>
      </w:r>
      <w:r w:rsidRPr="00AA5A14">
        <w:rPr>
          <w:rFonts w:ascii="Book Antiqua" w:hAnsi="Book Antiqua" w:cs="Book Antiqua"/>
          <w:sz w:val="20"/>
          <w:szCs w:val="20"/>
        </w:rPr>
        <w:t>.</w:t>
      </w:r>
    </w:p>
    <w:p w:rsidR="009D4FAF" w:rsidRPr="00AA5A14" w:rsidRDefault="009D4FAF" w:rsidP="009D4FAF">
      <w:pPr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</w:p>
    <w:p w:rsidR="009D4FAF" w:rsidRDefault="009D4FAF" w:rsidP="009D4FAF">
      <w:pPr>
        <w:widowControl w:val="0"/>
        <w:jc w:val="center"/>
        <w:rPr>
          <w:rFonts w:ascii="Book Antiqua" w:hAnsi="Book Antiqua"/>
          <w:b/>
          <w:snapToGrid w:val="0"/>
          <w:sz w:val="20"/>
          <w:szCs w:val="20"/>
        </w:rPr>
      </w:pPr>
      <w:r w:rsidRPr="00AA5A14">
        <w:rPr>
          <w:rFonts w:ascii="Book Antiqua" w:hAnsi="Book Antiqua"/>
          <w:b/>
          <w:snapToGrid w:val="0"/>
          <w:sz w:val="20"/>
          <w:szCs w:val="20"/>
        </w:rPr>
        <w:t>§ 1</w:t>
      </w:r>
    </w:p>
    <w:p w:rsidR="009D4FAF" w:rsidRPr="00AA5A14" w:rsidRDefault="009D4FAF" w:rsidP="009D4FAF">
      <w:pPr>
        <w:widowControl w:val="0"/>
        <w:jc w:val="center"/>
        <w:rPr>
          <w:rFonts w:ascii="Book Antiqua" w:hAnsi="Book Antiqua"/>
          <w:b/>
          <w:snapToGrid w:val="0"/>
          <w:sz w:val="20"/>
          <w:szCs w:val="20"/>
        </w:rPr>
      </w:pPr>
    </w:p>
    <w:p w:rsidR="009D4FAF" w:rsidRPr="006F0645" w:rsidRDefault="009D4FAF" w:rsidP="009D4FAF">
      <w:pPr>
        <w:numPr>
          <w:ilvl w:val="0"/>
          <w:numId w:val="42"/>
        </w:numPr>
        <w:tabs>
          <w:tab w:val="left" w:pos="284"/>
        </w:tabs>
        <w:ind w:left="0" w:firstLine="0"/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napToGrid w:val="0"/>
          <w:sz w:val="20"/>
          <w:szCs w:val="20"/>
        </w:rPr>
        <w:t xml:space="preserve">Wykonawca zobowiązuje się do </w:t>
      </w:r>
      <w:r w:rsidRPr="00C01FDF">
        <w:rPr>
          <w:rFonts w:ascii="Book Antiqua" w:hAnsi="Book Antiqua"/>
          <w:snapToGrid w:val="0"/>
          <w:sz w:val="20"/>
          <w:szCs w:val="20"/>
        </w:rPr>
        <w:t xml:space="preserve">wykonania jednorazowego </w:t>
      </w:r>
      <w:r w:rsidRPr="00C01FDF">
        <w:rPr>
          <w:rFonts w:ascii="Book Antiqua" w:hAnsi="Book Antiqua"/>
          <w:sz w:val="20"/>
          <w:szCs w:val="20"/>
        </w:rPr>
        <w:t>przeglądu</w:t>
      </w:r>
      <w:r w:rsidRPr="00AA5A14">
        <w:rPr>
          <w:rFonts w:ascii="Book Antiqua" w:hAnsi="Book Antiqua"/>
          <w:sz w:val="20"/>
          <w:szCs w:val="20"/>
        </w:rPr>
        <w:t xml:space="preserve">, konserwacji i odkażania klimatyzacji oraz agregatów skraplających i wody lodowej zainstalowanych w obiektach UKW </w:t>
      </w:r>
      <w:r>
        <w:rPr>
          <w:rFonts w:ascii="Book Antiqua" w:hAnsi="Book Antiqua"/>
          <w:sz w:val="20"/>
          <w:szCs w:val="20"/>
        </w:rPr>
        <w:br/>
      </w:r>
      <w:r w:rsidRPr="00AA5A14">
        <w:rPr>
          <w:rFonts w:ascii="Book Antiqua" w:hAnsi="Book Antiqua"/>
          <w:sz w:val="20"/>
          <w:szCs w:val="20"/>
        </w:rPr>
        <w:t>w Bydgoszczy zgodnie z opisem przedmiotu zamówienia</w:t>
      </w:r>
      <w:r>
        <w:rPr>
          <w:rFonts w:ascii="Book Antiqua" w:hAnsi="Book Antiqua"/>
          <w:sz w:val="20"/>
          <w:szCs w:val="20"/>
        </w:rPr>
        <w:t xml:space="preserve">,  </w:t>
      </w:r>
      <w:r w:rsidRPr="006F0645">
        <w:rPr>
          <w:rFonts w:ascii="Book Antiqua" w:hAnsi="Book Antiqua"/>
          <w:sz w:val="20"/>
          <w:szCs w:val="20"/>
        </w:rPr>
        <w:t>ofertą wykonawcy</w:t>
      </w:r>
      <w:r>
        <w:rPr>
          <w:rFonts w:ascii="Book Antiqua" w:hAnsi="Book Antiqua"/>
          <w:sz w:val="20"/>
          <w:szCs w:val="20"/>
        </w:rPr>
        <w:t xml:space="preserve"> oraz  s</w:t>
      </w:r>
      <w:r w:rsidRPr="006F0645">
        <w:rPr>
          <w:rFonts w:ascii="Book Antiqua" w:hAnsi="Book Antiqua"/>
          <w:sz w:val="20"/>
          <w:szCs w:val="20"/>
        </w:rPr>
        <w:t>zczegółowy</w:t>
      </w:r>
      <w:r>
        <w:rPr>
          <w:rFonts w:ascii="Book Antiqua" w:hAnsi="Book Antiqua"/>
          <w:sz w:val="20"/>
          <w:szCs w:val="20"/>
        </w:rPr>
        <w:t>m</w:t>
      </w:r>
      <w:r w:rsidRPr="006F0645">
        <w:rPr>
          <w:rFonts w:ascii="Book Antiqua" w:hAnsi="Book Antiqua"/>
          <w:sz w:val="20"/>
          <w:szCs w:val="20"/>
        </w:rPr>
        <w:t xml:space="preserve"> zakres</w:t>
      </w:r>
      <w:r>
        <w:rPr>
          <w:rFonts w:ascii="Book Antiqua" w:hAnsi="Book Antiqua"/>
          <w:sz w:val="20"/>
          <w:szCs w:val="20"/>
        </w:rPr>
        <w:t>em</w:t>
      </w:r>
      <w:r w:rsidRPr="006F0645">
        <w:rPr>
          <w:rFonts w:ascii="Book Antiqua" w:hAnsi="Book Antiqua"/>
          <w:sz w:val="20"/>
          <w:szCs w:val="20"/>
        </w:rPr>
        <w:t xml:space="preserve"> czynności serwisowych stanowiąc</w:t>
      </w:r>
      <w:r>
        <w:rPr>
          <w:rFonts w:ascii="Book Antiqua" w:hAnsi="Book Antiqua"/>
          <w:sz w:val="20"/>
          <w:szCs w:val="20"/>
        </w:rPr>
        <w:t>ym</w:t>
      </w:r>
      <w:r w:rsidRPr="006F0645">
        <w:rPr>
          <w:rFonts w:ascii="Book Antiqua" w:hAnsi="Book Antiqua"/>
          <w:sz w:val="20"/>
          <w:szCs w:val="20"/>
        </w:rPr>
        <w:t xml:space="preserve"> załącznik nr 1 do umowy.</w:t>
      </w:r>
    </w:p>
    <w:p w:rsidR="009D4FAF" w:rsidRPr="00AA5A14" w:rsidRDefault="009D4FAF" w:rsidP="009D4FAF">
      <w:pPr>
        <w:numPr>
          <w:ilvl w:val="0"/>
          <w:numId w:val="42"/>
        </w:numPr>
        <w:tabs>
          <w:tab w:val="left" w:pos="284"/>
        </w:tabs>
        <w:ind w:left="0" w:firstLine="0"/>
        <w:jc w:val="both"/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Szczegółowy wykaz urządzeń, o których mowa w ust. 1 wraz z podaniem ich lokalizacji zawiera załącznik nr 2 stanowiący integralną część niniejszej umowy.</w:t>
      </w:r>
    </w:p>
    <w:p w:rsidR="009D4FAF" w:rsidRPr="00AA5A14" w:rsidRDefault="009D4FAF" w:rsidP="009D4FAF">
      <w:pPr>
        <w:numPr>
          <w:ilvl w:val="0"/>
          <w:numId w:val="42"/>
        </w:numPr>
        <w:tabs>
          <w:tab w:val="left" w:pos="284"/>
        </w:tabs>
        <w:ind w:left="0" w:firstLine="0"/>
        <w:jc w:val="both"/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bCs/>
          <w:sz w:val="20"/>
          <w:szCs w:val="20"/>
        </w:rPr>
        <w:t xml:space="preserve">Wykonawca zobowiązuje się wykonywać przedmiot umowy zgodnie z wymogami obowiązujących przepisów i dokumentacją techniczną instalacji i urządzeń. </w:t>
      </w:r>
      <w:r w:rsidRPr="00AA5A14">
        <w:rPr>
          <w:rFonts w:ascii="Book Antiqua" w:hAnsi="Book Antiqua"/>
          <w:sz w:val="20"/>
          <w:szCs w:val="20"/>
        </w:rPr>
        <w:t>Prowadzenie konserwacji odbywać się będzie w zakresie wymogów określonych przez producenta danego urządzenia.</w:t>
      </w:r>
    </w:p>
    <w:p w:rsidR="009D4FAF" w:rsidRPr="00AA5A14" w:rsidRDefault="009D4FAF" w:rsidP="009D4FAF">
      <w:pPr>
        <w:numPr>
          <w:ilvl w:val="0"/>
          <w:numId w:val="42"/>
        </w:numPr>
        <w:tabs>
          <w:tab w:val="left" w:pos="284"/>
        </w:tabs>
        <w:ind w:left="0" w:firstLine="0"/>
        <w:jc w:val="both"/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bCs/>
          <w:sz w:val="20"/>
          <w:szCs w:val="20"/>
        </w:rPr>
        <w:t>Wykonawca zapewnia, że osoby przez niego zatrudnione do wykonanych prac posiadają wszelkie wymagane przepisami uprawnienia i kwalifikacje do wykonywania prac przy urządzeniach ujętych w niniejszej umowie.</w:t>
      </w:r>
    </w:p>
    <w:p w:rsidR="009D4FAF" w:rsidRPr="00AA5A14" w:rsidRDefault="009D4FAF" w:rsidP="009D4FAF">
      <w:pPr>
        <w:numPr>
          <w:ilvl w:val="0"/>
          <w:numId w:val="42"/>
        </w:numPr>
        <w:tabs>
          <w:tab w:val="left" w:pos="284"/>
        </w:tabs>
        <w:ind w:left="0" w:firstLine="0"/>
        <w:jc w:val="both"/>
        <w:rPr>
          <w:rFonts w:ascii="Book Antiqua" w:hAnsi="Book Antiqua"/>
          <w:color w:val="000000"/>
          <w:sz w:val="20"/>
          <w:szCs w:val="20"/>
        </w:rPr>
      </w:pPr>
      <w:r w:rsidRPr="00AA5A14">
        <w:rPr>
          <w:rFonts w:ascii="Book Antiqua" w:hAnsi="Book Antiqua"/>
          <w:color w:val="000000"/>
          <w:sz w:val="20"/>
          <w:szCs w:val="20"/>
        </w:rPr>
        <w:t>Wykonawca zobowiązuje się do dokonania przeglądu i konserwacji i odkażania danego urządzenia odpowiednio w terminach:</w:t>
      </w:r>
    </w:p>
    <w:p w:rsidR="009D4FAF" w:rsidRPr="00AA5A14" w:rsidRDefault="009D4FAF" w:rsidP="009D4FAF">
      <w:pPr>
        <w:numPr>
          <w:ilvl w:val="1"/>
          <w:numId w:val="42"/>
        </w:numPr>
        <w:tabs>
          <w:tab w:val="left" w:pos="284"/>
          <w:tab w:val="left" w:pos="851"/>
        </w:tabs>
        <w:ind w:left="0" w:firstLine="0"/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w przypadku klimatyzatorów</w:t>
      </w:r>
      <w:r>
        <w:rPr>
          <w:rFonts w:ascii="Book Antiqua" w:hAnsi="Book Antiqua"/>
          <w:sz w:val="20"/>
          <w:szCs w:val="20"/>
        </w:rPr>
        <w:t xml:space="preserve"> - </w:t>
      </w:r>
      <w:r w:rsidRPr="00AA5A14">
        <w:rPr>
          <w:rFonts w:ascii="Book Antiqua" w:hAnsi="Book Antiqua"/>
          <w:sz w:val="20"/>
          <w:szCs w:val="20"/>
        </w:rPr>
        <w:t xml:space="preserve"> do 30 dni roboczych, licząc od dnia podpisania umowy lecz nie później niż do dnia </w:t>
      </w:r>
      <w:r w:rsidRPr="00AA5A14">
        <w:rPr>
          <w:rFonts w:ascii="Book Antiqua" w:hAnsi="Book Antiqua"/>
          <w:color w:val="000000"/>
          <w:sz w:val="20"/>
          <w:szCs w:val="20"/>
        </w:rPr>
        <w:t>30</w:t>
      </w:r>
      <w:r>
        <w:rPr>
          <w:rFonts w:ascii="Book Antiqua" w:hAnsi="Book Antiqua"/>
          <w:color w:val="000000"/>
          <w:sz w:val="20"/>
          <w:szCs w:val="20"/>
        </w:rPr>
        <w:t xml:space="preserve"> </w:t>
      </w:r>
      <w:r w:rsidRPr="003F3064">
        <w:rPr>
          <w:rFonts w:ascii="Book Antiqua" w:hAnsi="Book Antiqua"/>
          <w:color w:val="000000" w:themeColor="text1"/>
          <w:sz w:val="20"/>
          <w:szCs w:val="20"/>
        </w:rPr>
        <w:t xml:space="preserve">czerwca </w:t>
      </w:r>
      <w:r w:rsidRPr="00AA5A14">
        <w:rPr>
          <w:rFonts w:ascii="Book Antiqua" w:hAnsi="Book Antiqua"/>
          <w:color w:val="000000"/>
          <w:sz w:val="20"/>
          <w:szCs w:val="20"/>
        </w:rPr>
        <w:t>201</w:t>
      </w:r>
      <w:r>
        <w:rPr>
          <w:rFonts w:ascii="Book Antiqua" w:hAnsi="Book Antiqua"/>
          <w:color w:val="000000"/>
          <w:sz w:val="20"/>
          <w:szCs w:val="20"/>
        </w:rPr>
        <w:t>8</w:t>
      </w:r>
      <w:r w:rsidRPr="00AA5A14">
        <w:rPr>
          <w:rFonts w:ascii="Book Antiqua" w:hAnsi="Book Antiqua"/>
          <w:color w:val="000000"/>
          <w:sz w:val="20"/>
          <w:szCs w:val="20"/>
        </w:rPr>
        <w:t xml:space="preserve"> roku,</w:t>
      </w:r>
    </w:p>
    <w:p w:rsidR="009D4FAF" w:rsidRPr="00AA5A14" w:rsidRDefault="009D4FAF" w:rsidP="009D4FAF">
      <w:pPr>
        <w:numPr>
          <w:ilvl w:val="1"/>
          <w:numId w:val="42"/>
        </w:numPr>
        <w:tabs>
          <w:tab w:val="left" w:pos="284"/>
          <w:tab w:val="left" w:pos="851"/>
        </w:tabs>
        <w:ind w:left="0" w:firstLine="0"/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w przypadku agregatów chłodniczych</w:t>
      </w:r>
      <w:r>
        <w:rPr>
          <w:rFonts w:ascii="Book Antiqua" w:hAnsi="Book Antiqua"/>
          <w:sz w:val="20"/>
          <w:szCs w:val="20"/>
        </w:rPr>
        <w:t xml:space="preserve"> - </w:t>
      </w:r>
      <w:r w:rsidRPr="00AA5A14">
        <w:rPr>
          <w:rFonts w:ascii="Book Antiqua" w:hAnsi="Book Antiqua"/>
          <w:sz w:val="20"/>
          <w:szCs w:val="20"/>
        </w:rPr>
        <w:t xml:space="preserve"> konserwacja wykonana zostanie po sezonie letnim, nie prędzej niż w miesiącu wrześniu.</w:t>
      </w:r>
    </w:p>
    <w:p w:rsidR="009D4FAF" w:rsidRPr="00AA5A14" w:rsidRDefault="009D4FAF" w:rsidP="009D4FAF">
      <w:pPr>
        <w:numPr>
          <w:ilvl w:val="0"/>
          <w:numId w:val="42"/>
        </w:numPr>
        <w:tabs>
          <w:tab w:val="left" w:pos="284"/>
        </w:tabs>
        <w:ind w:left="0" w:firstLine="0"/>
        <w:jc w:val="both"/>
        <w:rPr>
          <w:rFonts w:ascii="Book Antiqua" w:hAnsi="Book Antiqua"/>
          <w:color w:val="000000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 xml:space="preserve">Zamawiający zobowiązuje się do zapewnienia dostępu Wykonawcy do objętych umową urządzeń w sposób umożliwiający bezpieczne i prawidłowe prowadzenie przeglądów </w:t>
      </w:r>
      <w:r>
        <w:rPr>
          <w:rFonts w:ascii="Book Antiqua" w:hAnsi="Book Antiqua"/>
          <w:sz w:val="20"/>
          <w:szCs w:val="20"/>
        </w:rPr>
        <w:br/>
      </w:r>
      <w:r w:rsidRPr="00AA5A14">
        <w:rPr>
          <w:rFonts w:ascii="Book Antiqua" w:hAnsi="Book Antiqua"/>
          <w:sz w:val="20"/>
          <w:szCs w:val="20"/>
        </w:rPr>
        <w:t xml:space="preserve">i konserwacji niezwłocznie po zgłoszeniu gotowości do dokonania </w:t>
      </w:r>
      <w:r w:rsidRPr="00AA5A14">
        <w:rPr>
          <w:rFonts w:ascii="Book Antiqua" w:hAnsi="Book Antiqua"/>
          <w:color w:val="000000"/>
          <w:sz w:val="20"/>
          <w:szCs w:val="20"/>
        </w:rPr>
        <w:t xml:space="preserve">przeglądów, nie później niż </w:t>
      </w:r>
      <w:r>
        <w:rPr>
          <w:rFonts w:ascii="Book Antiqua" w:hAnsi="Book Antiqua"/>
          <w:color w:val="000000"/>
          <w:sz w:val="20"/>
          <w:szCs w:val="20"/>
        </w:rPr>
        <w:br/>
      </w:r>
      <w:r w:rsidRPr="00AA5A14">
        <w:rPr>
          <w:rFonts w:ascii="Book Antiqua" w:hAnsi="Book Antiqua"/>
          <w:color w:val="000000"/>
          <w:sz w:val="20"/>
          <w:szCs w:val="20"/>
        </w:rPr>
        <w:t xml:space="preserve">w terminie 3 dni od tego zgłoszenia. Wykonawca będzie informował zamawiającego </w:t>
      </w:r>
      <w:r>
        <w:rPr>
          <w:rFonts w:ascii="Book Antiqua" w:hAnsi="Book Antiqua"/>
          <w:color w:val="000000"/>
          <w:sz w:val="20"/>
          <w:szCs w:val="20"/>
        </w:rPr>
        <w:br/>
      </w:r>
      <w:r w:rsidRPr="00AA5A14">
        <w:rPr>
          <w:rFonts w:ascii="Book Antiqua" w:hAnsi="Book Antiqua"/>
          <w:color w:val="000000"/>
          <w:sz w:val="20"/>
          <w:szCs w:val="20"/>
        </w:rPr>
        <w:t>o planowanych terminach konserwacji w poszczególnych lokalizacjach z min 3 dniowym wyprzedzeniem.</w:t>
      </w:r>
    </w:p>
    <w:p w:rsidR="009D4FAF" w:rsidRPr="00AA5A14" w:rsidRDefault="009D4FAF" w:rsidP="009D4FAF">
      <w:pPr>
        <w:numPr>
          <w:ilvl w:val="0"/>
          <w:numId w:val="42"/>
        </w:numPr>
        <w:tabs>
          <w:tab w:val="left" w:pos="284"/>
        </w:tabs>
        <w:ind w:left="0" w:firstLine="0"/>
        <w:jc w:val="both"/>
        <w:rPr>
          <w:rFonts w:ascii="Book Antiqua" w:hAnsi="Book Antiqua"/>
          <w:color w:val="000000"/>
          <w:sz w:val="20"/>
          <w:szCs w:val="20"/>
        </w:rPr>
      </w:pPr>
      <w:r w:rsidRPr="00AA5A14">
        <w:rPr>
          <w:rFonts w:ascii="Book Antiqua" w:hAnsi="Book Antiqua"/>
          <w:color w:val="000000"/>
          <w:sz w:val="20"/>
          <w:szCs w:val="20"/>
        </w:rPr>
        <w:t>Po zakończeniu przeglądu i konserwacji Wykonawca sporządzi protokół końcowy, który powinien zawierać w szczególności:</w:t>
      </w:r>
    </w:p>
    <w:p w:rsidR="009D4FAF" w:rsidRPr="00AA5A14" w:rsidRDefault="009D4FAF" w:rsidP="009D4FAF">
      <w:pPr>
        <w:tabs>
          <w:tab w:val="left" w:pos="284"/>
          <w:tab w:val="left" w:pos="851"/>
        </w:tabs>
        <w:autoSpaceDE w:val="0"/>
        <w:autoSpaceDN w:val="0"/>
        <w:adjustRightInd w:val="0"/>
        <w:contextualSpacing/>
        <w:jc w:val="both"/>
        <w:rPr>
          <w:rFonts w:ascii="Book Antiqua" w:hAnsi="Book Antiqua"/>
          <w:color w:val="000000"/>
          <w:sz w:val="20"/>
          <w:szCs w:val="20"/>
        </w:rPr>
      </w:pPr>
      <w:r w:rsidRPr="00AA5A14">
        <w:rPr>
          <w:rFonts w:ascii="Book Antiqua" w:hAnsi="Book Antiqua"/>
          <w:color w:val="000000"/>
          <w:sz w:val="20"/>
          <w:szCs w:val="20"/>
        </w:rPr>
        <w:t>1)</w:t>
      </w:r>
      <w:r w:rsidRPr="00AA5A14">
        <w:rPr>
          <w:rFonts w:ascii="Book Antiqua" w:hAnsi="Book Antiqua"/>
          <w:color w:val="000000"/>
          <w:sz w:val="20"/>
          <w:szCs w:val="20"/>
        </w:rPr>
        <w:tab/>
        <w:t>dane urządzenia takie jak: producent, typ, model, nr seryjny, rodzaj oraz ilość czynnika chłodniczego</w:t>
      </w:r>
    </w:p>
    <w:p w:rsidR="009D4FAF" w:rsidRPr="00AA5A14" w:rsidRDefault="009D4FAF" w:rsidP="009D4FAF">
      <w:pPr>
        <w:tabs>
          <w:tab w:val="left" w:pos="284"/>
          <w:tab w:val="left" w:pos="851"/>
        </w:tabs>
        <w:autoSpaceDE w:val="0"/>
        <w:autoSpaceDN w:val="0"/>
        <w:adjustRightInd w:val="0"/>
        <w:contextualSpacing/>
        <w:jc w:val="both"/>
        <w:rPr>
          <w:rFonts w:ascii="Book Antiqua" w:hAnsi="Book Antiqua"/>
          <w:color w:val="000000"/>
          <w:sz w:val="20"/>
          <w:szCs w:val="20"/>
        </w:rPr>
      </w:pPr>
      <w:r w:rsidRPr="00AA5A14">
        <w:rPr>
          <w:rFonts w:ascii="Book Antiqua" w:hAnsi="Book Antiqua"/>
          <w:color w:val="000000"/>
          <w:sz w:val="20"/>
          <w:szCs w:val="20"/>
        </w:rPr>
        <w:t>2)</w:t>
      </w:r>
      <w:r w:rsidRPr="00AA5A14">
        <w:rPr>
          <w:rFonts w:ascii="Book Antiqua" w:hAnsi="Book Antiqua"/>
          <w:color w:val="000000"/>
          <w:sz w:val="20"/>
          <w:szCs w:val="20"/>
        </w:rPr>
        <w:tab/>
        <w:t>miejsce zainstalowania</w:t>
      </w:r>
    </w:p>
    <w:p w:rsidR="009D4FAF" w:rsidRPr="00AA5A14" w:rsidRDefault="009D4FAF" w:rsidP="009D4FAF">
      <w:pPr>
        <w:tabs>
          <w:tab w:val="left" w:pos="284"/>
          <w:tab w:val="left" w:pos="851"/>
        </w:tabs>
        <w:autoSpaceDE w:val="0"/>
        <w:autoSpaceDN w:val="0"/>
        <w:adjustRightInd w:val="0"/>
        <w:contextualSpacing/>
        <w:jc w:val="both"/>
        <w:rPr>
          <w:rFonts w:ascii="Book Antiqua" w:hAnsi="Book Antiqua"/>
          <w:color w:val="000000"/>
          <w:sz w:val="20"/>
          <w:szCs w:val="20"/>
        </w:rPr>
      </w:pPr>
      <w:r w:rsidRPr="00AA5A14">
        <w:rPr>
          <w:rFonts w:ascii="Book Antiqua" w:hAnsi="Book Antiqua"/>
          <w:color w:val="000000"/>
          <w:sz w:val="20"/>
          <w:szCs w:val="20"/>
        </w:rPr>
        <w:t>3)</w:t>
      </w:r>
      <w:r w:rsidRPr="00AA5A14">
        <w:rPr>
          <w:rFonts w:ascii="Book Antiqua" w:hAnsi="Book Antiqua"/>
          <w:color w:val="000000"/>
          <w:sz w:val="20"/>
          <w:szCs w:val="20"/>
        </w:rPr>
        <w:tab/>
        <w:t>datę spisania protokołu</w:t>
      </w:r>
    </w:p>
    <w:p w:rsidR="009D4FAF" w:rsidRPr="00AA5A14" w:rsidRDefault="009D4FAF" w:rsidP="009D4FAF">
      <w:pPr>
        <w:tabs>
          <w:tab w:val="left" w:pos="284"/>
          <w:tab w:val="left" w:pos="851"/>
        </w:tabs>
        <w:autoSpaceDE w:val="0"/>
        <w:autoSpaceDN w:val="0"/>
        <w:adjustRightInd w:val="0"/>
        <w:contextualSpacing/>
        <w:jc w:val="both"/>
        <w:rPr>
          <w:rFonts w:ascii="Book Antiqua" w:hAnsi="Book Antiqua"/>
          <w:color w:val="000000"/>
          <w:sz w:val="20"/>
          <w:szCs w:val="20"/>
        </w:rPr>
      </w:pPr>
      <w:r w:rsidRPr="00AA5A14">
        <w:rPr>
          <w:rFonts w:ascii="Book Antiqua" w:hAnsi="Book Antiqua"/>
          <w:color w:val="000000"/>
          <w:sz w:val="20"/>
          <w:szCs w:val="20"/>
        </w:rPr>
        <w:t>4)</w:t>
      </w:r>
      <w:r w:rsidRPr="00AA5A14">
        <w:rPr>
          <w:rFonts w:ascii="Book Antiqua" w:hAnsi="Book Antiqua"/>
          <w:color w:val="000000"/>
          <w:sz w:val="20"/>
          <w:szCs w:val="20"/>
        </w:rPr>
        <w:tab/>
        <w:t>opis dokonanych czynności kontrolnych</w:t>
      </w:r>
    </w:p>
    <w:p w:rsidR="009D4FAF" w:rsidRPr="00AA5A14" w:rsidRDefault="009D4FAF" w:rsidP="009D4FAF">
      <w:pPr>
        <w:tabs>
          <w:tab w:val="left" w:pos="284"/>
          <w:tab w:val="left" w:pos="851"/>
        </w:tabs>
        <w:autoSpaceDE w:val="0"/>
        <w:autoSpaceDN w:val="0"/>
        <w:adjustRightInd w:val="0"/>
        <w:contextualSpacing/>
        <w:jc w:val="both"/>
        <w:rPr>
          <w:rFonts w:ascii="Book Antiqua" w:hAnsi="Book Antiqua"/>
          <w:color w:val="000000"/>
          <w:sz w:val="20"/>
          <w:szCs w:val="20"/>
        </w:rPr>
      </w:pPr>
      <w:r w:rsidRPr="00AA5A14">
        <w:rPr>
          <w:rFonts w:ascii="Book Antiqua" w:hAnsi="Book Antiqua"/>
          <w:color w:val="000000"/>
          <w:sz w:val="20"/>
          <w:szCs w:val="20"/>
        </w:rPr>
        <w:t>5)</w:t>
      </w:r>
      <w:r w:rsidRPr="00AA5A14">
        <w:rPr>
          <w:rFonts w:ascii="Book Antiqua" w:hAnsi="Book Antiqua"/>
          <w:color w:val="000000"/>
          <w:sz w:val="20"/>
          <w:szCs w:val="20"/>
        </w:rPr>
        <w:tab/>
        <w:t>opis dokonanych prac konserwacyjnych</w:t>
      </w:r>
    </w:p>
    <w:p w:rsidR="009D4FAF" w:rsidRPr="00AA5A14" w:rsidRDefault="009D4FAF" w:rsidP="009D4FAF">
      <w:pPr>
        <w:tabs>
          <w:tab w:val="left" w:pos="284"/>
          <w:tab w:val="left" w:pos="851"/>
        </w:tabs>
        <w:autoSpaceDE w:val="0"/>
        <w:autoSpaceDN w:val="0"/>
        <w:adjustRightInd w:val="0"/>
        <w:contextualSpacing/>
        <w:jc w:val="both"/>
        <w:rPr>
          <w:rFonts w:ascii="Book Antiqua" w:hAnsi="Book Antiqua"/>
          <w:color w:val="000000"/>
          <w:sz w:val="20"/>
          <w:szCs w:val="20"/>
        </w:rPr>
      </w:pPr>
      <w:r w:rsidRPr="00AA5A14">
        <w:rPr>
          <w:rFonts w:ascii="Book Antiqua" w:hAnsi="Book Antiqua"/>
          <w:color w:val="000000"/>
          <w:sz w:val="20"/>
          <w:szCs w:val="20"/>
        </w:rPr>
        <w:lastRenderedPageBreak/>
        <w:t>6)</w:t>
      </w:r>
      <w:r w:rsidRPr="00AA5A14">
        <w:rPr>
          <w:rFonts w:ascii="Book Antiqua" w:hAnsi="Book Antiqua"/>
          <w:color w:val="000000"/>
          <w:sz w:val="20"/>
          <w:szCs w:val="20"/>
        </w:rPr>
        <w:tab/>
        <w:t>ewentualne uwagi</w:t>
      </w:r>
      <w:r>
        <w:rPr>
          <w:rFonts w:ascii="Book Antiqua" w:hAnsi="Book Antiqua"/>
          <w:color w:val="000000"/>
          <w:sz w:val="20"/>
          <w:szCs w:val="20"/>
        </w:rPr>
        <w:t xml:space="preserve"> </w:t>
      </w:r>
      <w:r w:rsidRPr="003F3064">
        <w:rPr>
          <w:rFonts w:ascii="Book Antiqua" w:hAnsi="Book Antiqua"/>
          <w:color w:val="000000" w:themeColor="text1"/>
          <w:sz w:val="20"/>
          <w:szCs w:val="20"/>
        </w:rPr>
        <w:t>dotyczące:</w:t>
      </w:r>
    </w:p>
    <w:p w:rsidR="009D4FAF" w:rsidRPr="00AA5A14" w:rsidRDefault="009D4FAF" w:rsidP="009D4FAF">
      <w:pPr>
        <w:tabs>
          <w:tab w:val="left" w:pos="284"/>
          <w:tab w:val="left" w:pos="1276"/>
        </w:tabs>
        <w:autoSpaceDE w:val="0"/>
        <w:autoSpaceDN w:val="0"/>
        <w:adjustRightInd w:val="0"/>
        <w:contextualSpacing/>
        <w:jc w:val="both"/>
        <w:rPr>
          <w:rFonts w:ascii="Book Antiqua" w:hAnsi="Book Antiqua"/>
          <w:color w:val="000000"/>
          <w:sz w:val="20"/>
          <w:szCs w:val="20"/>
        </w:rPr>
      </w:pPr>
      <w:r w:rsidRPr="00AA5A14">
        <w:rPr>
          <w:rFonts w:ascii="Book Antiqua" w:hAnsi="Book Antiqua"/>
          <w:color w:val="000000"/>
          <w:sz w:val="20"/>
          <w:szCs w:val="20"/>
        </w:rPr>
        <w:t>-</w:t>
      </w:r>
      <w:r w:rsidRPr="00AA5A14">
        <w:rPr>
          <w:rFonts w:ascii="Book Antiqua" w:hAnsi="Book Antiqua"/>
          <w:color w:val="000000"/>
          <w:sz w:val="20"/>
          <w:szCs w:val="20"/>
        </w:rPr>
        <w:tab/>
        <w:t>konieczności dokonania naprawy  i jej zakres</w:t>
      </w:r>
      <w:r w:rsidRPr="00C01FDF">
        <w:rPr>
          <w:rFonts w:ascii="Book Antiqua" w:hAnsi="Book Antiqua"/>
          <w:sz w:val="20"/>
          <w:szCs w:val="20"/>
        </w:rPr>
        <w:t>u</w:t>
      </w:r>
      <w:r w:rsidRPr="00AA5A14">
        <w:rPr>
          <w:rFonts w:ascii="Book Antiqua" w:hAnsi="Book Antiqua"/>
          <w:color w:val="000000"/>
          <w:sz w:val="20"/>
          <w:szCs w:val="20"/>
        </w:rPr>
        <w:t xml:space="preserve"> z podaniem szacunkowego kosztu</w:t>
      </w:r>
    </w:p>
    <w:p w:rsidR="009D4FAF" w:rsidRPr="00AA5A14" w:rsidRDefault="009D4FAF" w:rsidP="009D4FAF">
      <w:pPr>
        <w:tabs>
          <w:tab w:val="left" w:pos="284"/>
          <w:tab w:val="left" w:pos="1276"/>
        </w:tabs>
        <w:autoSpaceDE w:val="0"/>
        <w:autoSpaceDN w:val="0"/>
        <w:adjustRightInd w:val="0"/>
        <w:contextualSpacing/>
        <w:jc w:val="both"/>
        <w:rPr>
          <w:rFonts w:ascii="Book Antiqua" w:hAnsi="Book Antiqua"/>
          <w:color w:val="000000"/>
          <w:sz w:val="20"/>
          <w:szCs w:val="20"/>
        </w:rPr>
      </w:pPr>
      <w:r w:rsidRPr="00AA5A14">
        <w:rPr>
          <w:rFonts w:ascii="Book Antiqua" w:hAnsi="Book Antiqua"/>
          <w:color w:val="000000"/>
          <w:sz w:val="20"/>
          <w:szCs w:val="20"/>
        </w:rPr>
        <w:t>-</w:t>
      </w:r>
      <w:r w:rsidRPr="00AA5A14">
        <w:rPr>
          <w:rFonts w:ascii="Book Antiqua" w:hAnsi="Book Antiqua"/>
          <w:color w:val="000000"/>
          <w:sz w:val="20"/>
          <w:szCs w:val="20"/>
        </w:rPr>
        <w:tab/>
        <w:t xml:space="preserve">konieczności wymiany części niewchodzącej w zakres dokonanej konserwacji </w:t>
      </w:r>
      <w:r>
        <w:rPr>
          <w:rFonts w:ascii="Book Antiqua" w:hAnsi="Book Antiqua"/>
          <w:color w:val="000000"/>
          <w:sz w:val="20"/>
          <w:szCs w:val="20"/>
        </w:rPr>
        <w:br/>
      </w:r>
      <w:r w:rsidRPr="00AA5A14">
        <w:rPr>
          <w:rFonts w:ascii="Book Antiqua" w:hAnsi="Book Antiqua"/>
          <w:color w:val="000000"/>
          <w:sz w:val="20"/>
          <w:szCs w:val="20"/>
        </w:rPr>
        <w:t>z podaniem szacunkowego kosztu</w:t>
      </w:r>
    </w:p>
    <w:p w:rsidR="009D4FAF" w:rsidRPr="00AA5A14" w:rsidRDefault="009D4FAF" w:rsidP="009D4FAF">
      <w:pPr>
        <w:tabs>
          <w:tab w:val="left" w:pos="284"/>
          <w:tab w:val="left" w:pos="851"/>
        </w:tabs>
        <w:autoSpaceDE w:val="0"/>
        <w:autoSpaceDN w:val="0"/>
        <w:adjustRightInd w:val="0"/>
        <w:contextualSpacing/>
        <w:jc w:val="both"/>
        <w:rPr>
          <w:rFonts w:ascii="Book Antiqua" w:hAnsi="Book Antiqua"/>
          <w:color w:val="000000"/>
          <w:sz w:val="20"/>
          <w:szCs w:val="20"/>
        </w:rPr>
      </w:pPr>
      <w:r w:rsidRPr="00AA5A14">
        <w:rPr>
          <w:rFonts w:ascii="Book Antiqua" w:hAnsi="Book Antiqua"/>
          <w:color w:val="000000"/>
          <w:sz w:val="20"/>
          <w:szCs w:val="20"/>
        </w:rPr>
        <w:t>7)</w:t>
      </w:r>
      <w:r w:rsidRPr="00AA5A14">
        <w:rPr>
          <w:rFonts w:ascii="Book Antiqua" w:hAnsi="Book Antiqua"/>
          <w:color w:val="000000"/>
          <w:sz w:val="20"/>
          <w:szCs w:val="20"/>
        </w:rPr>
        <w:tab/>
        <w:t>podpisy przedstawicieli stron, z ewentualnymi zastrzeżeniami ze strony Zamawiającego co do sposobu dokonanego przeglądu i konserwacji</w:t>
      </w:r>
    </w:p>
    <w:p w:rsidR="009D4FAF" w:rsidRPr="00AA5A14" w:rsidRDefault="009D4FAF" w:rsidP="009D4FAF">
      <w:pPr>
        <w:numPr>
          <w:ilvl w:val="0"/>
          <w:numId w:val="42"/>
        </w:numPr>
        <w:tabs>
          <w:tab w:val="left" w:pos="284"/>
        </w:tabs>
        <w:ind w:left="0" w:firstLine="0"/>
        <w:jc w:val="both"/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Po zakończeniu przeglądów wszystkich urządzeń Wykonawca zobowiązuje się do dokonania wpisu do kart urządzeń w Centralnym Rejestrze Operatorów (CRO) zakresu wykonanej usługi dla poszczególnych urządzeń (o ile wymaga tego ustawa – dotyczy urządzeń powyżej 3 kg czynnika chłodniczego).</w:t>
      </w:r>
    </w:p>
    <w:p w:rsidR="009D4FAF" w:rsidRPr="00AA5A14" w:rsidRDefault="009D4FAF" w:rsidP="009D4FAF">
      <w:pPr>
        <w:numPr>
          <w:ilvl w:val="0"/>
          <w:numId w:val="42"/>
        </w:numPr>
        <w:tabs>
          <w:tab w:val="left" w:pos="284"/>
        </w:tabs>
        <w:ind w:left="0" w:firstLine="0"/>
        <w:jc w:val="both"/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 w:cs="Tahoma"/>
          <w:sz w:val="20"/>
          <w:szCs w:val="20"/>
          <w:lang w:eastAsia="en-US"/>
        </w:rPr>
        <w:t>Po zakończeniu umowy Wykonawca zobowiązany jest do pozostawienia pomieszczenia w stanie niepogorszonym.</w:t>
      </w:r>
    </w:p>
    <w:p w:rsidR="009D4FAF" w:rsidRPr="00AA5A14" w:rsidRDefault="009D4FAF" w:rsidP="009D4FAF">
      <w:pPr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autoSpaceDE w:val="0"/>
        <w:autoSpaceDN w:val="0"/>
        <w:adjustRightInd w:val="0"/>
        <w:contextualSpacing/>
        <w:jc w:val="center"/>
        <w:rPr>
          <w:rFonts w:ascii="Book Antiqua" w:hAnsi="Book Antiqua" w:cs="Century Gothic"/>
          <w:bCs/>
          <w:color w:val="000000"/>
          <w:sz w:val="20"/>
          <w:szCs w:val="20"/>
        </w:rPr>
      </w:pPr>
      <w:r w:rsidRPr="00AA5A14">
        <w:rPr>
          <w:rFonts w:ascii="Book Antiqua" w:hAnsi="Book Antiqua" w:cs="Century Gothic"/>
          <w:b/>
          <w:bCs/>
          <w:color w:val="000000"/>
          <w:sz w:val="20"/>
          <w:szCs w:val="20"/>
        </w:rPr>
        <w:t>§ 2</w:t>
      </w:r>
    </w:p>
    <w:p w:rsidR="009D4FAF" w:rsidRDefault="009D4FAF" w:rsidP="009D4FAF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color w:val="000000"/>
          <w:sz w:val="20"/>
          <w:szCs w:val="20"/>
        </w:rPr>
      </w:pPr>
      <w:r w:rsidRPr="00AA5A14">
        <w:rPr>
          <w:rFonts w:ascii="Book Antiqua" w:hAnsi="Book Antiqua" w:cs="Century Gothic"/>
          <w:b/>
          <w:bCs/>
          <w:color w:val="000000"/>
          <w:sz w:val="20"/>
          <w:szCs w:val="20"/>
        </w:rPr>
        <w:t>Wynagrodzenie</w:t>
      </w:r>
    </w:p>
    <w:p w:rsidR="009D4FAF" w:rsidRPr="00AA5A14" w:rsidRDefault="009D4FAF" w:rsidP="009D4FAF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color w:val="000000"/>
          <w:sz w:val="20"/>
          <w:szCs w:val="20"/>
        </w:rPr>
      </w:pPr>
    </w:p>
    <w:p w:rsidR="009D4FAF" w:rsidRPr="00AA5A14" w:rsidRDefault="009D4FAF" w:rsidP="009D4FAF">
      <w:pPr>
        <w:numPr>
          <w:ilvl w:val="0"/>
          <w:numId w:val="14"/>
        </w:numPr>
        <w:tabs>
          <w:tab w:val="left" w:pos="284"/>
        </w:tabs>
        <w:autoSpaceDE w:val="0"/>
        <w:autoSpaceDN w:val="0"/>
        <w:adjustRightInd w:val="0"/>
        <w:ind w:left="0" w:firstLine="0"/>
        <w:jc w:val="both"/>
        <w:rPr>
          <w:rFonts w:ascii="Book Antiqua" w:hAnsi="Book Antiqua" w:cs="Century Gothic"/>
          <w:b/>
          <w:bCs/>
          <w:color w:val="000000"/>
          <w:sz w:val="20"/>
          <w:szCs w:val="20"/>
        </w:rPr>
      </w:pPr>
      <w:r w:rsidRPr="00AA5A14">
        <w:rPr>
          <w:rFonts w:ascii="Book Antiqua" w:hAnsi="Book Antiqua" w:cs="Century Gothic"/>
          <w:color w:val="000000"/>
          <w:sz w:val="20"/>
          <w:szCs w:val="20"/>
        </w:rPr>
        <w:t>Za wykonanie przedmiotu umowy Wykonawca otrzyma wynagrodzenie w wysoko</w:t>
      </w:r>
      <w:r w:rsidRPr="00AA5A14">
        <w:rPr>
          <w:rFonts w:ascii="Book Antiqua" w:eastAsia="TimesNewRoman" w:hAnsi="Book Antiqua" w:cs="Century Gothic"/>
          <w:color w:val="000000"/>
          <w:sz w:val="20"/>
          <w:szCs w:val="20"/>
        </w:rPr>
        <w:t>ś</w:t>
      </w:r>
      <w:r w:rsidRPr="00AA5A14">
        <w:rPr>
          <w:rFonts w:ascii="Book Antiqua" w:hAnsi="Book Antiqua" w:cs="Century Gothic"/>
          <w:color w:val="000000"/>
          <w:sz w:val="20"/>
          <w:szCs w:val="20"/>
        </w:rPr>
        <w:t>ci:</w:t>
      </w:r>
    </w:p>
    <w:p w:rsidR="009D4FAF" w:rsidRPr="00AA5A14" w:rsidRDefault="009D4FAF" w:rsidP="009D4FAF">
      <w:pPr>
        <w:tabs>
          <w:tab w:val="left" w:pos="284"/>
        </w:tabs>
        <w:autoSpaceDE w:val="0"/>
        <w:autoSpaceDN w:val="0"/>
        <w:adjustRightInd w:val="0"/>
        <w:jc w:val="both"/>
        <w:rPr>
          <w:rFonts w:ascii="Book Antiqua" w:hAnsi="Book Antiqua" w:cs="Century Gothic"/>
          <w:color w:val="000000"/>
          <w:sz w:val="20"/>
          <w:szCs w:val="20"/>
        </w:rPr>
      </w:pPr>
      <w:r w:rsidRPr="00AA5A14">
        <w:rPr>
          <w:rFonts w:ascii="Book Antiqua" w:hAnsi="Book Antiqua" w:cs="Century Gothic"/>
          <w:color w:val="000000"/>
          <w:sz w:val="20"/>
          <w:szCs w:val="20"/>
        </w:rPr>
        <w:t>Wartość netto: ................ PLN</w:t>
      </w:r>
    </w:p>
    <w:p w:rsidR="009D4FAF" w:rsidRPr="00AA5A14" w:rsidRDefault="009D4FAF" w:rsidP="009D4FAF">
      <w:pPr>
        <w:tabs>
          <w:tab w:val="left" w:pos="284"/>
        </w:tabs>
        <w:autoSpaceDE w:val="0"/>
        <w:autoSpaceDN w:val="0"/>
        <w:adjustRightInd w:val="0"/>
        <w:jc w:val="both"/>
        <w:rPr>
          <w:rFonts w:ascii="Book Antiqua" w:hAnsi="Book Antiqua" w:cs="Century Gothic"/>
          <w:color w:val="000000"/>
          <w:sz w:val="20"/>
          <w:szCs w:val="20"/>
        </w:rPr>
      </w:pPr>
      <w:r w:rsidRPr="00AA5A14">
        <w:rPr>
          <w:rFonts w:ascii="Book Antiqua" w:hAnsi="Book Antiqua" w:cs="Century Gothic"/>
          <w:color w:val="000000"/>
          <w:sz w:val="20"/>
          <w:szCs w:val="20"/>
        </w:rPr>
        <w:t>podatek od towarów i usług ( VAT ) ……. % w wysokości: ................... PLN</w:t>
      </w:r>
    </w:p>
    <w:p w:rsidR="009D4FAF" w:rsidRPr="00AA5A14" w:rsidRDefault="009D4FAF" w:rsidP="009D4FAF">
      <w:pPr>
        <w:tabs>
          <w:tab w:val="left" w:pos="284"/>
        </w:tabs>
        <w:autoSpaceDE w:val="0"/>
        <w:autoSpaceDN w:val="0"/>
        <w:adjustRightInd w:val="0"/>
        <w:jc w:val="both"/>
        <w:rPr>
          <w:rFonts w:ascii="Book Antiqua" w:hAnsi="Book Antiqua" w:cs="Century Gothic"/>
          <w:b/>
          <w:bCs/>
          <w:color w:val="000000"/>
          <w:sz w:val="20"/>
          <w:szCs w:val="20"/>
        </w:rPr>
      </w:pPr>
      <w:r w:rsidRPr="00AA5A14">
        <w:rPr>
          <w:rFonts w:ascii="Book Antiqua" w:hAnsi="Book Antiqua" w:cs="Century Gothic"/>
          <w:b/>
          <w:bCs/>
          <w:color w:val="000000"/>
          <w:sz w:val="20"/>
          <w:szCs w:val="20"/>
        </w:rPr>
        <w:t>wynagrodzenie brutto: .......................... PLN</w:t>
      </w:r>
    </w:p>
    <w:p w:rsidR="009D4FAF" w:rsidRPr="00AA5A14" w:rsidRDefault="009D4FAF" w:rsidP="009D4FAF">
      <w:pPr>
        <w:tabs>
          <w:tab w:val="left" w:pos="284"/>
        </w:tabs>
        <w:autoSpaceDE w:val="0"/>
        <w:autoSpaceDN w:val="0"/>
        <w:adjustRightInd w:val="0"/>
        <w:jc w:val="both"/>
        <w:rPr>
          <w:rFonts w:ascii="Book Antiqua" w:hAnsi="Book Antiqua" w:cs="Century Gothic"/>
          <w:color w:val="000000"/>
          <w:sz w:val="20"/>
          <w:szCs w:val="20"/>
        </w:rPr>
      </w:pPr>
      <w:r w:rsidRPr="00AA5A14">
        <w:rPr>
          <w:rFonts w:ascii="Book Antiqua" w:hAnsi="Book Antiqua" w:cs="Century Gothic"/>
          <w:color w:val="000000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9D4FAF" w:rsidRPr="00AA5A14" w:rsidRDefault="009D4FAF" w:rsidP="009D4FAF">
      <w:pPr>
        <w:numPr>
          <w:ilvl w:val="0"/>
          <w:numId w:val="14"/>
        </w:numPr>
        <w:tabs>
          <w:tab w:val="left" w:pos="284"/>
        </w:tabs>
        <w:ind w:left="0" w:firstLine="0"/>
        <w:contextualSpacing/>
        <w:jc w:val="both"/>
        <w:rPr>
          <w:rFonts w:ascii="Book Antiqua" w:hAnsi="Book Antiqua" w:cs="Century Gothic"/>
          <w:color w:val="000000"/>
          <w:sz w:val="20"/>
          <w:szCs w:val="20"/>
        </w:rPr>
      </w:pPr>
      <w:r w:rsidRPr="00AA5A14">
        <w:rPr>
          <w:rFonts w:ascii="Book Antiqua" w:hAnsi="Book Antiqua" w:cs="Century Gothic"/>
          <w:color w:val="000000"/>
          <w:sz w:val="20"/>
          <w:szCs w:val="20"/>
        </w:rPr>
        <w:t>Wynagrodzenie, o którym mowa w ust. 1 zawiera wszystkie koszty niezbędne do prawidłowego wykonania umowy, w szczególności koszt dojazdu, usługi, części wymienionych w ramach czynności konserwacyjnych, dokonanie wpisu w CRO.</w:t>
      </w:r>
    </w:p>
    <w:p w:rsidR="009D4FAF" w:rsidRPr="00AA5A14" w:rsidRDefault="009D4FAF" w:rsidP="009D4FAF">
      <w:pPr>
        <w:numPr>
          <w:ilvl w:val="0"/>
          <w:numId w:val="14"/>
        </w:numPr>
        <w:tabs>
          <w:tab w:val="left" w:pos="284"/>
        </w:tabs>
        <w:ind w:left="0" w:firstLine="0"/>
        <w:contextualSpacing/>
        <w:jc w:val="both"/>
        <w:rPr>
          <w:rFonts w:ascii="Book Antiqua" w:hAnsi="Book Antiqua" w:cs="Century Gothic"/>
          <w:color w:val="000000"/>
          <w:sz w:val="20"/>
          <w:szCs w:val="20"/>
        </w:rPr>
      </w:pPr>
      <w:r w:rsidRPr="00AA5A14">
        <w:rPr>
          <w:rFonts w:ascii="Book Antiqua" w:hAnsi="Book Antiqua" w:cs="Century Gothic"/>
          <w:color w:val="000000"/>
          <w:sz w:val="20"/>
          <w:szCs w:val="20"/>
        </w:rPr>
        <w:t>Zapłata wynagrodzenia, o którym mowa w ust. 1 nastąpi po podpisaniu protokołu końcowego przez Zamawiającego.</w:t>
      </w:r>
    </w:p>
    <w:p w:rsidR="009D4FAF" w:rsidRPr="00AA5A14" w:rsidRDefault="009D4FAF" w:rsidP="009D4FAF">
      <w:pPr>
        <w:numPr>
          <w:ilvl w:val="0"/>
          <w:numId w:val="14"/>
        </w:numPr>
        <w:tabs>
          <w:tab w:val="left" w:pos="284"/>
        </w:tabs>
        <w:ind w:left="0" w:firstLine="0"/>
        <w:contextualSpacing/>
        <w:jc w:val="both"/>
        <w:rPr>
          <w:rFonts w:ascii="Book Antiqua" w:hAnsi="Book Antiqua" w:cs="Century Gothic"/>
          <w:color w:val="000000"/>
          <w:sz w:val="20"/>
          <w:szCs w:val="20"/>
        </w:rPr>
      </w:pPr>
      <w:r w:rsidRPr="00AA5A14">
        <w:rPr>
          <w:rFonts w:ascii="Book Antiqua" w:hAnsi="Book Antiqua" w:cs="TimesNewRomanPSMT"/>
          <w:color w:val="000000"/>
          <w:sz w:val="20"/>
          <w:szCs w:val="20"/>
        </w:rPr>
        <w:t>Zapłata wynagrodzenia, o którym mowa w ust. 1 nastąpi przelewem na rachunek bankowy Wykonawcy wskazany w fakturze, w terminie 30 dni od daty doręczenia Zamawiającemu prawidłowo wystawionej faktury</w:t>
      </w:r>
      <w:r w:rsidRPr="00AA5A14">
        <w:rPr>
          <w:rFonts w:ascii="Book Antiqua" w:hAnsi="Book Antiqua" w:cs="Century Gothic"/>
          <w:color w:val="000000"/>
          <w:sz w:val="20"/>
          <w:szCs w:val="20"/>
        </w:rPr>
        <w:t xml:space="preserve"> wraz z załączonymi do niej protokołami końcowymi.</w:t>
      </w:r>
    </w:p>
    <w:p w:rsidR="009D4FAF" w:rsidRPr="00AA5A14" w:rsidRDefault="009D4FAF" w:rsidP="009D4FAF">
      <w:pPr>
        <w:numPr>
          <w:ilvl w:val="0"/>
          <w:numId w:val="14"/>
        </w:numPr>
        <w:tabs>
          <w:tab w:val="left" w:pos="284"/>
        </w:tabs>
        <w:ind w:left="0" w:firstLine="0"/>
        <w:contextualSpacing/>
        <w:jc w:val="both"/>
        <w:rPr>
          <w:rFonts w:ascii="Book Antiqua" w:hAnsi="Book Antiqua" w:cs="Century Gothic"/>
          <w:color w:val="000000"/>
          <w:sz w:val="20"/>
          <w:szCs w:val="20"/>
        </w:rPr>
      </w:pPr>
      <w:r w:rsidRPr="00AA5A14">
        <w:rPr>
          <w:rFonts w:ascii="Book Antiqua" w:eastAsia="TimesNewRoman" w:hAnsi="Book Antiqua" w:cs="Century Gothic"/>
          <w:color w:val="000000"/>
          <w:sz w:val="20"/>
          <w:szCs w:val="20"/>
        </w:rPr>
        <w:t>Strony postanawiają</w:t>
      </w:r>
      <w:r w:rsidRPr="00AA5A14">
        <w:rPr>
          <w:rFonts w:ascii="Book Antiqua" w:hAnsi="Book Antiqua" w:cs="Century Gothic"/>
          <w:color w:val="000000"/>
          <w:sz w:val="20"/>
          <w:szCs w:val="20"/>
        </w:rPr>
        <w:t xml:space="preserve">, </w:t>
      </w:r>
      <w:r w:rsidRPr="00AA5A14">
        <w:rPr>
          <w:rFonts w:ascii="Book Antiqua" w:eastAsia="TimesNewRoman" w:hAnsi="Book Antiqua" w:cs="Century Gothic"/>
          <w:color w:val="000000"/>
          <w:sz w:val="20"/>
          <w:szCs w:val="20"/>
        </w:rPr>
        <w:t>ż</w:t>
      </w:r>
      <w:r w:rsidRPr="00AA5A14">
        <w:rPr>
          <w:rFonts w:ascii="Book Antiqua" w:hAnsi="Book Antiqua" w:cs="Century Gothic"/>
          <w:color w:val="000000"/>
          <w:sz w:val="20"/>
          <w:szCs w:val="20"/>
        </w:rPr>
        <w:t>e dniem zapłaty jest dzie</w:t>
      </w:r>
      <w:r w:rsidRPr="00AA5A14">
        <w:rPr>
          <w:rFonts w:ascii="Book Antiqua" w:eastAsia="TimesNewRoman" w:hAnsi="Book Antiqua" w:cs="Century Gothic"/>
          <w:color w:val="000000"/>
          <w:sz w:val="20"/>
          <w:szCs w:val="20"/>
        </w:rPr>
        <w:t xml:space="preserve">ń </w:t>
      </w:r>
      <w:r w:rsidRPr="00AA5A14">
        <w:rPr>
          <w:rFonts w:ascii="Book Antiqua" w:hAnsi="Book Antiqua" w:cs="Century Gothic"/>
          <w:color w:val="000000"/>
          <w:sz w:val="20"/>
          <w:szCs w:val="20"/>
        </w:rPr>
        <w:t>obci</w:t>
      </w:r>
      <w:r w:rsidRPr="00AA5A14">
        <w:rPr>
          <w:rFonts w:ascii="Book Antiqua" w:eastAsia="TimesNewRoman" w:hAnsi="Book Antiqua" w:cs="Century Gothic"/>
          <w:color w:val="000000"/>
          <w:sz w:val="20"/>
          <w:szCs w:val="20"/>
        </w:rPr>
        <w:t>ąż</w:t>
      </w:r>
      <w:r w:rsidRPr="00AA5A14">
        <w:rPr>
          <w:rFonts w:ascii="Book Antiqua" w:hAnsi="Book Antiqua" w:cs="Century Gothic"/>
          <w:color w:val="000000"/>
          <w:sz w:val="20"/>
          <w:szCs w:val="20"/>
        </w:rPr>
        <w:t>enia rachunku bankowego Zamawiaj</w:t>
      </w:r>
      <w:r w:rsidRPr="00AA5A14">
        <w:rPr>
          <w:rFonts w:ascii="Book Antiqua" w:eastAsia="TimesNewRoman" w:hAnsi="Book Antiqua" w:cs="Century Gothic"/>
          <w:color w:val="000000"/>
          <w:sz w:val="20"/>
          <w:szCs w:val="20"/>
        </w:rPr>
        <w:t>ą</w:t>
      </w:r>
      <w:r w:rsidRPr="00AA5A14">
        <w:rPr>
          <w:rFonts w:ascii="Book Antiqua" w:hAnsi="Book Antiqua" w:cs="Century Gothic"/>
          <w:color w:val="000000"/>
          <w:sz w:val="20"/>
          <w:szCs w:val="20"/>
        </w:rPr>
        <w:t>cego.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AA5A14">
        <w:rPr>
          <w:rFonts w:ascii="Book Antiqua" w:hAnsi="Book Antiqua" w:cs="Century Gothic"/>
          <w:b/>
          <w:bCs/>
          <w:sz w:val="20"/>
          <w:szCs w:val="20"/>
        </w:rPr>
        <w:t>§ 3</w:t>
      </w:r>
    </w:p>
    <w:p w:rsidR="009D4FAF" w:rsidRDefault="009D4FAF" w:rsidP="009D4FAF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AA5A14">
        <w:rPr>
          <w:rFonts w:ascii="Book Antiqua" w:hAnsi="Book Antiqua" w:cs="Century Gothic"/>
          <w:b/>
          <w:bCs/>
          <w:sz w:val="20"/>
          <w:szCs w:val="20"/>
        </w:rPr>
        <w:t>Osoby odpowiedzialne za realizację umowy</w:t>
      </w:r>
    </w:p>
    <w:p w:rsidR="009D4FAF" w:rsidRPr="00AA5A14" w:rsidRDefault="009D4FAF" w:rsidP="009D4FAF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9D4FAF" w:rsidRPr="00AA5A14" w:rsidRDefault="009D4FAF" w:rsidP="009D4FAF">
      <w:pPr>
        <w:numPr>
          <w:ilvl w:val="0"/>
          <w:numId w:val="22"/>
        </w:numPr>
        <w:tabs>
          <w:tab w:val="left" w:pos="284"/>
        </w:tabs>
        <w:autoSpaceDE w:val="0"/>
        <w:autoSpaceDN w:val="0"/>
        <w:adjustRightInd w:val="0"/>
        <w:ind w:left="0" w:firstLine="0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AA5A14">
        <w:rPr>
          <w:rFonts w:ascii="Book Antiqua" w:hAnsi="Book Antiqua" w:cs="Century Gothic"/>
          <w:bCs/>
          <w:sz w:val="20"/>
          <w:szCs w:val="20"/>
        </w:rPr>
        <w:t>Osobami odpowiedzialnymi za realizację umowy ze strony Zamawiającego, posiadającymi upoważnienie do podpisywania protokołów końcowych są:</w:t>
      </w:r>
    </w:p>
    <w:p w:rsidR="009D4FAF" w:rsidRPr="00AA5A14" w:rsidRDefault="009D4FAF" w:rsidP="009D4FAF">
      <w:pPr>
        <w:tabs>
          <w:tab w:val="left" w:pos="284"/>
        </w:tabs>
        <w:autoSpaceDE w:val="0"/>
        <w:autoSpaceDN w:val="0"/>
        <w:adjustRightInd w:val="0"/>
        <w:contextualSpacing/>
        <w:jc w:val="both"/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 xml:space="preserve">Dariusz Ruciński, adres e-mail: </w:t>
      </w:r>
      <w:hyperlink r:id="rId9" w:history="1">
        <w:r w:rsidRPr="004A19E7">
          <w:rPr>
            <w:rStyle w:val="Hipercze"/>
            <w:rFonts w:ascii="Book Antiqua" w:hAnsi="Book Antiqua" w:cs="Century Gothic"/>
            <w:sz w:val="20"/>
            <w:szCs w:val="20"/>
          </w:rPr>
          <w:t>dariusz_rucinski@ukw.edu.pl</w:t>
        </w:r>
      </w:hyperlink>
      <w:r>
        <w:rPr>
          <w:rFonts w:ascii="Book Antiqua" w:hAnsi="Book Antiqua" w:cs="Century Gothic"/>
          <w:bCs/>
          <w:sz w:val="20"/>
          <w:szCs w:val="20"/>
        </w:rPr>
        <w:t xml:space="preserve">  </w:t>
      </w:r>
      <w:r w:rsidRPr="00AA5A14">
        <w:rPr>
          <w:rFonts w:ascii="Book Antiqua" w:hAnsi="Book Antiqua" w:cs="Century Gothic"/>
          <w:bCs/>
          <w:sz w:val="20"/>
          <w:szCs w:val="20"/>
        </w:rPr>
        <w:t xml:space="preserve">, tel. </w:t>
      </w:r>
      <w:r w:rsidRPr="00AA5A14">
        <w:rPr>
          <w:rFonts w:ascii="Book Antiqua" w:hAnsi="Book Antiqua"/>
          <w:sz w:val="20"/>
          <w:szCs w:val="20"/>
        </w:rPr>
        <w:t>723-667-135</w:t>
      </w:r>
    </w:p>
    <w:p w:rsidR="009D4FAF" w:rsidRPr="00AA5A14" w:rsidRDefault="009D4FAF" w:rsidP="009D4FAF">
      <w:pPr>
        <w:tabs>
          <w:tab w:val="left" w:pos="284"/>
        </w:tabs>
        <w:autoSpaceDE w:val="0"/>
        <w:autoSpaceDN w:val="0"/>
        <w:adjustRightInd w:val="0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 xml:space="preserve">Krzysztof Wilcz, adres e-mail: </w:t>
      </w:r>
      <w:hyperlink r:id="rId10" w:history="1">
        <w:r w:rsidRPr="00AA5A14">
          <w:rPr>
            <w:rStyle w:val="Hipercze"/>
            <w:rFonts w:ascii="Book Antiqua" w:hAnsi="Book Antiqua" w:cs="Century Gothic"/>
            <w:sz w:val="20"/>
            <w:szCs w:val="20"/>
          </w:rPr>
          <w:t>krzysztof_wilcz@ukw.edu.pl</w:t>
        </w:r>
      </w:hyperlink>
      <w:r w:rsidRPr="00AA5A14">
        <w:rPr>
          <w:rFonts w:ascii="Book Antiqua" w:hAnsi="Book Antiqua" w:cs="Century Gothic"/>
          <w:bCs/>
          <w:sz w:val="20"/>
          <w:szCs w:val="20"/>
        </w:rPr>
        <w:t xml:space="preserve">, tel. </w:t>
      </w:r>
      <w:r w:rsidRPr="00AA5A14">
        <w:rPr>
          <w:rFonts w:ascii="Book Antiqua" w:hAnsi="Book Antiqua"/>
          <w:sz w:val="20"/>
          <w:szCs w:val="20"/>
        </w:rPr>
        <w:t>501-464-350</w:t>
      </w:r>
    </w:p>
    <w:p w:rsidR="009D4FAF" w:rsidRPr="00AA5A14" w:rsidRDefault="009D4FAF" w:rsidP="009D4FAF">
      <w:pPr>
        <w:numPr>
          <w:ilvl w:val="0"/>
          <w:numId w:val="22"/>
        </w:numPr>
        <w:tabs>
          <w:tab w:val="left" w:pos="284"/>
        </w:tabs>
        <w:autoSpaceDE w:val="0"/>
        <w:autoSpaceDN w:val="0"/>
        <w:adjustRightInd w:val="0"/>
        <w:ind w:left="0" w:firstLine="0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AA5A14">
        <w:rPr>
          <w:rFonts w:ascii="Book Antiqua" w:hAnsi="Book Antiqua" w:cs="Century Gothic"/>
          <w:bCs/>
          <w:sz w:val="20"/>
          <w:szCs w:val="20"/>
        </w:rPr>
        <w:t>Osobą odpowiedzialną za realizację umowy ze strony Wykonawcy jest: ………………………. adres e-mail: ......................................................., tel. ……………………………………..…</w:t>
      </w:r>
    </w:p>
    <w:p w:rsidR="009D4FAF" w:rsidRPr="00AA5A14" w:rsidRDefault="009D4FAF" w:rsidP="009D4FAF">
      <w:pPr>
        <w:numPr>
          <w:ilvl w:val="0"/>
          <w:numId w:val="22"/>
        </w:numPr>
        <w:tabs>
          <w:tab w:val="left" w:pos="284"/>
        </w:tabs>
        <w:autoSpaceDE w:val="0"/>
        <w:autoSpaceDN w:val="0"/>
        <w:adjustRightInd w:val="0"/>
        <w:ind w:left="0" w:firstLine="0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AA5A14">
        <w:rPr>
          <w:rFonts w:ascii="Book Antiqua" w:hAnsi="Book Antiqua" w:cs="Century Gothic"/>
          <w:bCs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9D4FAF" w:rsidRPr="00AA5A14" w:rsidRDefault="009D4FAF" w:rsidP="009D4FAF">
      <w:pPr>
        <w:numPr>
          <w:ilvl w:val="0"/>
          <w:numId w:val="22"/>
        </w:numPr>
        <w:tabs>
          <w:tab w:val="left" w:pos="284"/>
        </w:tabs>
        <w:autoSpaceDE w:val="0"/>
        <w:autoSpaceDN w:val="0"/>
        <w:adjustRightInd w:val="0"/>
        <w:ind w:left="0" w:firstLine="0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AA5A14">
        <w:rPr>
          <w:rFonts w:ascii="Book Antiqua" w:hAnsi="Book Antiqua" w:cs="Century Gothic"/>
          <w:bCs/>
          <w:sz w:val="20"/>
          <w:szCs w:val="20"/>
        </w:rPr>
        <w:t>Strony ustalają iż w sprawie realizacji niniejszej umowy będą kontaktować się drogą elektroniczną na adresy wskazane w ust. 1 i ust. 2, lub telefonicznie.</w:t>
      </w:r>
    </w:p>
    <w:p w:rsidR="009D4FAF" w:rsidRPr="00AA5A14" w:rsidRDefault="009D4FAF" w:rsidP="009D4FAF">
      <w:pPr>
        <w:numPr>
          <w:ilvl w:val="0"/>
          <w:numId w:val="22"/>
        </w:numPr>
        <w:tabs>
          <w:tab w:val="left" w:pos="284"/>
        </w:tabs>
        <w:autoSpaceDE w:val="0"/>
        <w:autoSpaceDN w:val="0"/>
        <w:adjustRightInd w:val="0"/>
        <w:ind w:left="0" w:firstLine="0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AA5A14">
        <w:rPr>
          <w:rFonts w:ascii="Book Antiqua" w:hAnsi="Book Antiqua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ind w:left="60"/>
        <w:jc w:val="center"/>
        <w:rPr>
          <w:rFonts w:ascii="Book Antiqua" w:hAnsi="Book Antiqua"/>
          <w:b/>
          <w:sz w:val="20"/>
          <w:szCs w:val="20"/>
        </w:rPr>
      </w:pPr>
      <w:r w:rsidRPr="00AA5A14">
        <w:rPr>
          <w:rFonts w:ascii="Book Antiqua" w:hAnsi="Book Antiqua"/>
          <w:b/>
          <w:sz w:val="20"/>
          <w:szCs w:val="20"/>
        </w:rPr>
        <w:t>§ 4</w:t>
      </w:r>
    </w:p>
    <w:p w:rsidR="009D4FAF" w:rsidRDefault="009D4FAF" w:rsidP="009D4FAF">
      <w:pPr>
        <w:ind w:left="60"/>
        <w:jc w:val="center"/>
        <w:rPr>
          <w:rFonts w:ascii="Book Antiqua" w:hAnsi="Book Antiqua"/>
          <w:b/>
          <w:sz w:val="20"/>
          <w:szCs w:val="20"/>
        </w:rPr>
      </w:pPr>
      <w:r w:rsidRPr="00AA5A14">
        <w:rPr>
          <w:rFonts w:ascii="Book Antiqua" w:hAnsi="Book Antiqua"/>
          <w:b/>
          <w:sz w:val="20"/>
          <w:szCs w:val="20"/>
        </w:rPr>
        <w:t>Odpowiedzialność za niezgodność z przedmiotem umowy</w:t>
      </w:r>
    </w:p>
    <w:p w:rsidR="009D4FAF" w:rsidRPr="00AA5A14" w:rsidRDefault="009D4FAF" w:rsidP="009D4FAF">
      <w:pPr>
        <w:ind w:left="60"/>
        <w:jc w:val="center"/>
        <w:rPr>
          <w:rFonts w:ascii="Book Antiqua" w:hAnsi="Book Antiqua"/>
          <w:b/>
          <w:sz w:val="20"/>
          <w:szCs w:val="20"/>
        </w:rPr>
      </w:pPr>
    </w:p>
    <w:p w:rsidR="009D4FAF" w:rsidRPr="00AA5A14" w:rsidRDefault="009D4FAF" w:rsidP="009D4FAF">
      <w:pPr>
        <w:numPr>
          <w:ilvl w:val="0"/>
          <w:numId w:val="15"/>
        </w:numPr>
        <w:tabs>
          <w:tab w:val="left" w:pos="284"/>
        </w:tabs>
        <w:suppressAutoHyphens/>
        <w:ind w:left="0" w:firstLine="0"/>
        <w:jc w:val="both"/>
        <w:rPr>
          <w:rFonts w:ascii="Book Antiqua" w:hAnsi="Book Antiqua" w:cs="Book Antiqua"/>
          <w:color w:val="000000"/>
          <w:spacing w:val="-6"/>
          <w:sz w:val="20"/>
          <w:szCs w:val="20"/>
        </w:rPr>
      </w:pPr>
      <w:r w:rsidRPr="00AA5A14">
        <w:rPr>
          <w:rFonts w:ascii="Book Antiqua" w:hAnsi="Book Antiqua" w:cs="Book Antiqua"/>
          <w:spacing w:val="-6"/>
          <w:sz w:val="20"/>
          <w:szCs w:val="20"/>
        </w:rPr>
        <w:t>W razie stwierdzenia w protokole końcowym przez Zamawiającego nieprawidłowo dokonanego przeglądu lub nieprawidłowo dokonanej konserwacji, Wykonawca zobowiązuje się do niezwłocznego,  jednak nie później niż w terminie 7 dni od dnia podpisania protokołu do usunięcia stwierdzonych nieprawidłowości na własny koszt i ryzyko.</w:t>
      </w:r>
    </w:p>
    <w:p w:rsidR="009D4FAF" w:rsidRPr="00AA5A14" w:rsidRDefault="009D4FAF" w:rsidP="009D4FAF">
      <w:pPr>
        <w:numPr>
          <w:ilvl w:val="0"/>
          <w:numId w:val="15"/>
        </w:numPr>
        <w:tabs>
          <w:tab w:val="left" w:pos="284"/>
        </w:tabs>
        <w:suppressAutoHyphens/>
        <w:ind w:left="0" w:firstLine="0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AA5A14">
        <w:rPr>
          <w:rFonts w:ascii="Book Antiqua" w:hAnsi="Book Antiqua" w:cs="Century Gothic"/>
          <w:color w:val="000000"/>
          <w:sz w:val="20"/>
          <w:szCs w:val="20"/>
        </w:rPr>
        <w:t xml:space="preserve">Wykonawca udziela na wszystkie wykonane prace gwarancji jakości na okres 12 miesięcy </w:t>
      </w:r>
      <w:r>
        <w:rPr>
          <w:rFonts w:ascii="Book Antiqua" w:hAnsi="Book Antiqua" w:cs="Century Gothic"/>
          <w:color w:val="000000"/>
          <w:sz w:val="20"/>
          <w:szCs w:val="20"/>
        </w:rPr>
        <w:br/>
      </w:r>
      <w:r w:rsidRPr="00AA5A14">
        <w:rPr>
          <w:rFonts w:ascii="Book Antiqua" w:hAnsi="Book Antiqua" w:cs="Century Gothic"/>
          <w:color w:val="000000"/>
          <w:sz w:val="20"/>
          <w:szCs w:val="20"/>
        </w:rPr>
        <w:t xml:space="preserve">w zakresie </w:t>
      </w:r>
      <w:r w:rsidRPr="003F3064">
        <w:rPr>
          <w:rFonts w:ascii="Book Antiqua" w:hAnsi="Book Antiqua" w:cs="Century Gothic"/>
          <w:color w:val="000000" w:themeColor="text1"/>
          <w:sz w:val="20"/>
          <w:szCs w:val="20"/>
        </w:rPr>
        <w:t xml:space="preserve">jakości przedmiotu umowy deklarowanej </w:t>
      </w:r>
      <w:r w:rsidRPr="00AA5A14">
        <w:rPr>
          <w:rFonts w:ascii="Book Antiqua" w:hAnsi="Book Antiqua" w:cs="Century Gothic"/>
          <w:color w:val="000000"/>
          <w:sz w:val="20"/>
          <w:szCs w:val="20"/>
        </w:rPr>
        <w:t xml:space="preserve">w złożonej ofercie, w szczególności w zakresie </w:t>
      </w:r>
      <w:r w:rsidRPr="00AA5A14">
        <w:rPr>
          <w:rFonts w:ascii="Book Antiqua" w:hAnsi="Book Antiqua" w:cs="Century Gothic"/>
          <w:color w:val="000000"/>
          <w:sz w:val="20"/>
          <w:szCs w:val="20"/>
        </w:rPr>
        <w:lastRenderedPageBreak/>
        <w:t>walorów technicznych i użytkowych urządzeń istniejących w chwili podpisania protokołu odbioru bez zastrzeżeń.</w:t>
      </w:r>
    </w:p>
    <w:p w:rsidR="009D4FAF" w:rsidRPr="00AA5A14" w:rsidRDefault="009D4FAF" w:rsidP="009D4FAF">
      <w:pPr>
        <w:numPr>
          <w:ilvl w:val="0"/>
          <w:numId w:val="15"/>
        </w:numPr>
        <w:tabs>
          <w:tab w:val="left" w:pos="284"/>
        </w:tabs>
        <w:suppressAutoHyphens/>
        <w:ind w:left="0" w:firstLine="0"/>
        <w:jc w:val="both"/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 w:cs="Book Antiqua"/>
          <w:color w:val="000000"/>
          <w:spacing w:val="-6"/>
          <w:sz w:val="20"/>
          <w:szCs w:val="20"/>
        </w:rPr>
        <w:t xml:space="preserve">W razie stwierdzenia przez Zamawiającego, że dokonane prace nie posiadają cech wynikających </w:t>
      </w:r>
      <w:r>
        <w:rPr>
          <w:rFonts w:ascii="Book Antiqua" w:hAnsi="Book Antiqua" w:cs="Book Antiqua"/>
          <w:color w:val="000000"/>
          <w:spacing w:val="-6"/>
          <w:sz w:val="20"/>
          <w:szCs w:val="20"/>
        </w:rPr>
        <w:br/>
      </w:r>
      <w:r w:rsidRPr="00AA5A14">
        <w:rPr>
          <w:rFonts w:ascii="Book Antiqua" w:hAnsi="Book Antiqua" w:cs="Book Antiqua"/>
          <w:color w:val="000000"/>
          <w:spacing w:val="-6"/>
          <w:sz w:val="20"/>
          <w:szCs w:val="20"/>
        </w:rPr>
        <w:t>z gwarancji jakości Wykonawca zobowiązuje się do niezwłocznego, jednak nie później niż w terminie 7 dni od dnia powiadomienia go o tym fakcie, usunięcia wady na własny koszt i ryzyko.</w:t>
      </w:r>
    </w:p>
    <w:p w:rsidR="009D4FAF" w:rsidRPr="00AA5A14" w:rsidRDefault="009D4FAF" w:rsidP="009D4FAF">
      <w:pPr>
        <w:suppressAutoHyphens/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jc w:val="center"/>
        <w:rPr>
          <w:rFonts w:ascii="Book Antiqua" w:hAnsi="Book Antiqua"/>
          <w:b/>
          <w:sz w:val="20"/>
          <w:szCs w:val="20"/>
        </w:rPr>
      </w:pPr>
      <w:r w:rsidRPr="00AA5A14">
        <w:rPr>
          <w:rFonts w:ascii="Book Antiqua" w:hAnsi="Book Antiqua"/>
          <w:b/>
          <w:sz w:val="20"/>
          <w:szCs w:val="20"/>
        </w:rPr>
        <w:t>§ 5</w:t>
      </w:r>
    </w:p>
    <w:p w:rsidR="009D4FAF" w:rsidRDefault="009D4FAF" w:rsidP="009D4FAF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AA5A14">
        <w:rPr>
          <w:rFonts w:ascii="Book Antiqua" w:hAnsi="Book Antiqua" w:cs="Century Gothic"/>
          <w:b/>
          <w:bCs/>
          <w:sz w:val="20"/>
          <w:szCs w:val="20"/>
        </w:rPr>
        <w:t>Odstąpienie od umowy</w:t>
      </w:r>
    </w:p>
    <w:p w:rsidR="009D4FAF" w:rsidRPr="00AA5A14" w:rsidRDefault="009D4FAF" w:rsidP="009D4FAF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9D4FAF" w:rsidRPr="003E5798" w:rsidRDefault="009D4FAF" w:rsidP="009D4FAF">
      <w:pPr>
        <w:pStyle w:val="Akapitzlist"/>
        <w:numPr>
          <w:ilvl w:val="0"/>
          <w:numId w:val="44"/>
        </w:numPr>
        <w:tabs>
          <w:tab w:val="left" w:pos="284"/>
        </w:tabs>
        <w:autoSpaceDE w:val="0"/>
        <w:autoSpaceDN w:val="0"/>
        <w:adjustRightInd w:val="0"/>
        <w:ind w:left="0" w:firstLine="0"/>
        <w:jc w:val="both"/>
        <w:rPr>
          <w:rFonts w:ascii="Book Antiqua" w:hAnsi="Book Antiqua" w:cs="Arial"/>
          <w:sz w:val="20"/>
          <w:szCs w:val="20"/>
        </w:rPr>
      </w:pPr>
      <w:r w:rsidRPr="003E5798">
        <w:rPr>
          <w:rFonts w:ascii="Book Antiqua" w:hAnsi="Book Antiqua" w:cs="Arial"/>
          <w:sz w:val="20"/>
          <w:szCs w:val="20"/>
        </w:rPr>
        <w:t xml:space="preserve">W razie wystąpienia istotnej zmiany okoliczności powodującej, że wykonanie umowy nie leży </w:t>
      </w:r>
      <w:r>
        <w:rPr>
          <w:rFonts w:ascii="Book Antiqua" w:hAnsi="Book Antiqua" w:cs="Arial"/>
          <w:sz w:val="20"/>
          <w:szCs w:val="20"/>
        </w:rPr>
        <w:br/>
      </w:r>
      <w:r w:rsidRPr="003E5798">
        <w:rPr>
          <w:rFonts w:ascii="Book Antiqua" w:hAnsi="Book Antiqua" w:cs="Arial"/>
          <w:sz w:val="20"/>
          <w:szCs w:val="20"/>
        </w:rPr>
        <w:t>w interesie publicznym, czego nie można było przewidzieć w chwili zawarcia umowy, Zamawiający może odstąpić od umowy.</w:t>
      </w:r>
    </w:p>
    <w:p w:rsidR="009D4FAF" w:rsidRPr="00BA24CA" w:rsidRDefault="009D4FAF" w:rsidP="009D4FAF">
      <w:pPr>
        <w:pStyle w:val="Akapitzlist"/>
        <w:numPr>
          <w:ilvl w:val="0"/>
          <w:numId w:val="44"/>
        </w:numPr>
        <w:tabs>
          <w:tab w:val="left" w:pos="284"/>
        </w:tabs>
        <w:autoSpaceDE w:val="0"/>
        <w:autoSpaceDN w:val="0"/>
        <w:adjustRightInd w:val="0"/>
        <w:ind w:left="0" w:firstLine="0"/>
        <w:jc w:val="both"/>
        <w:rPr>
          <w:rFonts w:ascii="Book Antiqua" w:hAnsi="Book Antiqua" w:cs="TimesNewRomanPS-BoldMT"/>
          <w:bCs/>
          <w:color w:val="FF0000"/>
          <w:sz w:val="20"/>
          <w:szCs w:val="20"/>
        </w:rPr>
      </w:pPr>
      <w:r w:rsidRPr="003E5798">
        <w:rPr>
          <w:rFonts w:ascii="Book Antiqua" w:hAnsi="Book Antiqua" w:cs="Arial"/>
          <w:sz w:val="20"/>
          <w:szCs w:val="20"/>
        </w:rPr>
        <w:t xml:space="preserve">Zamawiającemu przysługuje prawo rozwiązania umowy w trybie natychmiastowym </w:t>
      </w:r>
      <w:r>
        <w:rPr>
          <w:rFonts w:ascii="Book Antiqua" w:hAnsi="Book Antiqua" w:cs="Arial"/>
          <w:sz w:val="20"/>
          <w:szCs w:val="20"/>
        </w:rPr>
        <w:br/>
      </w:r>
      <w:r w:rsidRPr="003E5798">
        <w:rPr>
          <w:rFonts w:ascii="Book Antiqua" w:hAnsi="Book Antiqua" w:cs="Arial"/>
          <w:sz w:val="20"/>
          <w:szCs w:val="20"/>
        </w:rPr>
        <w:t>w przypadku rażącego naruszenia przez Wykonawcę jej postanowień.</w:t>
      </w:r>
    </w:p>
    <w:p w:rsidR="009D4FAF" w:rsidRPr="003E5798" w:rsidRDefault="009D4FAF" w:rsidP="009D4FAF">
      <w:pPr>
        <w:pStyle w:val="Akapitzlist"/>
        <w:tabs>
          <w:tab w:val="left" w:pos="284"/>
        </w:tabs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ind w:left="60"/>
        <w:jc w:val="center"/>
        <w:rPr>
          <w:rFonts w:ascii="Book Antiqua" w:hAnsi="Book Antiqua"/>
          <w:b/>
          <w:sz w:val="20"/>
          <w:szCs w:val="20"/>
        </w:rPr>
      </w:pPr>
      <w:r w:rsidRPr="00AA5A14">
        <w:rPr>
          <w:rFonts w:ascii="Book Antiqua" w:hAnsi="Book Antiqua"/>
          <w:b/>
          <w:sz w:val="20"/>
          <w:szCs w:val="20"/>
        </w:rPr>
        <w:t>§ 6</w:t>
      </w:r>
    </w:p>
    <w:p w:rsidR="009D4FAF" w:rsidRDefault="009D4FAF" w:rsidP="009D4FAF">
      <w:pPr>
        <w:ind w:left="60"/>
        <w:jc w:val="center"/>
        <w:rPr>
          <w:rFonts w:ascii="Book Antiqua" w:hAnsi="Book Antiqua"/>
          <w:b/>
          <w:sz w:val="20"/>
          <w:szCs w:val="20"/>
        </w:rPr>
      </w:pPr>
      <w:r w:rsidRPr="00AA5A14">
        <w:rPr>
          <w:rFonts w:ascii="Book Antiqua" w:hAnsi="Book Antiqua"/>
          <w:b/>
          <w:sz w:val="20"/>
          <w:szCs w:val="20"/>
        </w:rPr>
        <w:t>Kary umowne</w:t>
      </w:r>
    </w:p>
    <w:p w:rsidR="009D4FAF" w:rsidRPr="00AA5A14" w:rsidRDefault="009D4FAF" w:rsidP="009D4FAF">
      <w:pPr>
        <w:ind w:left="60"/>
        <w:jc w:val="center"/>
        <w:rPr>
          <w:rFonts w:ascii="Book Antiqua" w:hAnsi="Book Antiqua"/>
          <w:b/>
          <w:sz w:val="20"/>
          <w:szCs w:val="20"/>
        </w:rPr>
      </w:pPr>
    </w:p>
    <w:p w:rsidR="009D4FAF" w:rsidRPr="00AA5A14" w:rsidRDefault="009D4FAF" w:rsidP="009D4FAF">
      <w:pPr>
        <w:tabs>
          <w:tab w:val="left" w:pos="142"/>
          <w:tab w:val="left" w:pos="284"/>
        </w:tabs>
        <w:jc w:val="both"/>
        <w:rPr>
          <w:rFonts w:ascii="Book Antiqua" w:hAnsi="Book Antiqua"/>
          <w:sz w:val="20"/>
          <w:szCs w:val="20"/>
        </w:rPr>
      </w:pPr>
      <w:r w:rsidRPr="00BA24CA">
        <w:rPr>
          <w:rFonts w:ascii="Book Antiqua" w:hAnsi="Book Antiqua"/>
          <w:b/>
          <w:sz w:val="20"/>
          <w:szCs w:val="20"/>
        </w:rPr>
        <w:t>1.</w:t>
      </w:r>
      <w:r w:rsidRPr="00AA5A14">
        <w:rPr>
          <w:rFonts w:ascii="Book Antiqua" w:hAnsi="Book Antiqua"/>
          <w:sz w:val="20"/>
          <w:szCs w:val="20"/>
        </w:rPr>
        <w:t xml:space="preserve"> Wykonawca zapłaci Zamawiającemu kary umowne z następujących w wysokości:</w:t>
      </w:r>
    </w:p>
    <w:p w:rsidR="009D4FAF" w:rsidRPr="00AA5A14" w:rsidRDefault="009D4FAF" w:rsidP="009D4FAF">
      <w:pPr>
        <w:tabs>
          <w:tab w:val="left" w:pos="142"/>
          <w:tab w:val="left" w:pos="284"/>
          <w:tab w:val="left" w:pos="851"/>
        </w:tabs>
        <w:jc w:val="both"/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1)</w:t>
      </w:r>
      <w:r w:rsidRPr="00AA5A14">
        <w:rPr>
          <w:rFonts w:ascii="Book Antiqua" w:hAnsi="Book Antiqua"/>
          <w:sz w:val="20"/>
          <w:szCs w:val="20"/>
        </w:rPr>
        <w:tab/>
        <w:t>0,8% wynagrodzenia brutto określonego w § 2, za każdy dzień opóźnienia w dokonaniu czynności, o którym mowa w § 1 ust. 5.</w:t>
      </w:r>
    </w:p>
    <w:p w:rsidR="009D4FAF" w:rsidRPr="00AA5A14" w:rsidRDefault="009D4FAF" w:rsidP="009D4FAF">
      <w:pPr>
        <w:tabs>
          <w:tab w:val="left" w:pos="142"/>
          <w:tab w:val="left" w:pos="284"/>
          <w:tab w:val="left" w:pos="851"/>
        </w:tabs>
        <w:jc w:val="both"/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2)</w:t>
      </w:r>
      <w:r w:rsidRPr="00AA5A14">
        <w:rPr>
          <w:rFonts w:ascii="Book Antiqua" w:hAnsi="Book Antiqua"/>
          <w:sz w:val="20"/>
          <w:szCs w:val="20"/>
        </w:rPr>
        <w:tab/>
        <w:t>0,8% wynagrodzenia brutto określonego w § 2, za każdy dzień opóźnienia w dokonaniu czynnośc</w:t>
      </w:r>
      <w:r>
        <w:rPr>
          <w:rFonts w:ascii="Book Antiqua" w:hAnsi="Book Antiqua"/>
          <w:sz w:val="20"/>
          <w:szCs w:val="20"/>
        </w:rPr>
        <w:t>i, o których mowa w § 4 ust. 1</w:t>
      </w:r>
      <w:r w:rsidRPr="00AA5A14">
        <w:rPr>
          <w:rFonts w:ascii="Book Antiqua" w:hAnsi="Book Antiqua"/>
          <w:sz w:val="20"/>
          <w:szCs w:val="20"/>
        </w:rPr>
        <w:t>.</w:t>
      </w:r>
    </w:p>
    <w:p w:rsidR="009D4FAF" w:rsidRPr="00AA5A14" w:rsidRDefault="009D4FAF" w:rsidP="009D4FAF">
      <w:pPr>
        <w:tabs>
          <w:tab w:val="left" w:pos="142"/>
          <w:tab w:val="left" w:pos="284"/>
          <w:tab w:val="left" w:pos="851"/>
        </w:tabs>
        <w:jc w:val="both"/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color w:val="000000"/>
          <w:sz w:val="20"/>
          <w:szCs w:val="20"/>
        </w:rPr>
        <w:t>3)</w:t>
      </w:r>
      <w:r w:rsidRPr="00AA5A14">
        <w:rPr>
          <w:rFonts w:ascii="Book Antiqua" w:hAnsi="Book Antiqua"/>
          <w:color w:val="000000"/>
          <w:sz w:val="20"/>
          <w:szCs w:val="20"/>
        </w:rPr>
        <w:tab/>
        <w:t xml:space="preserve">10 % wynagrodzenia brutto określonego w § 2 w razie odstąpienia od umowy przez </w:t>
      </w:r>
      <w:r w:rsidRPr="00AA5A14">
        <w:rPr>
          <w:rFonts w:ascii="Book Antiqua" w:hAnsi="Book Antiqua"/>
          <w:sz w:val="20"/>
          <w:szCs w:val="20"/>
        </w:rPr>
        <w:t>wykonawcę na podstawie § 5 ust. 2.</w:t>
      </w:r>
    </w:p>
    <w:p w:rsidR="009D4FAF" w:rsidRPr="00AA5A14" w:rsidRDefault="009D4FAF" w:rsidP="009D4FAF">
      <w:pPr>
        <w:numPr>
          <w:ilvl w:val="0"/>
          <w:numId w:val="43"/>
        </w:numPr>
        <w:tabs>
          <w:tab w:val="left" w:pos="142"/>
          <w:tab w:val="left" w:pos="284"/>
        </w:tabs>
        <w:ind w:left="0" w:firstLine="0"/>
        <w:jc w:val="both"/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Zamawiający zapłaci Wykonawcy karę umowną w wysokości 0,8 % wynagrodzenia brutto za każdy przypadek opóźnienia w czynnościach, o których mowa w § 1 ust. 6.</w:t>
      </w:r>
    </w:p>
    <w:p w:rsidR="009D4FAF" w:rsidRPr="00AA5A14" w:rsidRDefault="009D4FAF" w:rsidP="009D4FAF">
      <w:pPr>
        <w:numPr>
          <w:ilvl w:val="0"/>
          <w:numId w:val="43"/>
        </w:numPr>
        <w:tabs>
          <w:tab w:val="left" w:pos="142"/>
          <w:tab w:val="left" w:pos="284"/>
        </w:tabs>
        <w:ind w:left="0" w:firstLine="0"/>
        <w:jc w:val="both"/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 w:cs="Century Gothic"/>
          <w:sz w:val="20"/>
          <w:szCs w:val="20"/>
        </w:rPr>
        <w:t xml:space="preserve">Zamawiający ma prawo do dochodzenia odszkodowania uzupełniającego na zasadach ogólnych </w:t>
      </w:r>
      <w:r>
        <w:rPr>
          <w:rFonts w:ascii="Book Antiqua" w:hAnsi="Book Antiqua" w:cs="Century Gothic"/>
          <w:sz w:val="20"/>
          <w:szCs w:val="20"/>
        </w:rPr>
        <w:br/>
      </w:r>
      <w:r w:rsidRPr="00AA5A14">
        <w:rPr>
          <w:rFonts w:ascii="Book Antiqua" w:hAnsi="Book Antiqua" w:cs="Century Gothic"/>
          <w:sz w:val="20"/>
          <w:szCs w:val="20"/>
        </w:rPr>
        <w:t>w przypadku, gdy szkoda przewyższa wartość zastrzeżonych kar umownych</w:t>
      </w:r>
      <w:r w:rsidRPr="00AA5A14">
        <w:rPr>
          <w:rFonts w:ascii="Book Antiqua" w:hAnsi="Book Antiqua"/>
          <w:sz w:val="20"/>
          <w:szCs w:val="20"/>
        </w:rPr>
        <w:t>.</w:t>
      </w:r>
    </w:p>
    <w:p w:rsidR="009D4FAF" w:rsidRPr="00AA5A14" w:rsidRDefault="009D4FAF" w:rsidP="009D4FAF">
      <w:pPr>
        <w:numPr>
          <w:ilvl w:val="0"/>
          <w:numId w:val="43"/>
        </w:numPr>
        <w:tabs>
          <w:tab w:val="left" w:pos="142"/>
          <w:tab w:val="left" w:pos="284"/>
        </w:tabs>
        <w:ind w:left="0" w:firstLine="0"/>
        <w:jc w:val="both"/>
        <w:rPr>
          <w:rFonts w:ascii="Book Antiqua" w:hAnsi="Book Antiqua"/>
          <w:sz w:val="20"/>
          <w:szCs w:val="20"/>
        </w:rPr>
      </w:pPr>
      <w:r w:rsidRPr="00AA5A14">
        <w:rPr>
          <w:rFonts w:ascii="Book Antiqua" w:hAnsi="Book Antiqua"/>
          <w:sz w:val="20"/>
          <w:szCs w:val="20"/>
        </w:rPr>
        <w:t>Wykonawca wyra</w:t>
      </w:r>
      <w:r w:rsidRPr="00AA5A14">
        <w:rPr>
          <w:rFonts w:ascii="Book Antiqua" w:eastAsia="TimesNewRoman" w:hAnsi="Book Antiqua"/>
          <w:sz w:val="20"/>
          <w:szCs w:val="20"/>
        </w:rPr>
        <w:t>ż</w:t>
      </w:r>
      <w:r w:rsidRPr="00AA5A14">
        <w:rPr>
          <w:rFonts w:ascii="Book Antiqua" w:hAnsi="Book Antiqua"/>
          <w:sz w:val="20"/>
          <w:szCs w:val="20"/>
        </w:rPr>
        <w:t>a zgod</w:t>
      </w:r>
      <w:r w:rsidRPr="00AA5A14">
        <w:rPr>
          <w:rFonts w:ascii="Book Antiqua" w:eastAsia="TimesNewRoman" w:hAnsi="Book Antiqua"/>
          <w:sz w:val="20"/>
          <w:szCs w:val="20"/>
        </w:rPr>
        <w:t xml:space="preserve">ę </w:t>
      </w:r>
      <w:r w:rsidRPr="00AA5A14">
        <w:rPr>
          <w:rFonts w:ascii="Book Antiqua" w:hAnsi="Book Antiqua"/>
          <w:sz w:val="20"/>
          <w:szCs w:val="20"/>
        </w:rPr>
        <w:t>na potr</w:t>
      </w:r>
      <w:r w:rsidRPr="00AA5A14">
        <w:rPr>
          <w:rFonts w:ascii="Book Antiqua" w:eastAsia="TimesNewRoman" w:hAnsi="Book Antiqua"/>
          <w:sz w:val="20"/>
          <w:szCs w:val="20"/>
        </w:rPr>
        <w:t>ą</w:t>
      </w:r>
      <w:r w:rsidRPr="00AA5A14">
        <w:rPr>
          <w:rFonts w:ascii="Book Antiqua" w:hAnsi="Book Antiqua"/>
          <w:sz w:val="20"/>
          <w:szCs w:val="20"/>
        </w:rPr>
        <w:t>cenie kar umownych z przysługuj</w:t>
      </w:r>
      <w:r w:rsidRPr="00AA5A14">
        <w:rPr>
          <w:rFonts w:ascii="Book Antiqua" w:eastAsia="TimesNewRoman" w:hAnsi="Book Antiqua"/>
          <w:sz w:val="20"/>
          <w:szCs w:val="20"/>
        </w:rPr>
        <w:t>ą</w:t>
      </w:r>
      <w:r w:rsidRPr="00AA5A14">
        <w:rPr>
          <w:rFonts w:ascii="Book Antiqua" w:hAnsi="Book Antiqua"/>
          <w:sz w:val="20"/>
          <w:szCs w:val="20"/>
        </w:rPr>
        <w:t>cego mu wynagrodzenia.</w:t>
      </w:r>
    </w:p>
    <w:p w:rsidR="009D4FAF" w:rsidRPr="00AA5A14" w:rsidRDefault="009D4FAF" w:rsidP="009D4FAF">
      <w:pPr>
        <w:jc w:val="both"/>
        <w:rPr>
          <w:rFonts w:ascii="Book Antiqua" w:hAnsi="Book Antiqua"/>
          <w:sz w:val="20"/>
          <w:szCs w:val="20"/>
        </w:rPr>
      </w:pPr>
    </w:p>
    <w:p w:rsidR="009D4FAF" w:rsidRPr="00AA5A14" w:rsidRDefault="009D4FAF" w:rsidP="009D4FAF">
      <w:pPr>
        <w:jc w:val="center"/>
        <w:rPr>
          <w:rFonts w:ascii="Book Antiqua" w:hAnsi="Book Antiqua"/>
          <w:b/>
          <w:sz w:val="20"/>
          <w:szCs w:val="20"/>
        </w:rPr>
      </w:pPr>
      <w:r w:rsidRPr="00AA5A14">
        <w:rPr>
          <w:rFonts w:ascii="Book Antiqua" w:hAnsi="Book Antiqua"/>
          <w:b/>
          <w:sz w:val="20"/>
          <w:szCs w:val="20"/>
        </w:rPr>
        <w:t>§ 7</w:t>
      </w:r>
    </w:p>
    <w:p w:rsidR="009D4FAF" w:rsidRDefault="009D4FAF" w:rsidP="009D4FAF">
      <w:pPr>
        <w:jc w:val="center"/>
        <w:rPr>
          <w:rFonts w:ascii="Book Antiqua" w:hAnsi="Book Antiqua"/>
          <w:b/>
          <w:sz w:val="20"/>
          <w:szCs w:val="20"/>
        </w:rPr>
      </w:pPr>
      <w:r w:rsidRPr="00AA5A14">
        <w:rPr>
          <w:rFonts w:ascii="Book Antiqua" w:hAnsi="Book Antiqua"/>
          <w:b/>
          <w:sz w:val="20"/>
          <w:szCs w:val="20"/>
        </w:rPr>
        <w:t>Postanowienia końcowe</w:t>
      </w:r>
    </w:p>
    <w:p w:rsidR="009D4FAF" w:rsidRPr="00AA5A14" w:rsidRDefault="009D4FAF" w:rsidP="009D4FAF">
      <w:pPr>
        <w:jc w:val="center"/>
        <w:rPr>
          <w:rFonts w:ascii="Book Antiqua" w:hAnsi="Book Antiqua"/>
          <w:b/>
          <w:sz w:val="20"/>
          <w:szCs w:val="20"/>
        </w:rPr>
      </w:pPr>
    </w:p>
    <w:p w:rsidR="009D4FAF" w:rsidRPr="00AA5A14" w:rsidRDefault="009D4FAF" w:rsidP="009D4FAF">
      <w:pPr>
        <w:numPr>
          <w:ilvl w:val="0"/>
          <w:numId w:val="25"/>
        </w:numPr>
        <w:tabs>
          <w:tab w:val="left" w:pos="284"/>
        </w:tabs>
        <w:suppressAutoHyphens/>
        <w:autoSpaceDE w:val="0"/>
        <w:autoSpaceDN w:val="0"/>
        <w:adjustRightInd w:val="0"/>
        <w:ind w:left="0" w:firstLine="0"/>
        <w:jc w:val="both"/>
        <w:rPr>
          <w:rFonts w:ascii="Book Antiqua" w:hAnsi="Book Antiqua" w:cs="Century Gothic"/>
          <w:bCs/>
          <w:sz w:val="20"/>
          <w:szCs w:val="20"/>
        </w:rPr>
      </w:pPr>
      <w:r w:rsidRPr="00AA5A14">
        <w:rPr>
          <w:rFonts w:ascii="Book Antiqua" w:hAnsi="Book Antiqua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9D4FAF" w:rsidRPr="00AA5A14" w:rsidRDefault="009D4FAF" w:rsidP="009D4FAF">
      <w:pPr>
        <w:numPr>
          <w:ilvl w:val="0"/>
          <w:numId w:val="25"/>
        </w:numPr>
        <w:tabs>
          <w:tab w:val="left" w:pos="284"/>
        </w:tabs>
        <w:suppressAutoHyphens/>
        <w:autoSpaceDE w:val="0"/>
        <w:autoSpaceDN w:val="0"/>
        <w:adjustRightInd w:val="0"/>
        <w:ind w:left="0" w:firstLine="0"/>
        <w:jc w:val="both"/>
        <w:rPr>
          <w:rFonts w:ascii="Book Antiqua" w:hAnsi="Book Antiqua" w:cs="Century Gothic"/>
          <w:bCs/>
          <w:sz w:val="20"/>
          <w:szCs w:val="20"/>
        </w:rPr>
      </w:pPr>
      <w:r w:rsidRPr="00AA5A14">
        <w:rPr>
          <w:rFonts w:ascii="Book Antiqua" w:hAnsi="Book Antiqua" w:cs="Century Gothic"/>
          <w:sz w:val="20"/>
          <w:szCs w:val="20"/>
        </w:rPr>
        <w:t>Wszelkie spory wynikłe z tej umowy będzie rozstrzygał sąd właściwy dla siedziby Zamawiającego.</w:t>
      </w:r>
    </w:p>
    <w:p w:rsidR="009D4FAF" w:rsidRPr="00AA5A14" w:rsidRDefault="009D4FAF" w:rsidP="009D4FAF">
      <w:pPr>
        <w:numPr>
          <w:ilvl w:val="0"/>
          <w:numId w:val="25"/>
        </w:numPr>
        <w:tabs>
          <w:tab w:val="left" w:pos="284"/>
        </w:tabs>
        <w:suppressAutoHyphens/>
        <w:autoSpaceDE w:val="0"/>
        <w:autoSpaceDN w:val="0"/>
        <w:adjustRightInd w:val="0"/>
        <w:ind w:left="0" w:firstLine="0"/>
        <w:jc w:val="both"/>
        <w:rPr>
          <w:rFonts w:ascii="Book Antiqua" w:hAnsi="Book Antiqua" w:cs="Century Gothic"/>
          <w:bCs/>
          <w:sz w:val="20"/>
          <w:szCs w:val="20"/>
        </w:rPr>
      </w:pPr>
      <w:r w:rsidRPr="00AA5A14">
        <w:rPr>
          <w:rFonts w:ascii="Book Antiqua" w:hAnsi="Book Antiqua" w:cs="Century Gothic"/>
          <w:sz w:val="20"/>
          <w:szCs w:val="20"/>
        </w:rPr>
        <w:t>Umowę sporządzono w trzech jednobrzmiących egzemplarzach, jeden dla Wykonawcy, dwa dla Zamawiającego.</w:t>
      </w:r>
    </w:p>
    <w:p w:rsidR="009D4FAF" w:rsidRPr="00AA5A14" w:rsidRDefault="009D4FAF" w:rsidP="009D4FAF">
      <w:pPr>
        <w:autoSpaceDE w:val="0"/>
        <w:jc w:val="both"/>
        <w:rPr>
          <w:rFonts w:ascii="Book Antiqua" w:hAnsi="Book Antiqua" w:cs="Century Gothic"/>
          <w:b/>
          <w:bCs/>
          <w:sz w:val="20"/>
          <w:szCs w:val="20"/>
          <w:lang w:eastAsia="en-US"/>
        </w:rPr>
      </w:pPr>
    </w:p>
    <w:p w:rsidR="009D4FAF" w:rsidRPr="00AA5A14" w:rsidRDefault="009D4FAF" w:rsidP="009D4FAF">
      <w:pPr>
        <w:autoSpaceDE w:val="0"/>
        <w:jc w:val="both"/>
        <w:rPr>
          <w:rFonts w:ascii="Book Antiqua" w:hAnsi="Book Antiqua" w:cs="Century Gothic"/>
          <w:b/>
          <w:bCs/>
          <w:sz w:val="20"/>
          <w:szCs w:val="20"/>
          <w:lang w:eastAsia="en-US"/>
        </w:rPr>
      </w:pPr>
    </w:p>
    <w:p w:rsidR="009D4FAF" w:rsidRPr="00AA5A14" w:rsidRDefault="009D4FAF" w:rsidP="009D4FAF">
      <w:pPr>
        <w:tabs>
          <w:tab w:val="left" w:pos="1320"/>
          <w:tab w:val="left" w:pos="6360"/>
        </w:tabs>
        <w:jc w:val="both"/>
        <w:rPr>
          <w:rFonts w:ascii="Book Antiqua" w:hAnsi="Book Antiqua" w:cs="Arial"/>
          <w:b/>
          <w:sz w:val="20"/>
          <w:szCs w:val="20"/>
        </w:rPr>
      </w:pPr>
      <w:r w:rsidRPr="00AA5A14">
        <w:rPr>
          <w:rFonts w:ascii="Book Antiqua" w:hAnsi="Book Antiqua" w:cs="Arial"/>
          <w:b/>
          <w:sz w:val="20"/>
          <w:szCs w:val="20"/>
        </w:rPr>
        <w:tab/>
        <w:t>Zamawiający</w:t>
      </w:r>
      <w:r w:rsidRPr="00AA5A14">
        <w:rPr>
          <w:rFonts w:ascii="Book Antiqua" w:hAnsi="Book Antiqua" w:cs="Arial"/>
          <w:b/>
          <w:sz w:val="20"/>
          <w:szCs w:val="20"/>
        </w:rPr>
        <w:tab/>
        <w:t>Wykonawca</w:t>
      </w:r>
    </w:p>
    <w:p w:rsidR="009D4FAF" w:rsidRPr="00AA5A14" w:rsidRDefault="009D4FAF" w:rsidP="009D4FAF">
      <w:pPr>
        <w:jc w:val="both"/>
        <w:rPr>
          <w:rFonts w:ascii="Book Antiqua" w:hAnsi="Book Antiqua" w:cs="Arial"/>
          <w:b/>
          <w:sz w:val="20"/>
          <w:szCs w:val="20"/>
        </w:rPr>
      </w:pPr>
    </w:p>
    <w:p w:rsidR="009D4FAF" w:rsidRPr="00AA5A14" w:rsidRDefault="009D4FAF" w:rsidP="009D4FAF">
      <w:pPr>
        <w:jc w:val="both"/>
        <w:rPr>
          <w:rFonts w:ascii="Book Antiqua" w:hAnsi="Book Antiqua" w:cs="Arial"/>
          <w:b/>
          <w:sz w:val="20"/>
          <w:szCs w:val="20"/>
        </w:rPr>
      </w:pPr>
    </w:p>
    <w:p w:rsidR="009D4FAF" w:rsidRPr="00AA5A14" w:rsidRDefault="009D4FAF" w:rsidP="009D4FAF">
      <w:pPr>
        <w:jc w:val="both"/>
        <w:rPr>
          <w:rFonts w:ascii="Book Antiqua" w:hAnsi="Book Antiqua" w:cs="Arial"/>
          <w:b/>
          <w:sz w:val="20"/>
          <w:szCs w:val="20"/>
        </w:rPr>
      </w:pPr>
    </w:p>
    <w:p w:rsidR="009D4FAF" w:rsidRPr="00AA5A14" w:rsidRDefault="009D4FAF" w:rsidP="009D4FAF">
      <w:pPr>
        <w:jc w:val="both"/>
        <w:rPr>
          <w:rFonts w:ascii="Book Antiqua" w:hAnsi="Book Antiqua" w:cs="Arial"/>
          <w:b/>
          <w:sz w:val="20"/>
          <w:szCs w:val="20"/>
        </w:rPr>
      </w:pPr>
    </w:p>
    <w:p w:rsidR="009D4FAF" w:rsidRPr="00AA5A14" w:rsidRDefault="009D4FAF" w:rsidP="009D4FAF">
      <w:pPr>
        <w:tabs>
          <w:tab w:val="left" w:pos="480"/>
          <w:tab w:val="left" w:pos="5520"/>
        </w:tabs>
        <w:jc w:val="both"/>
        <w:rPr>
          <w:rFonts w:ascii="Book Antiqua" w:hAnsi="Book Antiqua" w:cs="Arial"/>
          <w:sz w:val="20"/>
          <w:szCs w:val="20"/>
        </w:rPr>
      </w:pPr>
      <w:r w:rsidRPr="00AA5A14">
        <w:rPr>
          <w:rFonts w:ascii="Book Antiqua" w:hAnsi="Book Antiqua" w:cs="Arial"/>
          <w:sz w:val="20"/>
          <w:szCs w:val="20"/>
        </w:rPr>
        <w:tab/>
        <w:t>.........................................................</w:t>
      </w:r>
      <w:r w:rsidRPr="00AA5A14">
        <w:rPr>
          <w:rFonts w:ascii="Book Antiqua" w:hAnsi="Book Antiqua" w:cs="Arial"/>
          <w:sz w:val="20"/>
          <w:szCs w:val="20"/>
        </w:rPr>
        <w:tab/>
        <w:t>.........................................................</w:t>
      </w:r>
    </w:p>
    <w:p w:rsidR="009D4FAF" w:rsidRPr="00AA5A14" w:rsidRDefault="009D4FAF" w:rsidP="009D4FAF">
      <w:pPr>
        <w:rPr>
          <w:rFonts w:ascii="Book Antiqua" w:hAnsi="Book Antiqua"/>
          <w:sz w:val="20"/>
          <w:szCs w:val="20"/>
        </w:rPr>
      </w:pPr>
    </w:p>
    <w:p w:rsidR="009D4FAF" w:rsidRDefault="009D4FAF" w:rsidP="009D4FAF"/>
    <w:p w:rsidR="009D4FAF" w:rsidRPr="00AA5A14" w:rsidRDefault="009D4FAF" w:rsidP="009D4FAF">
      <w:pPr>
        <w:spacing w:line="360" w:lineRule="auto"/>
        <w:jc w:val="right"/>
        <w:rPr>
          <w:rFonts w:ascii="Book Antiqua" w:hAnsi="Book Antiqua"/>
          <w:sz w:val="20"/>
          <w:szCs w:val="20"/>
        </w:rPr>
      </w:pPr>
    </w:p>
    <w:p w:rsidR="00E67DD1" w:rsidRPr="009D4FAF" w:rsidRDefault="00E67DD1" w:rsidP="009D4FAF"/>
    <w:sectPr w:rsidR="00E67DD1" w:rsidRPr="009D4FAF" w:rsidSect="004D7D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,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0584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BE80056"/>
    <w:multiLevelType w:val="hybridMultilevel"/>
    <w:tmpl w:val="2E5E22AA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5">
    <w:nsid w:val="1D7B2EC5"/>
    <w:multiLevelType w:val="hybridMultilevel"/>
    <w:tmpl w:val="A2A64488"/>
    <w:lvl w:ilvl="0" w:tplc="E00E19DE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">
    <w:nsid w:val="2454646F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2D4D146E"/>
    <w:multiLevelType w:val="hybridMultilevel"/>
    <w:tmpl w:val="5A82B9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33870C6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35AE20B8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cs="Times New Roman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Century Gothic" w:hAnsi="Century Gothic" w:cs="Times New Roman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cs="Times New Roman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  <w:sz w:val="24"/>
      </w:rPr>
    </w:lvl>
  </w:abstractNum>
  <w:abstractNum w:abstractNumId="14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BF97221"/>
    <w:multiLevelType w:val="hybridMultilevel"/>
    <w:tmpl w:val="12F49DC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3CB526E7"/>
    <w:multiLevelType w:val="hybridMultilevel"/>
    <w:tmpl w:val="F4922A1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418A0CA1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3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D4C159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53565D37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53F47FA2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30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5DBA76A3"/>
    <w:multiLevelType w:val="hybridMultilevel"/>
    <w:tmpl w:val="3A901F58"/>
    <w:lvl w:ilvl="0" w:tplc="DC123D4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5DB3F36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>
    <w:nsid w:val="6DEE1C1C"/>
    <w:multiLevelType w:val="hybridMultilevel"/>
    <w:tmpl w:val="35F45B48"/>
    <w:lvl w:ilvl="0" w:tplc="5B7E8CE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5">
    <w:nsid w:val="6EDD734F"/>
    <w:multiLevelType w:val="hybridMultilevel"/>
    <w:tmpl w:val="28967554"/>
    <w:lvl w:ilvl="0" w:tplc="284E9A18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>
    <w:nsid w:val="77206774"/>
    <w:multiLevelType w:val="hybridMultilevel"/>
    <w:tmpl w:val="6386684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>
    <w:nsid w:val="778E64C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41">
    <w:nsid w:val="7D5914E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2">
    <w:nsid w:val="7F9C609A"/>
    <w:multiLevelType w:val="hybridMultilevel"/>
    <w:tmpl w:val="64AA38E0"/>
    <w:lvl w:ilvl="0" w:tplc="AFBEA52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3">
    <w:nsid w:val="7FCD3F20"/>
    <w:multiLevelType w:val="multilevel"/>
    <w:tmpl w:val="AB72BD76"/>
    <w:lvl w:ilvl="0">
      <w:start w:val="3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num w:numId="1">
    <w:abstractNumId w:val="23"/>
  </w:num>
  <w:num w:numId="2">
    <w:abstractNumId w:val="40"/>
  </w:num>
  <w:num w:numId="3">
    <w:abstractNumId w:val="18"/>
  </w:num>
  <w:num w:numId="4">
    <w:abstractNumId w:val="10"/>
  </w:num>
  <w:num w:numId="5">
    <w:abstractNumId w:val="28"/>
  </w:num>
  <w:num w:numId="6">
    <w:abstractNumId w:val="24"/>
  </w:num>
  <w:num w:numId="7">
    <w:abstractNumId w:val="38"/>
  </w:num>
  <w:num w:numId="8">
    <w:abstractNumId w:val="32"/>
  </w:num>
  <w:num w:numId="9">
    <w:abstractNumId w:val="20"/>
  </w:num>
  <w:num w:numId="10">
    <w:abstractNumId w:val="11"/>
  </w:num>
  <w:num w:numId="11">
    <w:abstractNumId w:val="26"/>
  </w:num>
  <w:num w:numId="12">
    <w:abstractNumId w:val="17"/>
  </w:num>
  <w:num w:numId="13">
    <w:abstractNumId w:val="19"/>
  </w:num>
  <w:num w:numId="14">
    <w:abstractNumId w:val="3"/>
  </w:num>
  <w:num w:numId="15">
    <w:abstractNumId w:val="36"/>
  </w:num>
  <w:num w:numId="16">
    <w:abstractNumId w:val="25"/>
  </w:num>
  <w:num w:numId="17">
    <w:abstractNumId w:val="22"/>
  </w:num>
  <w:num w:numId="18">
    <w:abstractNumId w:val="30"/>
  </w:num>
  <w:num w:numId="19">
    <w:abstractNumId w:val="33"/>
  </w:num>
  <w:num w:numId="20">
    <w:abstractNumId w:val="16"/>
  </w:num>
  <w:num w:numId="21">
    <w:abstractNumId w:val="34"/>
  </w:num>
  <w:num w:numId="22">
    <w:abstractNumId w:val="4"/>
  </w:num>
  <w:num w:numId="23">
    <w:abstractNumId w:val="13"/>
  </w:num>
  <w:num w:numId="24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"/>
  </w:num>
  <w:num w:numId="26">
    <w:abstractNumId w:val="5"/>
  </w:num>
  <w:num w:numId="27">
    <w:abstractNumId w:val="15"/>
  </w:num>
  <w:num w:numId="28">
    <w:abstractNumId w:val="37"/>
  </w:num>
  <w:num w:numId="29">
    <w:abstractNumId w:val="0"/>
  </w:num>
  <w:num w:numId="30">
    <w:abstractNumId w:val="7"/>
  </w:num>
  <w:num w:numId="31">
    <w:abstractNumId w:val="29"/>
  </w:num>
  <w:num w:numId="32">
    <w:abstractNumId w:val="8"/>
  </w:num>
  <w:num w:numId="33">
    <w:abstractNumId w:val="2"/>
  </w:num>
  <w:num w:numId="34">
    <w:abstractNumId w:val="14"/>
  </w:num>
  <w:num w:numId="35">
    <w:abstractNumId w:val="21"/>
  </w:num>
  <w:num w:numId="36">
    <w:abstractNumId w:val="6"/>
  </w:num>
  <w:num w:numId="37">
    <w:abstractNumId w:val="12"/>
  </w:num>
  <w:num w:numId="38">
    <w:abstractNumId w:val="41"/>
  </w:num>
  <w:num w:numId="39">
    <w:abstractNumId w:val="27"/>
  </w:num>
  <w:num w:numId="40">
    <w:abstractNumId w:val="43"/>
  </w:num>
  <w:num w:numId="41">
    <w:abstractNumId w:val="9"/>
  </w:num>
  <w:num w:numId="42">
    <w:abstractNumId w:val="42"/>
  </w:num>
  <w:num w:numId="43">
    <w:abstractNumId w:val="35"/>
  </w:num>
  <w:num w:numId="44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5A14"/>
    <w:rsid w:val="00104E03"/>
    <w:rsid w:val="001E1BF8"/>
    <w:rsid w:val="002E3E28"/>
    <w:rsid w:val="00330AC5"/>
    <w:rsid w:val="00395C83"/>
    <w:rsid w:val="00511973"/>
    <w:rsid w:val="00593AF5"/>
    <w:rsid w:val="0059643F"/>
    <w:rsid w:val="0075447E"/>
    <w:rsid w:val="008A793D"/>
    <w:rsid w:val="009D4FAF"/>
    <w:rsid w:val="00A95FD8"/>
    <w:rsid w:val="00AA5A14"/>
    <w:rsid w:val="00D245F8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A5A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A5A14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A5A14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rsid w:val="00AA5A14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uiPriority w:val="99"/>
    <w:rsid w:val="00AA5A14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AA5A14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AA5A14"/>
    <w:rPr>
      <w:b/>
    </w:rPr>
  </w:style>
  <w:style w:type="paragraph" w:customStyle="1" w:styleId="Normalny1">
    <w:name w:val="Normalny1"/>
    <w:uiPriority w:val="99"/>
    <w:rsid w:val="00AA5A14"/>
    <w:pPr>
      <w:suppressAutoHyphens/>
    </w:pPr>
    <w:rPr>
      <w:rFonts w:ascii="Calibri" w:eastAsia="Times New Roman" w:hAnsi="Calibri" w:cs="Calibri"/>
      <w:color w:val="000000"/>
      <w:lang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AA5A14"/>
    <w:pPr>
      <w:ind w:left="720"/>
      <w:contextualSpacing/>
    </w:pPr>
    <w:rPr>
      <w:lang w:eastAsia="en-US"/>
    </w:rPr>
  </w:style>
  <w:style w:type="character" w:customStyle="1" w:styleId="AkapitzlistZnak">
    <w:name w:val="Akapit z listą Znak"/>
    <w:link w:val="Akapitzlist"/>
    <w:uiPriority w:val="34"/>
    <w:locked/>
    <w:rsid w:val="00AA5A14"/>
    <w:rPr>
      <w:rFonts w:ascii="Times New Roman" w:eastAsia="Times New Roman" w:hAnsi="Times New Roman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A5A1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A5A14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AA5A14"/>
    <w:rPr>
      <w:rFonts w:ascii="Arial" w:hAnsi="Arial" w:cs="Arial"/>
    </w:rPr>
  </w:style>
  <w:style w:type="character" w:customStyle="1" w:styleId="object">
    <w:name w:val="object"/>
    <w:basedOn w:val="Domylnaczcionkaakapitu"/>
    <w:rsid w:val="00AA5A14"/>
    <w:rPr>
      <w:rFonts w:cs="Times New Roman"/>
    </w:rPr>
  </w:style>
  <w:style w:type="paragraph" w:customStyle="1" w:styleId="Standard">
    <w:name w:val="Standard"/>
    <w:rsid w:val="00AA5A1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AA5A1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AA5A1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AA5A14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Zwykytekst1">
    <w:name w:val="Zwykły tekst1"/>
    <w:basedOn w:val="Normalny"/>
    <w:rsid w:val="00AA5A14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AA5A14"/>
  </w:style>
  <w:style w:type="paragraph" w:customStyle="1" w:styleId="msolistparagraph0">
    <w:name w:val="msolistparagraph"/>
    <w:basedOn w:val="Normalny"/>
    <w:rsid w:val="00AA5A14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AA5A14"/>
  </w:style>
  <w:style w:type="paragraph" w:customStyle="1" w:styleId="Tekstpodstawowy22">
    <w:name w:val="Tekst podstawowy 22"/>
    <w:basedOn w:val="Normalny"/>
    <w:uiPriority w:val="99"/>
    <w:rsid w:val="00AA5A14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AA5A14"/>
    <w:pPr>
      <w:spacing w:before="100" w:beforeAutospacing="1" w:after="100" w:afterAutospacing="1"/>
    </w:pPr>
  </w:style>
  <w:style w:type="character" w:customStyle="1" w:styleId="FontStyle17">
    <w:name w:val="Font Style17"/>
    <w:rsid w:val="00AA5A14"/>
    <w:rPr>
      <w:rFonts w:ascii="Microsoft Sans Serif" w:hAnsi="Microsoft Sans Serif"/>
      <w:sz w:val="18"/>
    </w:rPr>
  </w:style>
  <w:style w:type="character" w:styleId="UyteHipercze">
    <w:name w:val="FollowedHyperlink"/>
    <w:basedOn w:val="Domylnaczcionkaakapitu"/>
    <w:uiPriority w:val="99"/>
    <w:semiHidden/>
    <w:unhideWhenUsed/>
    <w:rsid w:val="00AA5A14"/>
    <w:rPr>
      <w:rFonts w:cs="Times New Roman"/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A5A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A5A14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A5A14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rsid w:val="00AA5A14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uiPriority w:val="99"/>
    <w:rsid w:val="00AA5A14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AA5A14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AA5A14"/>
    <w:rPr>
      <w:b/>
    </w:rPr>
  </w:style>
  <w:style w:type="paragraph" w:customStyle="1" w:styleId="Normalny1">
    <w:name w:val="Normalny1"/>
    <w:uiPriority w:val="99"/>
    <w:rsid w:val="00AA5A14"/>
    <w:pPr>
      <w:suppressAutoHyphens/>
    </w:pPr>
    <w:rPr>
      <w:rFonts w:ascii="Calibri" w:eastAsia="Times New Roman" w:hAnsi="Calibri" w:cs="Calibri"/>
      <w:color w:val="000000"/>
      <w:lang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AA5A14"/>
    <w:pPr>
      <w:ind w:left="720"/>
      <w:contextualSpacing/>
    </w:pPr>
    <w:rPr>
      <w:lang w:eastAsia="en-US"/>
    </w:rPr>
  </w:style>
  <w:style w:type="character" w:customStyle="1" w:styleId="AkapitzlistZnak">
    <w:name w:val="Akapit z listą Znak"/>
    <w:link w:val="Akapitzlist"/>
    <w:uiPriority w:val="34"/>
    <w:locked/>
    <w:rsid w:val="00AA5A14"/>
    <w:rPr>
      <w:rFonts w:ascii="Times New Roman" w:eastAsia="Times New Roman" w:hAnsi="Times New Roman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A5A1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A5A14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AA5A14"/>
    <w:rPr>
      <w:rFonts w:ascii="Arial" w:hAnsi="Arial" w:cs="Arial"/>
    </w:rPr>
  </w:style>
  <w:style w:type="character" w:customStyle="1" w:styleId="object">
    <w:name w:val="object"/>
    <w:basedOn w:val="Domylnaczcionkaakapitu"/>
    <w:rsid w:val="00AA5A14"/>
    <w:rPr>
      <w:rFonts w:cs="Times New Roman"/>
    </w:rPr>
  </w:style>
  <w:style w:type="paragraph" w:customStyle="1" w:styleId="Standard">
    <w:name w:val="Standard"/>
    <w:rsid w:val="00AA5A1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AA5A1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AA5A1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AA5A14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Zwykytekst1">
    <w:name w:val="Zwykły tekst1"/>
    <w:basedOn w:val="Normalny"/>
    <w:rsid w:val="00AA5A14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AA5A14"/>
  </w:style>
  <w:style w:type="paragraph" w:customStyle="1" w:styleId="msolistparagraph0">
    <w:name w:val="msolistparagraph"/>
    <w:basedOn w:val="Normalny"/>
    <w:rsid w:val="00AA5A14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AA5A14"/>
  </w:style>
  <w:style w:type="paragraph" w:customStyle="1" w:styleId="Tekstpodstawowy22">
    <w:name w:val="Tekst podstawowy 22"/>
    <w:basedOn w:val="Normalny"/>
    <w:uiPriority w:val="99"/>
    <w:rsid w:val="00AA5A14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AA5A14"/>
    <w:pPr>
      <w:spacing w:before="100" w:beforeAutospacing="1" w:after="100" w:afterAutospacing="1"/>
    </w:pPr>
  </w:style>
  <w:style w:type="character" w:customStyle="1" w:styleId="FontStyle17">
    <w:name w:val="Font Style17"/>
    <w:rsid w:val="00AA5A14"/>
    <w:rPr>
      <w:rFonts w:ascii="Microsoft Sans Serif" w:hAnsi="Microsoft Sans Serif"/>
      <w:sz w:val="18"/>
    </w:rPr>
  </w:style>
  <w:style w:type="character" w:styleId="UyteHipercze">
    <w:name w:val="FollowedHyperlink"/>
    <w:basedOn w:val="Domylnaczcionkaakapitu"/>
    <w:uiPriority w:val="99"/>
    <w:semiHidden/>
    <w:unhideWhenUsed/>
    <w:rsid w:val="00AA5A14"/>
    <w:rPr>
      <w:rFonts w:cs="Times New Roman"/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darruc@ukw.edu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krzysztof_wilcz@uk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ariusz_rucinski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18</Pages>
  <Words>4852</Words>
  <Characters>29116</Characters>
  <Application>Microsoft Office Word</Application>
  <DocSecurity>0</DocSecurity>
  <Lines>242</Lines>
  <Paragraphs>67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14</cp:revision>
  <cp:lastPrinted>2018-05-18T08:35:00Z</cp:lastPrinted>
  <dcterms:created xsi:type="dcterms:W3CDTF">2018-05-16T08:06:00Z</dcterms:created>
  <dcterms:modified xsi:type="dcterms:W3CDTF">2018-05-18T08:40:00Z</dcterms:modified>
</cp:coreProperties>
</file>