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63E" w:rsidRDefault="00C0163E" w:rsidP="00C0163E">
      <w:pPr>
        <w:autoSpaceDE w:val="0"/>
        <w:autoSpaceDN w:val="0"/>
        <w:adjustRightInd w:val="0"/>
        <w:jc w:val="right"/>
        <w:rPr>
          <w:rFonts w:ascii="Book Antiqua" w:eastAsia="Times New Roman" w:hAnsi="Book Antiqua"/>
          <w:sz w:val="20"/>
          <w:szCs w:val="20"/>
        </w:rPr>
      </w:pPr>
    </w:p>
    <w:p w:rsidR="00C0163E" w:rsidRDefault="00C0163E" w:rsidP="00C0163E">
      <w:pPr>
        <w:jc w:val="right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Bydgoszcz, dnia </w:t>
      </w:r>
      <w:r w:rsidR="00E110C1">
        <w:rPr>
          <w:rFonts w:ascii="Book Antiqua" w:eastAsia="Times New Roman" w:hAnsi="Book Antiqua"/>
          <w:sz w:val="20"/>
          <w:szCs w:val="20"/>
        </w:rPr>
        <w:t>28</w:t>
      </w:r>
      <w:r w:rsidR="00F819AE">
        <w:rPr>
          <w:rFonts w:ascii="Book Antiqua" w:eastAsia="Times New Roman" w:hAnsi="Book Antiqua"/>
          <w:sz w:val="20"/>
          <w:szCs w:val="20"/>
        </w:rPr>
        <w:t>.05</w:t>
      </w:r>
      <w:r w:rsidR="00FC56C7">
        <w:rPr>
          <w:rFonts w:ascii="Book Antiqua" w:eastAsia="Times New Roman" w:hAnsi="Book Antiqua"/>
          <w:sz w:val="20"/>
          <w:szCs w:val="20"/>
        </w:rPr>
        <w:t>.</w:t>
      </w:r>
      <w:r w:rsidR="00144E0D">
        <w:rPr>
          <w:rFonts w:ascii="Book Antiqua" w:eastAsia="Times New Roman" w:hAnsi="Book Antiqua"/>
          <w:sz w:val="20"/>
          <w:szCs w:val="20"/>
        </w:rPr>
        <w:t>2018r.</w:t>
      </w:r>
    </w:p>
    <w:p w:rsidR="00C0163E" w:rsidRDefault="00C0163E" w:rsidP="00C0163E">
      <w:pPr>
        <w:rPr>
          <w:rFonts w:ascii="Book Antiqua" w:eastAsia="Times New Roman" w:hAnsi="Book Antiqua"/>
          <w:sz w:val="20"/>
          <w:szCs w:val="20"/>
        </w:rPr>
      </w:pPr>
    </w:p>
    <w:p w:rsidR="00C0163E" w:rsidRDefault="00C0163E" w:rsidP="00C0163E">
      <w:pPr>
        <w:jc w:val="center"/>
        <w:rPr>
          <w:rFonts w:ascii="Book Antiqua" w:eastAsia="Times New Roman" w:hAnsi="Book Antiqua"/>
          <w:sz w:val="20"/>
          <w:szCs w:val="20"/>
        </w:rPr>
      </w:pPr>
    </w:p>
    <w:p w:rsidR="00C0163E" w:rsidRDefault="00C0163E" w:rsidP="00C0163E">
      <w:pPr>
        <w:jc w:val="center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noProof/>
          <w:sz w:val="20"/>
          <w:szCs w:val="20"/>
        </w:rPr>
        <w:drawing>
          <wp:inline distT="0" distB="0" distL="0" distR="0">
            <wp:extent cx="3611880" cy="1051560"/>
            <wp:effectExtent l="0" t="0" r="762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880" cy="105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163E" w:rsidRDefault="00C0163E" w:rsidP="00C0163E">
      <w:pPr>
        <w:rPr>
          <w:rFonts w:ascii="Book Antiqua" w:eastAsia="Times New Roman" w:hAnsi="Book Antiqua"/>
          <w:sz w:val="20"/>
          <w:szCs w:val="20"/>
        </w:rPr>
      </w:pPr>
    </w:p>
    <w:p w:rsidR="00C0163E" w:rsidRDefault="00C0163E" w:rsidP="00C0163E">
      <w:pPr>
        <w:ind w:right="-1" w:firstLine="540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Uniwersytet Kazimierza Wielkiego w Bydgoszczy</w:t>
      </w:r>
    </w:p>
    <w:p w:rsidR="00C0163E" w:rsidRDefault="00C0163E" w:rsidP="00C0163E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Adres: 85-064 Bydgoszcz,</w:t>
      </w:r>
    </w:p>
    <w:p w:rsidR="00C0163E" w:rsidRDefault="00C0163E" w:rsidP="00C0163E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ul. Chodkiewicza 30</w:t>
      </w:r>
    </w:p>
    <w:p w:rsidR="00C0163E" w:rsidRDefault="00C0163E" w:rsidP="00C0163E">
      <w:pPr>
        <w:rPr>
          <w:rFonts w:ascii="Book Antiqua" w:eastAsia="Times New Roman" w:hAnsi="Book Antiqua"/>
          <w:sz w:val="20"/>
          <w:szCs w:val="20"/>
        </w:rPr>
      </w:pPr>
    </w:p>
    <w:p w:rsidR="00144E0D" w:rsidRPr="00DF6225" w:rsidRDefault="00144E0D" w:rsidP="00144E0D">
      <w:pPr>
        <w:spacing w:line="360" w:lineRule="auto"/>
        <w:jc w:val="center"/>
        <w:rPr>
          <w:rFonts w:ascii="Book Antiqua" w:eastAsia="Times New Roman" w:hAnsi="Book Antiqua"/>
          <w:b/>
          <w:szCs w:val="18"/>
        </w:rPr>
      </w:pPr>
      <w:r w:rsidRPr="00DF6225">
        <w:rPr>
          <w:rFonts w:ascii="Book Antiqua" w:eastAsia="Times New Roman" w:hAnsi="Book Antiqua"/>
          <w:b/>
          <w:szCs w:val="18"/>
        </w:rPr>
        <w:t xml:space="preserve">ZAPYTANIE OFERTOWE NR </w:t>
      </w:r>
      <w:r>
        <w:rPr>
          <w:rFonts w:ascii="Book Antiqua" w:eastAsia="Times New Roman" w:hAnsi="Book Antiqua"/>
          <w:b/>
          <w:szCs w:val="18"/>
        </w:rPr>
        <w:t>UKW/DZP-282</w:t>
      </w:r>
      <w:r w:rsidRPr="00E110C1">
        <w:rPr>
          <w:rFonts w:ascii="Book Antiqua" w:eastAsia="Times New Roman" w:hAnsi="Book Antiqua"/>
          <w:b/>
          <w:szCs w:val="18"/>
        </w:rPr>
        <w:t>-ZO-</w:t>
      </w:r>
      <w:r w:rsidR="00E110C1" w:rsidRPr="00E110C1">
        <w:rPr>
          <w:rFonts w:ascii="Book Antiqua" w:eastAsia="Times New Roman" w:hAnsi="Book Antiqua"/>
          <w:b/>
          <w:szCs w:val="18"/>
        </w:rPr>
        <w:t>85</w:t>
      </w:r>
      <w:r w:rsidRPr="00E110C1">
        <w:rPr>
          <w:rFonts w:ascii="Book Antiqua" w:eastAsia="Times New Roman" w:hAnsi="Book Antiqua"/>
          <w:b/>
          <w:szCs w:val="18"/>
        </w:rPr>
        <w:t>/201</w:t>
      </w:r>
      <w:r>
        <w:rPr>
          <w:rFonts w:ascii="Book Antiqua" w:eastAsia="Times New Roman" w:hAnsi="Book Antiqua"/>
          <w:b/>
          <w:szCs w:val="18"/>
        </w:rPr>
        <w:t>8</w:t>
      </w:r>
    </w:p>
    <w:p w:rsidR="00144E0D" w:rsidRPr="00DF6225" w:rsidRDefault="00144E0D" w:rsidP="00144E0D">
      <w:pPr>
        <w:rPr>
          <w:rFonts w:ascii="Book Antiqua" w:eastAsia="Times New Roman" w:hAnsi="Book Antiqua"/>
          <w:sz w:val="18"/>
          <w:szCs w:val="18"/>
        </w:rPr>
      </w:pPr>
    </w:p>
    <w:p w:rsidR="00144E0D" w:rsidRPr="00DF6225" w:rsidRDefault="00144E0D" w:rsidP="00144E0D">
      <w:pPr>
        <w:spacing w:line="360" w:lineRule="auto"/>
        <w:ind w:firstLine="360"/>
        <w:jc w:val="both"/>
        <w:rPr>
          <w:rFonts w:ascii="Book Antiqua" w:eastAsia="Times New Roman" w:hAnsi="Book Antiqua"/>
          <w:sz w:val="20"/>
          <w:szCs w:val="18"/>
        </w:rPr>
      </w:pPr>
      <w:r w:rsidRPr="00DF6225">
        <w:rPr>
          <w:rFonts w:ascii="Book Antiqua" w:eastAsia="Times New Roman" w:hAnsi="Book Antiqua"/>
          <w:sz w:val="20"/>
          <w:szCs w:val="18"/>
        </w:rPr>
        <w:t>Uniwersytet Kazimierza Wielkiego w Bydgoszczy ul. Chodkiewicza 30, 85-064 Bydgoszcz występuje z Zapytaniem Ofertowym na realizację zamówienia:</w:t>
      </w:r>
    </w:p>
    <w:p w:rsidR="00C0163E" w:rsidRDefault="00C0163E" w:rsidP="00C0163E">
      <w:pPr>
        <w:rPr>
          <w:rFonts w:ascii="Book Antiqua" w:eastAsia="Times New Roman" w:hAnsi="Book Antiqua"/>
          <w:sz w:val="20"/>
          <w:szCs w:val="20"/>
        </w:rPr>
      </w:pPr>
    </w:p>
    <w:p w:rsidR="00C0163E" w:rsidRDefault="00C0163E" w:rsidP="00BF5048">
      <w:pPr>
        <w:pStyle w:val="Akapitzlist"/>
        <w:numPr>
          <w:ilvl w:val="0"/>
          <w:numId w:val="1"/>
        </w:numPr>
        <w:jc w:val="both"/>
        <w:rPr>
          <w:rFonts w:ascii="Book Antiqua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sz w:val="20"/>
          <w:szCs w:val="20"/>
        </w:rPr>
        <w:t xml:space="preserve"> </w:t>
      </w:r>
      <w:r w:rsidR="00BF5048" w:rsidRPr="00BF5048">
        <w:rPr>
          <w:rFonts w:ascii="Book Antiqua" w:hAnsi="Book Antiqua"/>
          <w:sz w:val="20"/>
          <w:szCs w:val="20"/>
        </w:rPr>
        <w:t>Zakwaterowanie uczestników letniego obozu metodyczno-sportowego studentów i zakwaterowanie oraz wyżywienie nauczycieli akademickich kierunku Wychowanie Fizyczne UKW w Bydgoszczy</w:t>
      </w:r>
      <w:r>
        <w:rPr>
          <w:rFonts w:ascii="Book Antiqua" w:hAnsi="Book Antiqua" w:cs="Times New Roman"/>
          <w:sz w:val="20"/>
          <w:szCs w:val="20"/>
          <w:lang w:eastAsia="pl-PL"/>
        </w:rPr>
        <w:t>.</w:t>
      </w:r>
    </w:p>
    <w:p w:rsidR="00C0163E" w:rsidRDefault="00C0163E" w:rsidP="00C0163E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Rodzaj zamówienia:</w:t>
      </w:r>
      <w:r>
        <w:rPr>
          <w:rFonts w:ascii="Book Antiqua" w:eastAsia="Times New Roman" w:hAnsi="Book Antiqua"/>
          <w:sz w:val="20"/>
          <w:szCs w:val="20"/>
        </w:rPr>
        <w:t xml:space="preserve"> usługa</w:t>
      </w:r>
      <w:r>
        <w:rPr>
          <w:rFonts w:ascii="Book Antiqua" w:eastAsia="Times New Roman" w:hAnsi="Book Antiqua"/>
          <w:b/>
          <w:sz w:val="20"/>
          <w:szCs w:val="20"/>
        </w:rPr>
        <w:t>/</w:t>
      </w:r>
      <w:r>
        <w:rPr>
          <w:rFonts w:ascii="Book Antiqua" w:eastAsia="Times New Roman" w:hAnsi="Book Antiqua"/>
          <w:strike/>
          <w:sz w:val="20"/>
          <w:szCs w:val="20"/>
        </w:rPr>
        <w:t>dostawa/roboty budowlane</w:t>
      </w:r>
      <w:r>
        <w:rPr>
          <w:rFonts w:ascii="Book Antiqua" w:eastAsia="Times New Roman" w:hAnsi="Book Antiqua"/>
          <w:sz w:val="20"/>
          <w:szCs w:val="20"/>
          <w:vertAlign w:val="superscript"/>
        </w:rPr>
        <w:t xml:space="preserve"> </w:t>
      </w:r>
    </w:p>
    <w:p w:rsidR="00C0163E" w:rsidRDefault="00C0163E" w:rsidP="00C0163E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Opis przedmiotu zamówienia: </w:t>
      </w:r>
    </w:p>
    <w:p w:rsidR="000A456C" w:rsidRDefault="00BF5048" w:rsidP="00BF5048">
      <w:pPr>
        <w:pStyle w:val="Akapitzlist"/>
        <w:spacing w:line="360" w:lineRule="auto"/>
        <w:ind w:left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Pr="00BF5048">
        <w:rPr>
          <w:rFonts w:ascii="Book Antiqua" w:eastAsia="Times New Roman" w:hAnsi="Book Antiqua"/>
          <w:sz w:val="20"/>
          <w:szCs w:val="20"/>
          <w:lang w:eastAsia="pl-PL"/>
        </w:rPr>
        <w:t xml:space="preserve">Przedmiotem zamówienia jest usługa zakwaterowania </w:t>
      </w:r>
      <w:r w:rsidR="00EA42C2">
        <w:rPr>
          <w:rFonts w:ascii="Book Antiqua" w:eastAsia="Times New Roman" w:hAnsi="Book Antiqua"/>
          <w:sz w:val="20"/>
          <w:szCs w:val="20"/>
          <w:lang w:eastAsia="pl-PL"/>
        </w:rPr>
        <w:t xml:space="preserve">na terenie województwa kujawsko – pomorskiego </w:t>
      </w:r>
      <w:r w:rsidRPr="00BF5048">
        <w:rPr>
          <w:rFonts w:ascii="Book Antiqua" w:eastAsia="Times New Roman" w:hAnsi="Book Antiqua"/>
          <w:sz w:val="20"/>
          <w:szCs w:val="20"/>
          <w:lang w:eastAsia="pl-PL"/>
        </w:rPr>
        <w:t>uczestników letniego obozu metodyczno-sportowego studentów i nauczycieli akademickich kierunku Wychowanie Fizyczne UKW w Bydgoszczy</w:t>
      </w:r>
      <w:r w:rsidR="00EA42C2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sz w:val="20"/>
          <w:szCs w:val="20"/>
          <w:lang w:eastAsia="pl-PL"/>
        </w:rPr>
        <w:t>.</w:t>
      </w:r>
      <w:r w:rsidRPr="00BF5048">
        <w:t xml:space="preserve"> </w:t>
      </w:r>
      <w:r w:rsidRPr="00BF5048">
        <w:rPr>
          <w:rFonts w:ascii="Book Antiqua" w:eastAsia="Times New Roman" w:hAnsi="Book Antiqua"/>
          <w:sz w:val="20"/>
          <w:szCs w:val="20"/>
          <w:lang w:eastAsia="pl-PL"/>
        </w:rPr>
        <w:t>Wykonawca zapewni</w:t>
      </w:r>
      <w:r w:rsidR="000A456C">
        <w:rPr>
          <w:rFonts w:ascii="Book Antiqua" w:eastAsia="Times New Roman" w:hAnsi="Book Antiqua"/>
          <w:sz w:val="20"/>
          <w:szCs w:val="20"/>
          <w:lang w:eastAsia="pl-PL"/>
        </w:rPr>
        <w:t>:</w:t>
      </w:r>
    </w:p>
    <w:p w:rsidR="000A456C" w:rsidRDefault="00BF5048" w:rsidP="00BF5048">
      <w:pPr>
        <w:pStyle w:val="Akapitzlist"/>
        <w:spacing w:line="360" w:lineRule="auto"/>
        <w:ind w:left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F5048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0A456C">
        <w:rPr>
          <w:rFonts w:ascii="Book Antiqua" w:eastAsia="Times New Roman" w:hAnsi="Book Antiqua"/>
          <w:sz w:val="20"/>
          <w:szCs w:val="20"/>
          <w:lang w:eastAsia="pl-PL"/>
        </w:rPr>
        <w:t xml:space="preserve">1) </w:t>
      </w:r>
      <w:r w:rsidRPr="00BF5048">
        <w:rPr>
          <w:rFonts w:ascii="Book Antiqua" w:eastAsia="Times New Roman" w:hAnsi="Book Antiqua"/>
          <w:sz w:val="20"/>
          <w:szCs w:val="20"/>
          <w:lang w:eastAsia="pl-PL"/>
        </w:rPr>
        <w:t xml:space="preserve">zakwaterowanie dla łącznie 84 studentów </w:t>
      </w:r>
    </w:p>
    <w:p w:rsidR="00BF5048" w:rsidRPr="00BF5048" w:rsidRDefault="000A456C" w:rsidP="00BF5048">
      <w:pPr>
        <w:pStyle w:val="Akapitzlist"/>
        <w:spacing w:line="360" w:lineRule="auto"/>
        <w:ind w:left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 2)</w:t>
      </w:r>
      <w:r w:rsidR="00BF5048" w:rsidRPr="00BF5048">
        <w:rPr>
          <w:rFonts w:ascii="Book Antiqua" w:eastAsia="Times New Roman" w:hAnsi="Book Antiqua"/>
          <w:sz w:val="20"/>
          <w:szCs w:val="20"/>
          <w:lang w:eastAsia="pl-PL"/>
        </w:rPr>
        <w:t xml:space="preserve"> zakwaterowanie i wyż</w:t>
      </w:r>
      <w:r w:rsidR="00BF5048">
        <w:rPr>
          <w:rFonts w:ascii="Book Antiqua" w:eastAsia="Times New Roman" w:hAnsi="Book Antiqua"/>
          <w:sz w:val="20"/>
          <w:szCs w:val="20"/>
          <w:lang w:eastAsia="pl-PL"/>
        </w:rPr>
        <w:t xml:space="preserve">ywienie </w:t>
      </w:r>
      <w:r w:rsidR="00BF5048" w:rsidRPr="00BF5048">
        <w:rPr>
          <w:rFonts w:ascii="Book Antiqua" w:eastAsia="Times New Roman" w:hAnsi="Book Antiqua"/>
          <w:sz w:val="20"/>
          <w:szCs w:val="20"/>
          <w:lang w:eastAsia="pl-PL"/>
        </w:rPr>
        <w:t>( 3 posiłki dziennie</w:t>
      </w:r>
      <w:r w:rsidR="00EA42C2">
        <w:rPr>
          <w:rFonts w:ascii="Book Antiqua" w:eastAsia="Times New Roman" w:hAnsi="Book Antiqua"/>
          <w:sz w:val="20"/>
          <w:szCs w:val="20"/>
          <w:lang w:eastAsia="pl-PL"/>
        </w:rPr>
        <w:t>, napoje bez ograniczeń</w:t>
      </w:r>
      <w:r w:rsidR="00BF5048" w:rsidRPr="00BF5048">
        <w:rPr>
          <w:rFonts w:ascii="Book Antiqua" w:eastAsia="Times New Roman" w:hAnsi="Book Antiqua"/>
          <w:sz w:val="20"/>
          <w:szCs w:val="20"/>
          <w:lang w:eastAsia="pl-PL"/>
        </w:rPr>
        <w:t>) dla 8 wykładowców:</w:t>
      </w:r>
    </w:p>
    <w:p w:rsidR="00BF5048" w:rsidRPr="00BF5048" w:rsidRDefault="00BF5048" w:rsidP="00BF5048">
      <w:pPr>
        <w:pStyle w:val="Akapitzlist"/>
        <w:spacing w:line="360" w:lineRule="auto"/>
        <w:ind w:left="426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a)  I tura tj. od dnia 25 czerwca 2018 r. – do dnia </w:t>
      </w:r>
      <w:r w:rsidR="00E13BF7">
        <w:rPr>
          <w:rFonts w:ascii="Book Antiqua" w:eastAsia="Times New Roman" w:hAnsi="Book Antiqua"/>
          <w:sz w:val="20"/>
          <w:szCs w:val="20"/>
          <w:lang w:eastAsia="pl-PL"/>
        </w:rPr>
        <w:t xml:space="preserve">02 </w:t>
      </w:r>
      <w:r>
        <w:rPr>
          <w:rFonts w:ascii="Book Antiqua" w:eastAsia="Times New Roman" w:hAnsi="Book Antiqua"/>
          <w:sz w:val="20"/>
          <w:szCs w:val="20"/>
          <w:lang w:eastAsia="pl-PL"/>
        </w:rPr>
        <w:t>lipca 2018</w:t>
      </w:r>
      <w:r w:rsidRPr="00BF5048">
        <w:rPr>
          <w:rFonts w:ascii="Book Antiqua" w:eastAsia="Times New Roman" w:hAnsi="Book Antiqua"/>
          <w:sz w:val="20"/>
          <w:szCs w:val="20"/>
          <w:lang w:eastAsia="pl-PL"/>
        </w:rPr>
        <w:t xml:space="preserve"> r. – 42 studentów oraz 4 wykładowców,</w:t>
      </w:r>
    </w:p>
    <w:p w:rsidR="00BF5048" w:rsidRPr="00BF5048" w:rsidRDefault="00BF5048" w:rsidP="00BF5048">
      <w:pPr>
        <w:pStyle w:val="Akapitzlist"/>
        <w:spacing w:line="360" w:lineRule="auto"/>
        <w:ind w:left="426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b) II tura tj. 02 lipca 2018 r.-  do dnia 09 lipca 2018</w:t>
      </w:r>
      <w:r w:rsidRPr="00BF5048">
        <w:rPr>
          <w:rFonts w:ascii="Book Antiqua" w:eastAsia="Times New Roman" w:hAnsi="Book Antiqua"/>
          <w:sz w:val="20"/>
          <w:szCs w:val="20"/>
          <w:lang w:eastAsia="pl-PL"/>
        </w:rPr>
        <w:t xml:space="preserve"> r. – 42 studentów oraz 4 wykładowców;</w:t>
      </w:r>
    </w:p>
    <w:p w:rsidR="00C0163E" w:rsidRDefault="00BF5048" w:rsidP="00BF5048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BF5048">
        <w:rPr>
          <w:rFonts w:ascii="Book Antiqua" w:eastAsia="Times New Roman" w:hAnsi="Book Antiqua"/>
          <w:sz w:val="20"/>
          <w:szCs w:val="20"/>
          <w:lang w:eastAsia="pl-PL"/>
        </w:rPr>
        <w:t xml:space="preserve">Podana powyżej liczba uczestników jest liczbą szacunkową. Zamawiający zastrzega możliwość </w:t>
      </w:r>
      <w:r w:rsidRPr="00EA42C2">
        <w:rPr>
          <w:rFonts w:ascii="Book Antiqua" w:eastAsia="Times New Roman" w:hAnsi="Book Antiqua"/>
          <w:sz w:val="20"/>
          <w:szCs w:val="20"/>
          <w:lang w:eastAsia="pl-PL"/>
        </w:rPr>
        <w:t xml:space="preserve">zmniejszenia liczby </w:t>
      </w:r>
      <w:r w:rsidRPr="00BF5048">
        <w:rPr>
          <w:rFonts w:ascii="Book Antiqua" w:eastAsia="Times New Roman" w:hAnsi="Book Antiqua"/>
          <w:sz w:val="20"/>
          <w:szCs w:val="20"/>
          <w:lang w:eastAsia="pl-PL"/>
        </w:rPr>
        <w:t>uczestników obozu bez zmiany ceny brutto zaof</w:t>
      </w:r>
      <w:r w:rsidR="001A40A1">
        <w:rPr>
          <w:rFonts w:ascii="Book Antiqua" w:eastAsia="Times New Roman" w:hAnsi="Book Antiqua"/>
          <w:sz w:val="20"/>
          <w:szCs w:val="20"/>
          <w:lang w:eastAsia="pl-PL"/>
        </w:rPr>
        <w:t>erowanej w ofercie Wykonawcy na</w:t>
      </w:r>
      <w:r w:rsidRPr="00BF5048">
        <w:rPr>
          <w:rFonts w:ascii="Book Antiqua" w:eastAsia="Times New Roman" w:hAnsi="Book Antiqua"/>
          <w:sz w:val="20"/>
          <w:szCs w:val="20"/>
          <w:lang w:eastAsia="pl-PL"/>
        </w:rPr>
        <w:t xml:space="preserve"> uczestnika. Ostateczna liczba uczestników zostanie podana Wykonawcy droga mailową nie później niż 7 dni przed terminem rozpoczęcia I tury obozu.</w:t>
      </w:r>
    </w:p>
    <w:p w:rsidR="00C0163E" w:rsidRDefault="00C0163E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 przypadku zmniejszenia wartości zamówienia, Wykonawca nie będzie rościł sobie żadnych praw z tego tytułu,  w szczególności w </w:t>
      </w:r>
      <w:r w:rsidR="00BF5048">
        <w:rPr>
          <w:rFonts w:ascii="Book Antiqua" w:hAnsi="Book Antiqua"/>
          <w:sz w:val="20"/>
          <w:szCs w:val="20"/>
        </w:rPr>
        <w:t>tytułu</w:t>
      </w:r>
      <w:r>
        <w:rPr>
          <w:rFonts w:ascii="Book Antiqua" w:hAnsi="Book Antiqua"/>
          <w:sz w:val="20"/>
          <w:szCs w:val="20"/>
        </w:rPr>
        <w:t xml:space="preserve"> zmniejszenia wynagrodzenia.</w:t>
      </w:r>
    </w:p>
    <w:p w:rsidR="00BF5048" w:rsidRPr="00BF5048" w:rsidRDefault="00BF5048" w:rsidP="00BF5048">
      <w:pPr>
        <w:pStyle w:val="Akapitzlist"/>
        <w:spacing w:line="360" w:lineRule="auto"/>
        <w:ind w:left="0"/>
        <w:jc w:val="both"/>
        <w:rPr>
          <w:rFonts w:ascii="Book Antiqua" w:hAnsi="Book Antiqua"/>
          <w:b/>
          <w:sz w:val="20"/>
          <w:szCs w:val="20"/>
          <w:u w:val="single"/>
        </w:rPr>
      </w:pPr>
      <w:r w:rsidRPr="00BF5048">
        <w:rPr>
          <w:rFonts w:ascii="Book Antiqua" w:hAnsi="Book Antiqua"/>
          <w:b/>
          <w:sz w:val="20"/>
          <w:szCs w:val="20"/>
          <w:u w:val="single"/>
        </w:rPr>
        <w:t>Obiekt powinien spełniać następujące warunki:</w:t>
      </w:r>
    </w:p>
    <w:p w:rsidR="00BF5048" w:rsidRPr="00291A8E" w:rsidRDefault="00BF5048" w:rsidP="00291A8E">
      <w:pPr>
        <w:pStyle w:val="Akapitzlist"/>
        <w:spacing w:line="360" w:lineRule="auto"/>
        <w:ind w:left="284"/>
        <w:jc w:val="both"/>
        <w:rPr>
          <w:rFonts w:ascii="Book Antiqua" w:hAnsi="Book Antiqua"/>
          <w:sz w:val="20"/>
          <w:szCs w:val="20"/>
        </w:rPr>
      </w:pPr>
      <w:r w:rsidRPr="00BF5048">
        <w:rPr>
          <w:rFonts w:ascii="Book Antiqua" w:hAnsi="Book Antiqua"/>
          <w:sz w:val="20"/>
          <w:szCs w:val="20"/>
        </w:rPr>
        <w:t xml:space="preserve">1) obiekt hotelarski powinien spełniać wymagania sanitarne, przeciwpożarowe oraz inne określone przepisami ustawy o usługach </w:t>
      </w:r>
      <w:r w:rsidRPr="00291A8E">
        <w:rPr>
          <w:rFonts w:ascii="Book Antiqua" w:hAnsi="Book Antiqua"/>
          <w:sz w:val="20"/>
          <w:szCs w:val="20"/>
        </w:rPr>
        <w:t xml:space="preserve">turystycznych z </w:t>
      </w:r>
      <w:r w:rsidR="00291A8E" w:rsidRPr="00291A8E">
        <w:rPr>
          <w:rFonts w:ascii="Book Antiqua" w:hAnsi="Book Antiqua"/>
          <w:sz w:val="20"/>
          <w:szCs w:val="20"/>
        </w:rPr>
        <w:t>dn. 29 sierpnia 199</w:t>
      </w:r>
      <w:r w:rsidRPr="00291A8E">
        <w:rPr>
          <w:rFonts w:ascii="Book Antiqua" w:hAnsi="Book Antiqua"/>
          <w:sz w:val="20"/>
          <w:szCs w:val="20"/>
        </w:rPr>
        <w:t>7 r.,</w:t>
      </w:r>
      <w:r w:rsidR="00291A8E" w:rsidRPr="00291A8E">
        <w:t xml:space="preserve"> (</w:t>
      </w:r>
      <w:r w:rsidR="00291A8E">
        <w:rPr>
          <w:rFonts w:ascii="Book Antiqua" w:hAnsi="Book Antiqua"/>
          <w:sz w:val="20"/>
          <w:szCs w:val="20"/>
        </w:rPr>
        <w:t xml:space="preserve">Dz. U. z 2017 r. </w:t>
      </w:r>
      <w:r w:rsidR="00291A8E" w:rsidRPr="00291A8E">
        <w:rPr>
          <w:rFonts w:ascii="Book Antiqua" w:hAnsi="Book Antiqua"/>
          <w:sz w:val="20"/>
          <w:szCs w:val="20"/>
        </w:rPr>
        <w:t>poz. 1553 t.j.)</w:t>
      </w:r>
    </w:p>
    <w:p w:rsidR="00BF5048" w:rsidRPr="00BF5048" w:rsidRDefault="00BF5048" w:rsidP="00BF5048">
      <w:pPr>
        <w:pStyle w:val="Akapitzlist"/>
        <w:spacing w:line="360" w:lineRule="auto"/>
        <w:ind w:left="284"/>
        <w:jc w:val="both"/>
        <w:rPr>
          <w:rFonts w:ascii="Book Antiqua" w:hAnsi="Book Antiqua"/>
          <w:sz w:val="20"/>
          <w:szCs w:val="20"/>
        </w:rPr>
      </w:pPr>
      <w:r w:rsidRPr="00BF5048">
        <w:rPr>
          <w:rFonts w:ascii="Book Antiqua" w:hAnsi="Book Antiqua"/>
          <w:sz w:val="20"/>
          <w:szCs w:val="20"/>
        </w:rPr>
        <w:t>2) pokoje powinny być maksymalnie 4-osobowe,</w:t>
      </w:r>
    </w:p>
    <w:p w:rsidR="00BF5048" w:rsidRPr="00BF5048" w:rsidRDefault="00BF5048" w:rsidP="00BF5048">
      <w:pPr>
        <w:pStyle w:val="Akapitzlist"/>
        <w:spacing w:line="360" w:lineRule="auto"/>
        <w:ind w:left="284"/>
        <w:jc w:val="both"/>
        <w:rPr>
          <w:rFonts w:ascii="Book Antiqua" w:hAnsi="Book Antiqua"/>
          <w:sz w:val="20"/>
          <w:szCs w:val="20"/>
        </w:rPr>
      </w:pPr>
      <w:r w:rsidRPr="00BF5048">
        <w:rPr>
          <w:rFonts w:ascii="Book Antiqua" w:hAnsi="Book Antiqua"/>
          <w:sz w:val="20"/>
          <w:szCs w:val="20"/>
        </w:rPr>
        <w:lastRenderedPageBreak/>
        <w:t xml:space="preserve">3) w każdej z kwater </w:t>
      </w:r>
      <w:r w:rsidR="00740B75">
        <w:rPr>
          <w:rFonts w:ascii="Book Antiqua" w:hAnsi="Book Antiqua"/>
          <w:sz w:val="20"/>
          <w:szCs w:val="20"/>
        </w:rPr>
        <w:t>/domku letniskowym</w:t>
      </w:r>
      <w:r w:rsidRPr="004D0CB6">
        <w:rPr>
          <w:rFonts w:ascii="Book Antiqua" w:hAnsi="Book Antiqua"/>
          <w:sz w:val="20"/>
          <w:szCs w:val="20"/>
        </w:rPr>
        <w:t xml:space="preserve"> </w:t>
      </w:r>
      <w:r w:rsidRPr="00BF5048">
        <w:rPr>
          <w:rFonts w:ascii="Book Antiqua" w:hAnsi="Book Antiqua"/>
          <w:sz w:val="20"/>
          <w:szCs w:val="20"/>
        </w:rPr>
        <w:t>powinno znajdować się odpowiednie zaplecze sanitarne (łazienka, toaleta, ciepła woda),</w:t>
      </w:r>
    </w:p>
    <w:p w:rsidR="00BF5048" w:rsidRPr="00BF5048" w:rsidRDefault="00BF5048" w:rsidP="00BF5048">
      <w:pPr>
        <w:pStyle w:val="Akapitzlist"/>
        <w:spacing w:line="360" w:lineRule="auto"/>
        <w:ind w:left="284"/>
        <w:jc w:val="both"/>
        <w:rPr>
          <w:rFonts w:ascii="Book Antiqua" w:hAnsi="Book Antiqua"/>
          <w:sz w:val="20"/>
          <w:szCs w:val="20"/>
        </w:rPr>
      </w:pPr>
      <w:r w:rsidRPr="00BF5048">
        <w:rPr>
          <w:rFonts w:ascii="Book Antiqua" w:hAnsi="Book Antiqua"/>
          <w:sz w:val="20"/>
          <w:szCs w:val="20"/>
        </w:rPr>
        <w:t>5) w łazience powinien się znajdować natrysk, umywalka oraz toaleta,</w:t>
      </w:r>
    </w:p>
    <w:p w:rsidR="00BF5048" w:rsidRPr="00BF5048" w:rsidRDefault="00BF5048" w:rsidP="00BF5048">
      <w:pPr>
        <w:pStyle w:val="Akapitzlist"/>
        <w:spacing w:line="360" w:lineRule="auto"/>
        <w:ind w:left="284"/>
        <w:jc w:val="both"/>
        <w:rPr>
          <w:rFonts w:ascii="Book Antiqua" w:hAnsi="Book Antiqua"/>
          <w:sz w:val="20"/>
          <w:szCs w:val="20"/>
        </w:rPr>
      </w:pPr>
      <w:r w:rsidRPr="00BF5048">
        <w:rPr>
          <w:rFonts w:ascii="Book Antiqua" w:hAnsi="Book Antiqua"/>
          <w:sz w:val="20"/>
          <w:szCs w:val="20"/>
        </w:rPr>
        <w:t>6) w miejscu zakwaterowania lub w jego pobliżu</w:t>
      </w:r>
      <w:r w:rsidR="00740B75">
        <w:rPr>
          <w:rFonts w:ascii="Book Antiqua" w:hAnsi="Book Antiqua"/>
          <w:sz w:val="20"/>
          <w:szCs w:val="20"/>
        </w:rPr>
        <w:t xml:space="preserve"> ( do 1 km)</w:t>
      </w:r>
      <w:r w:rsidRPr="00BF5048">
        <w:rPr>
          <w:rFonts w:ascii="Book Antiqua" w:hAnsi="Book Antiqua"/>
          <w:sz w:val="20"/>
          <w:szCs w:val="20"/>
        </w:rPr>
        <w:t xml:space="preserve">  powinien znajdować się punkt gastronomiczny,</w:t>
      </w:r>
    </w:p>
    <w:p w:rsidR="00BF5048" w:rsidRPr="00BF5048" w:rsidRDefault="00BF5048" w:rsidP="00BF5048">
      <w:pPr>
        <w:pStyle w:val="Akapitzlist"/>
        <w:spacing w:line="360" w:lineRule="auto"/>
        <w:ind w:left="284"/>
        <w:jc w:val="both"/>
        <w:rPr>
          <w:rFonts w:ascii="Book Antiqua" w:hAnsi="Book Antiqua"/>
          <w:sz w:val="20"/>
          <w:szCs w:val="20"/>
        </w:rPr>
      </w:pPr>
      <w:r w:rsidRPr="00BF5048">
        <w:rPr>
          <w:rFonts w:ascii="Book Antiqua" w:hAnsi="Book Antiqua"/>
          <w:sz w:val="20"/>
          <w:szCs w:val="20"/>
        </w:rPr>
        <w:t>7) posz</w:t>
      </w:r>
      <w:r w:rsidR="00740B75">
        <w:rPr>
          <w:rFonts w:ascii="Book Antiqua" w:hAnsi="Book Antiqua"/>
          <w:sz w:val="20"/>
          <w:szCs w:val="20"/>
        </w:rPr>
        <w:t>czególne punkty zakwaterowania /domki letniskowe</w:t>
      </w:r>
      <w:r w:rsidRPr="00BF5048">
        <w:rPr>
          <w:rFonts w:ascii="Book Antiqua" w:hAnsi="Book Antiqua"/>
          <w:sz w:val="20"/>
          <w:szCs w:val="20"/>
        </w:rPr>
        <w:t xml:space="preserve"> powinny znajdować się w odległości nie większej niż 20 metrów jeden od drugiego. Ilość punktów zakwaterowania nie powinna być większa niż 20.</w:t>
      </w:r>
    </w:p>
    <w:p w:rsidR="00BF5048" w:rsidRPr="00BF5048" w:rsidRDefault="00BF5048" w:rsidP="00BF5048">
      <w:pPr>
        <w:pStyle w:val="Akapitzlist"/>
        <w:spacing w:line="360" w:lineRule="auto"/>
        <w:ind w:left="284"/>
        <w:jc w:val="both"/>
        <w:rPr>
          <w:rFonts w:ascii="Book Antiqua" w:hAnsi="Book Antiqua"/>
          <w:sz w:val="20"/>
          <w:szCs w:val="20"/>
        </w:rPr>
      </w:pPr>
      <w:r w:rsidRPr="00BF5048">
        <w:rPr>
          <w:rFonts w:ascii="Book Antiqua" w:hAnsi="Book Antiqua"/>
          <w:sz w:val="20"/>
          <w:szCs w:val="20"/>
        </w:rPr>
        <w:t>8) w miejscu Zakwaterowania lub w bliskim sąsiedztwie</w:t>
      </w:r>
      <w:r w:rsidR="00740B75">
        <w:rPr>
          <w:rFonts w:ascii="Book Antiqua" w:hAnsi="Book Antiqua"/>
          <w:sz w:val="20"/>
          <w:szCs w:val="20"/>
        </w:rPr>
        <w:t xml:space="preserve"> ( do 0,5 km)</w:t>
      </w:r>
      <w:r w:rsidRPr="00BF5048">
        <w:rPr>
          <w:rFonts w:ascii="Book Antiqua" w:hAnsi="Book Antiqua"/>
          <w:sz w:val="20"/>
          <w:szCs w:val="20"/>
        </w:rPr>
        <w:t xml:space="preserve"> powinna znajdować się sala gimnastyczna i wykładowa,</w:t>
      </w:r>
    </w:p>
    <w:p w:rsidR="00BF5048" w:rsidRPr="00BF5048" w:rsidRDefault="00BF5048" w:rsidP="00BF5048">
      <w:pPr>
        <w:pStyle w:val="Akapitzlist"/>
        <w:spacing w:line="360" w:lineRule="auto"/>
        <w:ind w:left="284"/>
        <w:jc w:val="both"/>
        <w:rPr>
          <w:rFonts w:ascii="Book Antiqua" w:hAnsi="Book Antiqua"/>
          <w:sz w:val="20"/>
          <w:szCs w:val="20"/>
        </w:rPr>
      </w:pPr>
      <w:r w:rsidRPr="00BF5048">
        <w:rPr>
          <w:rFonts w:ascii="Book Antiqua" w:hAnsi="Book Antiqua"/>
          <w:sz w:val="20"/>
          <w:szCs w:val="20"/>
        </w:rPr>
        <w:t xml:space="preserve">9) </w:t>
      </w:r>
      <w:r w:rsidR="00740B75">
        <w:rPr>
          <w:rFonts w:ascii="Book Antiqua" w:hAnsi="Book Antiqua"/>
          <w:sz w:val="20"/>
          <w:szCs w:val="20"/>
        </w:rPr>
        <w:t>Na terenie ośrodka</w:t>
      </w:r>
      <w:r w:rsidRPr="00BF5048">
        <w:rPr>
          <w:rFonts w:ascii="Book Antiqua" w:hAnsi="Book Antiqua"/>
          <w:sz w:val="20"/>
          <w:szCs w:val="20"/>
        </w:rPr>
        <w:t xml:space="preserve"> powinno się znajdować pomieszczenie na magazynowanie kajaków, niezbędnego sprzętu do poszczególnych planowanych zajęć (rowerów, sprzętu do zajęć ratownictwa wodnego, pływania itd. , ratownik według ustaleń czasowych i pogodowych</w:t>
      </w:r>
      <w:r w:rsidRPr="00EA42C2">
        <w:rPr>
          <w:rFonts w:ascii="Book Antiqua" w:hAnsi="Book Antiqua"/>
          <w:sz w:val="20"/>
          <w:szCs w:val="20"/>
        </w:rPr>
        <w:t>, to znaczy od 9.15 do 12.30 i od 15.00 do 18.00 (do zajęć pływania i ratownictwa wodnego oraz kajakarstwa</w:t>
      </w:r>
      <w:r w:rsidRPr="00BF5048">
        <w:rPr>
          <w:rFonts w:ascii="Book Antiqua" w:hAnsi="Book Antiqua"/>
          <w:sz w:val="20"/>
          <w:szCs w:val="20"/>
        </w:rPr>
        <w:t>).</w:t>
      </w:r>
    </w:p>
    <w:p w:rsidR="00BF5048" w:rsidRPr="00BF5048" w:rsidRDefault="00BF5048" w:rsidP="00BF5048">
      <w:pPr>
        <w:pStyle w:val="Akapitzlist"/>
        <w:spacing w:line="360" w:lineRule="auto"/>
        <w:ind w:left="284"/>
        <w:jc w:val="both"/>
        <w:rPr>
          <w:rFonts w:ascii="Book Antiqua" w:hAnsi="Book Antiqua"/>
          <w:sz w:val="20"/>
          <w:szCs w:val="20"/>
        </w:rPr>
      </w:pPr>
      <w:r w:rsidRPr="00BF5048">
        <w:rPr>
          <w:rFonts w:ascii="Book Antiqua" w:hAnsi="Book Antiqua"/>
          <w:sz w:val="20"/>
          <w:szCs w:val="20"/>
        </w:rPr>
        <w:t>10) w bliskim sąsiedztwie od miejsca zakwaterowania (do 200 m) muszą znajdować się: akwen wodny (jezioro), przystań kajakowa, boisko do siatkówki, piłki nożnej, strzeżone kąpielisko,</w:t>
      </w:r>
    </w:p>
    <w:p w:rsidR="00BF5048" w:rsidRDefault="00BF5048" w:rsidP="00BF5048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BF5048">
        <w:rPr>
          <w:rFonts w:ascii="Book Antiqua" w:hAnsi="Book Antiqua"/>
          <w:sz w:val="20"/>
          <w:szCs w:val="20"/>
        </w:rPr>
        <w:t xml:space="preserve">11) </w:t>
      </w:r>
      <w:r w:rsidR="00740B75">
        <w:rPr>
          <w:rFonts w:ascii="Book Antiqua" w:hAnsi="Book Antiqua"/>
          <w:sz w:val="20"/>
          <w:szCs w:val="20"/>
        </w:rPr>
        <w:t>na terenie ośrodka</w:t>
      </w:r>
      <w:r w:rsidRPr="00BF5048">
        <w:rPr>
          <w:rFonts w:ascii="Book Antiqua" w:hAnsi="Book Antiqua"/>
          <w:sz w:val="20"/>
          <w:szCs w:val="20"/>
        </w:rPr>
        <w:t xml:space="preserve"> powinien znajdować się punkt obsługi medycznej.</w:t>
      </w:r>
    </w:p>
    <w:p w:rsidR="002767E2" w:rsidRDefault="002767E2" w:rsidP="00BF5048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2767E2" w:rsidRPr="002767E2" w:rsidRDefault="002767E2" w:rsidP="002767E2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2767E2">
        <w:rPr>
          <w:rFonts w:ascii="Book Antiqua" w:hAnsi="Book Antiqua"/>
          <w:sz w:val="20"/>
          <w:szCs w:val="20"/>
        </w:rPr>
        <w:t>W celu potwierdzenia, że oferowany obiekt  spełniania warunki Zamawiającego Wykonawca zobowiązany jest to wypełnienia załącznika nr 2 do zapytania ofertowego- Karta jakości zakwaterowania.</w:t>
      </w:r>
    </w:p>
    <w:p w:rsidR="002767E2" w:rsidRPr="002767E2" w:rsidRDefault="002767E2" w:rsidP="002767E2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6C7F29">
        <w:rPr>
          <w:rFonts w:ascii="Book Antiqua" w:hAnsi="Book Antiqua" w:cs="Century Gothic"/>
          <w:sz w:val="20"/>
          <w:szCs w:val="20"/>
          <w:u w:val="single"/>
        </w:rPr>
        <w:t>Brak wypełnionego Załącznika nr 2 , spowodu</w:t>
      </w:r>
      <w:r>
        <w:rPr>
          <w:rFonts w:ascii="Book Antiqua" w:hAnsi="Book Antiqua" w:cs="Century Gothic"/>
          <w:sz w:val="20"/>
          <w:szCs w:val="20"/>
          <w:u w:val="single"/>
        </w:rPr>
        <w:t>je odrzucenie oferty Wykonawcy.</w:t>
      </w:r>
    </w:p>
    <w:p w:rsidR="002767E2" w:rsidRPr="002767E2" w:rsidRDefault="002767E2" w:rsidP="002767E2">
      <w:pPr>
        <w:rPr>
          <w:rFonts w:ascii="Book Antiqua" w:hAnsi="Book Antiqua" w:cs="Century Gothic"/>
          <w:sz w:val="20"/>
          <w:szCs w:val="20"/>
          <w:u w:val="single"/>
          <w:lang w:eastAsia="en-US"/>
        </w:rPr>
      </w:pPr>
    </w:p>
    <w:p w:rsidR="006F14DF" w:rsidRDefault="00C0163E" w:rsidP="00C0163E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4</w:t>
      </w:r>
      <w:r>
        <w:rPr>
          <w:rFonts w:ascii="Book Antiqua" w:eastAsia="Times New Roman" w:hAnsi="Book Antiqua"/>
          <w:sz w:val="20"/>
          <w:szCs w:val="20"/>
        </w:rPr>
        <w:t xml:space="preserve">. </w:t>
      </w:r>
      <w:r>
        <w:rPr>
          <w:rFonts w:ascii="Book Antiqua" w:eastAsia="Times New Roman" w:hAnsi="Book Antiqua"/>
          <w:b/>
          <w:sz w:val="20"/>
          <w:szCs w:val="20"/>
        </w:rPr>
        <w:t xml:space="preserve">Termin realizacji: </w:t>
      </w:r>
    </w:p>
    <w:p w:rsidR="00287CED" w:rsidRDefault="00BF5048" w:rsidP="00C0163E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I tura: </w:t>
      </w:r>
      <w:r w:rsidRPr="00BF5048">
        <w:rPr>
          <w:rFonts w:ascii="Book Antiqua" w:eastAsia="Times New Roman" w:hAnsi="Book Antiqua"/>
          <w:sz w:val="20"/>
          <w:szCs w:val="20"/>
        </w:rPr>
        <w:t xml:space="preserve">od dnia 25 czerwca 2018 r. – do dnia 02 lipca 2018 r. oraz </w:t>
      </w:r>
      <w:r>
        <w:rPr>
          <w:rFonts w:ascii="Book Antiqua" w:eastAsia="Times New Roman" w:hAnsi="Book Antiqua"/>
          <w:sz w:val="20"/>
          <w:szCs w:val="20"/>
        </w:rPr>
        <w:t xml:space="preserve">II tura: </w:t>
      </w:r>
      <w:r w:rsidRPr="00BF5048">
        <w:rPr>
          <w:rFonts w:ascii="Book Antiqua" w:eastAsia="Times New Roman" w:hAnsi="Book Antiqua"/>
          <w:sz w:val="20"/>
          <w:szCs w:val="20"/>
        </w:rPr>
        <w:t>od dnia 02 lipca 2018 r.-  do dnia 09 lipca 2018 r.</w:t>
      </w:r>
    </w:p>
    <w:p w:rsidR="00933545" w:rsidRDefault="00C0163E" w:rsidP="00C0163E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5.</w:t>
      </w:r>
      <w:r>
        <w:rPr>
          <w:rFonts w:ascii="Book Antiqua" w:eastAsia="Times New Roman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/>
          <w:b/>
          <w:sz w:val="20"/>
          <w:szCs w:val="20"/>
        </w:rPr>
        <w:t xml:space="preserve">Opis sposobu obliczania </w:t>
      </w:r>
      <w:r w:rsidRPr="00AB3B81">
        <w:rPr>
          <w:rFonts w:ascii="Book Antiqua" w:eastAsia="Times New Roman" w:hAnsi="Book Antiqua"/>
          <w:b/>
          <w:sz w:val="20"/>
          <w:szCs w:val="20"/>
        </w:rPr>
        <w:t>ceny:</w:t>
      </w:r>
      <w:r w:rsidR="00136FE5" w:rsidRPr="00AB3B81">
        <w:rPr>
          <w:rFonts w:ascii="Book Antiqua" w:eastAsia="Times New Roman" w:hAnsi="Book Antiqua"/>
          <w:b/>
          <w:sz w:val="20"/>
          <w:szCs w:val="20"/>
        </w:rPr>
        <w:t xml:space="preserve"> </w:t>
      </w:r>
    </w:p>
    <w:p w:rsidR="00287CED" w:rsidRDefault="00287CED" w:rsidP="00C0163E">
      <w:pPr>
        <w:tabs>
          <w:tab w:val="left" w:pos="36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D6797">
        <w:rPr>
          <w:rFonts w:ascii="Book Antiqua" w:eastAsia="Times New Roman" w:hAnsi="Book Antiqua"/>
          <w:sz w:val="20"/>
          <w:szCs w:val="20"/>
        </w:rPr>
        <w:t>Cena oferty powinna zawierać wszystkie koszty związane z realizacją przedmiotu zamówienia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</w:p>
    <w:p w:rsidR="00287CED" w:rsidRDefault="00287CED" w:rsidP="00C0163E">
      <w:pPr>
        <w:tabs>
          <w:tab w:val="left" w:pos="36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0163E" w:rsidRDefault="00C0163E" w:rsidP="00C0163E">
      <w:pPr>
        <w:tabs>
          <w:tab w:val="left" w:pos="360"/>
        </w:tabs>
        <w:spacing w:line="360" w:lineRule="auto"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6. Kryteria wyboru oferty:</w:t>
      </w:r>
    </w:p>
    <w:p w:rsidR="00C0163E" w:rsidRDefault="00C0163E" w:rsidP="00C0163E">
      <w:pPr>
        <w:tabs>
          <w:tab w:val="left" w:pos="284"/>
        </w:tabs>
        <w:spacing w:line="360" w:lineRule="auto"/>
        <w:ind w:left="709" w:hanging="426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>6.1. Zamawiający oceni i porówna jedynie te oferty, które:</w:t>
      </w:r>
    </w:p>
    <w:p w:rsidR="00C0163E" w:rsidRDefault="00C0163E" w:rsidP="00C0163E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a) </w:t>
      </w:r>
      <w:r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C0163E" w:rsidRDefault="00C0163E" w:rsidP="00C0163E">
      <w:pPr>
        <w:spacing w:line="360" w:lineRule="auto"/>
        <w:ind w:left="993" w:hanging="426"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b) </w:t>
      </w:r>
      <w:r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C0163E" w:rsidRDefault="00C0163E" w:rsidP="00C0163E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C0163E" w:rsidTr="00C0163E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tabs>
                <w:tab w:val="left" w:pos="0"/>
              </w:tabs>
              <w:spacing w:after="200" w:line="360" w:lineRule="auto"/>
              <w:ind w:right="783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lastRenderedPageBreak/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C0163E" w:rsidTr="00C0163E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2767E2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</w:t>
            </w:r>
            <w:r w:rsidR="00C0163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</w:tbl>
    <w:p w:rsidR="00C0163E" w:rsidRDefault="00C0163E" w:rsidP="00C0163E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C0163E" w:rsidRDefault="00C0163E" w:rsidP="00C0163E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Dokonywanie oceny Zamawiający dokona na podstawie następujących wzorów: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dla kryterium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„</w:t>
      </w: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cena”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: 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>= C</w:t>
      </w:r>
      <w:r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n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/ C</w:t>
      </w:r>
      <w:r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o</w:t>
      </w:r>
      <w:r w:rsidR="002767E2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x 100 pkt x 10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>0%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gdzie: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= przyznane punkty za cenę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n</w:t>
      </w:r>
      <w:r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>
        <w:rPr>
          <w:rFonts w:ascii="Book Antiqua" w:hAnsi="Book Antiqua" w:cs="Century Gothic"/>
          <w:sz w:val="20"/>
          <w:szCs w:val="20"/>
          <w:lang w:eastAsia="en-US"/>
        </w:rPr>
        <w:t>= najniższa cena ofertowa (brutto) spośród ważnych ofert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o</w:t>
      </w:r>
      <w:r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>
        <w:rPr>
          <w:rFonts w:ascii="Book Antiqua" w:hAnsi="Book Antiqua" w:cs="Century Gothic"/>
          <w:sz w:val="20"/>
          <w:szCs w:val="20"/>
          <w:lang w:eastAsia="en-US"/>
        </w:rPr>
        <w:t>= cena oferty ocenianej</w:t>
      </w:r>
    </w:p>
    <w:p w:rsidR="00C0163E" w:rsidRDefault="00287CED" w:rsidP="00C0163E">
      <w:pPr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>, którą kupujący jest obowiązany zapłacić przedsiębiorcy za usługę.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</w:t>
      </w:r>
      <w:r w:rsidR="00C0163E">
        <w:rPr>
          <w:rFonts w:ascii="Book Antiqua" w:hAnsi="Book Antiqua" w:cs="Century Gothic"/>
          <w:sz w:val="20"/>
          <w:szCs w:val="20"/>
          <w:lang w:eastAsia="en-US"/>
        </w:rPr>
        <w:t>.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W kryterium tym Wykon</w:t>
      </w:r>
      <w:r w:rsidR="002767E2">
        <w:rPr>
          <w:rFonts w:ascii="Book Antiqua" w:hAnsi="Book Antiqua" w:cs="Century Gothic"/>
          <w:sz w:val="20"/>
          <w:szCs w:val="20"/>
          <w:lang w:eastAsia="en-US"/>
        </w:rPr>
        <w:t>awca może otrzymać maksymalnie 10</w:t>
      </w:r>
      <w:r>
        <w:rPr>
          <w:rFonts w:ascii="Book Antiqua" w:hAnsi="Book Antiqua" w:cs="Century Gothic"/>
          <w:sz w:val="20"/>
          <w:szCs w:val="20"/>
          <w:lang w:eastAsia="en-US"/>
        </w:rPr>
        <w:t>0 pkt.</w:t>
      </w:r>
    </w:p>
    <w:p w:rsidR="002F03D5" w:rsidRDefault="002F03D5" w:rsidP="00C0163E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</w:p>
    <w:p w:rsidR="00C0163E" w:rsidRDefault="00C0163E" w:rsidP="00C0163E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7. Sposób przygotowania oferty:</w:t>
      </w:r>
    </w:p>
    <w:p w:rsidR="00C0163E" w:rsidRDefault="00C0163E" w:rsidP="00C0163E">
      <w:pPr>
        <w:numPr>
          <w:ilvl w:val="2"/>
          <w:numId w:val="7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 Każdy Wykonawca może złożyć tylko jedną ofertę.</w:t>
      </w:r>
    </w:p>
    <w:p w:rsidR="00C0163E" w:rsidRDefault="00C0163E" w:rsidP="00C0163E">
      <w:pPr>
        <w:numPr>
          <w:ilvl w:val="2"/>
          <w:numId w:val="7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C0163E" w:rsidRDefault="00C0163E" w:rsidP="00C0163E">
      <w:pPr>
        <w:numPr>
          <w:ilvl w:val="2"/>
          <w:numId w:val="7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Oferta musi być sporządzona w 1 egzemplarzu, w języku polskim i mieć formę pisemną (papierową) pod rygorem nieważności.</w:t>
      </w:r>
    </w:p>
    <w:p w:rsidR="00C0163E" w:rsidRPr="00C50153" w:rsidRDefault="00C0163E" w:rsidP="00C0163E">
      <w:pPr>
        <w:numPr>
          <w:ilvl w:val="2"/>
          <w:numId w:val="7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Integralną częścią oferty jest formularz ofertowy  , stanowiący załącznik nr 1 do zapytania ofertowego.</w:t>
      </w:r>
    </w:p>
    <w:p w:rsidR="00C50153" w:rsidRDefault="00C50153" w:rsidP="00C50153">
      <w:pPr>
        <w:tabs>
          <w:tab w:val="num" w:pos="23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</w:p>
    <w:p w:rsidR="00C0163E" w:rsidRDefault="00C0163E" w:rsidP="00C0163E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8. Miejsce i termin składania oferty:</w:t>
      </w:r>
    </w:p>
    <w:p w:rsidR="00C0163E" w:rsidRDefault="00C0163E" w:rsidP="00C016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1) </w:t>
      </w:r>
      <w:r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p w:rsidR="002F03D5" w:rsidRDefault="002F03D5" w:rsidP="00C016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W w:w="7655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3"/>
        <w:gridCol w:w="1843"/>
        <w:gridCol w:w="1842"/>
        <w:gridCol w:w="2127"/>
      </w:tblGrid>
      <w:tr w:rsidR="002F03D5" w:rsidRPr="008665FE" w:rsidTr="007A1DA3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F03D5" w:rsidRPr="008B4B93" w:rsidRDefault="002F03D5" w:rsidP="007A1DA3">
            <w:pPr>
              <w:spacing w:line="360" w:lineRule="auto"/>
              <w:ind w:left="567"/>
              <w:rPr>
                <w:sz w:val="20"/>
                <w:szCs w:val="20"/>
              </w:rPr>
            </w:pPr>
            <w:r w:rsidRPr="008B4B93"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F03D5" w:rsidRPr="008B4B93" w:rsidRDefault="00E110C1" w:rsidP="007A1DA3">
            <w:pPr>
              <w:spacing w:line="360" w:lineRule="auto"/>
              <w:ind w:left="188"/>
              <w:rPr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04.06</w:t>
            </w:r>
            <w:r w:rsidR="002F03D5"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. 2018</w:t>
            </w:r>
            <w:r w:rsidR="002F03D5" w:rsidRPr="008B4B93">
              <w:rPr>
                <w:rFonts w:ascii="Book Antiqua" w:hAnsi="Book Antiqua" w:cs="Book Antiqua"/>
                <w:b/>
                <w:bCs/>
                <w:sz w:val="20"/>
                <w:szCs w:val="20"/>
              </w:rPr>
              <w:t xml:space="preserve">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F03D5" w:rsidRPr="008B4B93" w:rsidRDefault="002F03D5" w:rsidP="007A1DA3">
            <w:pPr>
              <w:spacing w:line="360" w:lineRule="auto"/>
              <w:ind w:left="567"/>
              <w:rPr>
                <w:sz w:val="20"/>
                <w:szCs w:val="20"/>
              </w:rPr>
            </w:pPr>
            <w:r w:rsidRPr="008B4B93"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F03D5" w:rsidRPr="008B4B93" w:rsidRDefault="00E110C1" w:rsidP="007A1DA3">
            <w:pPr>
              <w:spacing w:line="360" w:lineRule="auto"/>
              <w:ind w:left="567"/>
              <w:rPr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12</w:t>
            </w:r>
            <w:r w:rsidR="002F03D5" w:rsidRPr="008B4B93"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:00</w:t>
            </w:r>
          </w:p>
        </w:tc>
      </w:tr>
    </w:tbl>
    <w:p w:rsidR="00C0163E" w:rsidRDefault="00C0163E" w:rsidP="00C016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0163E" w:rsidRDefault="00C0163E" w:rsidP="00C016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C0163E" w:rsidRDefault="00C0163E" w:rsidP="00C016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C0163E" w:rsidRDefault="00C0163E" w:rsidP="00C016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>Nazwa i adres Wykonawcy: ………………………………………………………………..</w:t>
      </w:r>
    </w:p>
    <w:p w:rsidR="00C0163E" w:rsidRDefault="00C0163E" w:rsidP="00C016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C0163E" w:rsidRDefault="00C0163E" w:rsidP="00332B3E">
      <w:pPr>
        <w:spacing w:line="360" w:lineRule="auto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C0163E" w:rsidRDefault="00C0163E" w:rsidP="00332B3E">
      <w:pPr>
        <w:spacing w:line="360" w:lineRule="auto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FE33A1" w:rsidRDefault="00C0163E" w:rsidP="002F03D5">
      <w:pPr>
        <w:pStyle w:val="Akapitzlist"/>
        <w:ind w:left="360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hAnsi="Book Antiqua" w:cs="Book Antiqua"/>
          <w:bCs/>
          <w:sz w:val="20"/>
          <w:szCs w:val="20"/>
        </w:rPr>
        <w:t>Tytuł zamówienia:</w:t>
      </w:r>
      <w:r w:rsidR="00A2121C">
        <w:rPr>
          <w:rFonts w:ascii="Book Antiqua" w:eastAsia="Times New Roman" w:hAnsi="Book Antiqua"/>
          <w:sz w:val="20"/>
          <w:szCs w:val="20"/>
          <w:lang w:eastAsia="pl-PL"/>
        </w:rPr>
        <w:t xml:space="preserve"> „</w:t>
      </w:r>
      <w:r w:rsidR="00A436E3" w:rsidRPr="00BF5048">
        <w:rPr>
          <w:rFonts w:ascii="Book Antiqua" w:hAnsi="Book Antiqua"/>
          <w:sz w:val="20"/>
          <w:szCs w:val="20"/>
        </w:rPr>
        <w:t>Zakwaterowanie uczestników letniego obozu metodyczno-sportowego studentów i zakwaterowanie oraz wyżywienie nauczycieli akademickich kierunku Wychowanie Fizyczne UKW w Bydgoszczy</w:t>
      </w:r>
      <w:r w:rsidR="00A2121C">
        <w:rPr>
          <w:rFonts w:ascii="Book Antiqua" w:eastAsia="Times New Roman" w:hAnsi="Book Antiqua"/>
          <w:sz w:val="20"/>
          <w:szCs w:val="20"/>
          <w:lang w:eastAsia="pl-PL"/>
        </w:rPr>
        <w:t>”</w:t>
      </w:r>
      <w:r w:rsidR="002F03D5">
        <w:rPr>
          <w:rFonts w:ascii="Book Antiqua" w:eastAsia="Times New Roman" w:hAnsi="Book Antiqua"/>
          <w:sz w:val="20"/>
          <w:szCs w:val="20"/>
          <w:lang w:eastAsia="pl-PL"/>
        </w:rPr>
        <w:t>,</w:t>
      </w:r>
      <w:r w:rsidR="00FE33A1" w:rsidRPr="00FE33A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</w:p>
    <w:p w:rsidR="00C0163E" w:rsidRDefault="00FE33A1" w:rsidP="002F03D5">
      <w:pPr>
        <w:pStyle w:val="Akapitzlist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FE33A1"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 xml:space="preserve">nr sprawy: </w:t>
      </w:r>
      <w:r w:rsidRPr="00E110C1"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>UKW/DZP-282-ZO-</w:t>
      </w:r>
      <w:r w:rsidR="00E110C1"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>85</w:t>
      </w:r>
      <w:r w:rsidRPr="00E110C1"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>/2018,</w:t>
      </w:r>
      <w:r w:rsidRPr="00E110C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="002F03D5" w:rsidRPr="00E110C1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2F03D5" w:rsidRPr="004B6CBC">
        <w:rPr>
          <w:rFonts w:ascii="Book Antiqua" w:hAnsi="Book Antiqua" w:cs="Book Antiqua"/>
          <w:bCs/>
          <w:sz w:val="20"/>
          <w:szCs w:val="20"/>
        </w:rPr>
        <w:t xml:space="preserve">nie otwierać przed </w:t>
      </w:r>
      <w:r w:rsidR="00E110C1">
        <w:rPr>
          <w:rFonts w:ascii="Book Antiqua" w:hAnsi="Book Antiqua" w:cs="Book Antiqua"/>
          <w:bCs/>
          <w:sz w:val="20"/>
          <w:szCs w:val="20"/>
        </w:rPr>
        <w:t>04.06.2018r., godz. 12</w:t>
      </w:r>
      <w:r w:rsidR="002F03D5" w:rsidRPr="004B6CBC">
        <w:rPr>
          <w:rFonts w:ascii="Book Antiqua" w:hAnsi="Book Antiqua" w:cs="Book Antiqua"/>
          <w:bCs/>
          <w:sz w:val="20"/>
          <w:szCs w:val="20"/>
        </w:rPr>
        <w:t>:00</w:t>
      </w:r>
    </w:p>
    <w:p w:rsidR="00C0163E" w:rsidRDefault="00C0163E" w:rsidP="00C0163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C0163E" w:rsidRDefault="00C0163E" w:rsidP="00C0163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C0163E" w:rsidRDefault="00C0163E" w:rsidP="00C0163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1)  nie podlegają wykluczeniu;</w:t>
      </w:r>
    </w:p>
    <w:p w:rsidR="00C0163E" w:rsidRDefault="00C0163E" w:rsidP="00C0163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C0163E" w:rsidRDefault="00C0163E" w:rsidP="00C0163E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C0163E" w:rsidRDefault="00C0163E" w:rsidP="00C0163E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b) sytuacji ekonomicznej lub finansowej;</w:t>
      </w:r>
    </w:p>
    <w:p w:rsidR="002F03D5" w:rsidRDefault="00C0163E" w:rsidP="002F03D5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c) zdolności technicznej lub zawodowej</w:t>
      </w:r>
    </w:p>
    <w:p w:rsidR="00C50153" w:rsidRDefault="00C50153" w:rsidP="002F03D5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</w:p>
    <w:p w:rsidR="002F03D5" w:rsidRPr="002F03D5" w:rsidRDefault="00C0163E" w:rsidP="002F03D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10. </w:t>
      </w:r>
      <w:r w:rsidR="002F03D5" w:rsidRPr="00DE336C">
        <w:rPr>
          <w:rFonts w:ascii="Book Antiqua" w:hAnsi="Book Antiqua" w:cs="Book Antiqua"/>
          <w:sz w:val="20"/>
          <w:szCs w:val="20"/>
        </w:rPr>
        <w:t>Do oferty należy dołączyć:</w:t>
      </w:r>
    </w:p>
    <w:p w:rsidR="002F03D5" w:rsidRPr="009D3E55" w:rsidRDefault="002F03D5" w:rsidP="002F03D5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567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2F03D5" w:rsidRDefault="002F03D5" w:rsidP="002F03D5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567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A436E3" w:rsidRDefault="00A436E3" w:rsidP="002F03D5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567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ofertowy – załącznik nr 1</w:t>
      </w:r>
    </w:p>
    <w:p w:rsidR="00A436E3" w:rsidRDefault="00A436E3" w:rsidP="002F03D5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567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Karta jakości zakwaterowania – załącznik nr 2</w:t>
      </w:r>
    </w:p>
    <w:p w:rsidR="002F03D5" w:rsidRDefault="002F03D5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0163E" w:rsidRDefault="00C0163E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11. Termin i warunki płatności: </w:t>
      </w:r>
      <w:r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2F03D5" w:rsidRDefault="002F03D5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C0163E" w:rsidRDefault="00C0163E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12.</w:t>
      </w:r>
      <w:r>
        <w:rPr>
          <w:rFonts w:ascii="Book Antiqua" w:hAnsi="Book Antiqua" w:cs="Book Antiqua"/>
          <w:sz w:val="20"/>
          <w:szCs w:val="20"/>
        </w:rPr>
        <w:t xml:space="preserve"> Zamawiający zastrzega sobie prawo wyboru oferty o cenie wyższej, przy czym w takim wypadku uzasadni dokonanie wyboru. </w:t>
      </w:r>
    </w:p>
    <w:p w:rsidR="002F03D5" w:rsidRDefault="002F03D5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C0163E" w:rsidRDefault="00C0163E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13.</w:t>
      </w:r>
      <w:r>
        <w:rPr>
          <w:rFonts w:ascii="Book Antiqua" w:hAnsi="Book Antiqua" w:cs="Book Antiqua"/>
          <w:sz w:val="20"/>
          <w:szCs w:val="20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2F03D5" w:rsidRDefault="002F03D5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C0163E" w:rsidRDefault="00C0163E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lastRenderedPageBreak/>
        <w:t>14.</w:t>
      </w:r>
      <w:r>
        <w:rPr>
          <w:rFonts w:ascii="Book Antiqua" w:hAnsi="Book Antiqua" w:cs="Book Antiqua"/>
          <w:sz w:val="20"/>
          <w:szCs w:val="20"/>
        </w:rPr>
        <w:t xml:space="preserve"> W sprawie zamówienia należy kontaktować się z przedstawicielem Zamawiającego:</w:t>
      </w:r>
    </w:p>
    <w:p w:rsidR="00C0163E" w:rsidRDefault="00C0163E" w:rsidP="00C0163E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332B3E" w:rsidRPr="00EC28FE" w:rsidRDefault="001F3AB1" w:rsidP="00C0163E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Mariusz Klimczyk, e-mail: </w:t>
      </w:r>
      <w:hyperlink r:id="rId9" w:history="1">
        <w:r w:rsidRPr="001F3AB1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lang w:eastAsia="pl-PL"/>
          </w:rPr>
          <w:t>klimczyk@ukw.edu.pl</w:t>
        </w:r>
      </w:hyperlink>
      <w:r w:rsidRPr="001F3AB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tel. 663 089 733.</w:t>
      </w:r>
    </w:p>
    <w:p w:rsidR="002F03D5" w:rsidRPr="00EC28FE" w:rsidRDefault="002F03D5" w:rsidP="002F03D5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EC28FE">
        <w:rPr>
          <w:rFonts w:ascii="Book Antiqua" w:eastAsia="Times New Roman" w:hAnsi="Book Antiqua" w:cs="Book Antiqua"/>
          <w:sz w:val="20"/>
          <w:szCs w:val="20"/>
          <w:lang w:eastAsia="ar-SA"/>
        </w:rPr>
        <w:t>- w sprawach formalno-prawnych:</w:t>
      </w:r>
    </w:p>
    <w:p w:rsidR="002F03D5" w:rsidRPr="00EC28FE" w:rsidRDefault="002F03D5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color w:val="auto"/>
          <w:sz w:val="20"/>
          <w:szCs w:val="20"/>
          <w:lang w:eastAsia="ar-SA"/>
        </w:rPr>
      </w:pPr>
      <w:r w:rsidRPr="00EC28FE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Agnieszka Malinowska, 52 34 19 163, e-mail: </w:t>
      </w:r>
      <w:hyperlink r:id="rId10" w:history="1">
        <w:r w:rsidRPr="00EC28FE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lang w:eastAsia="ar-SA"/>
          </w:rPr>
          <w:t>zampub@ukw.edu.pl</w:t>
        </w:r>
      </w:hyperlink>
    </w:p>
    <w:p w:rsidR="002F03D5" w:rsidRDefault="002F03D5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2F03D5" w:rsidRDefault="002F03D5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2F03D5" w:rsidRPr="00C50153" w:rsidRDefault="00C50153" w:rsidP="00C50153">
      <w:pPr>
        <w:pStyle w:val="Akapitzlist"/>
        <w:tabs>
          <w:tab w:val="left" w:pos="284"/>
        </w:tabs>
        <w:spacing w:after="0" w:line="360" w:lineRule="auto"/>
        <w:ind w:left="0"/>
        <w:jc w:val="right"/>
        <w:rPr>
          <w:rStyle w:val="Hipercze"/>
          <w:rFonts w:ascii="Book Antiqua" w:eastAsia="Times New Roman" w:hAnsi="Book Antiqua" w:cs="Book Antiqua"/>
          <w:color w:val="auto"/>
          <w:sz w:val="20"/>
          <w:szCs w:val="20"/>
          <w:u w:val="none"/>
          <w:lang w:eastAsia="ar-SA"/>
        </w:rPr>
      </w:pPr>
      <w:r w:rsidRPr="00C50153">
        <w:rPr>
          <w:rStyle w:val="Hipercze"/>
          <w:rFonts w:ascii="Book Antiqua" w:eastAsia="Times New Roman" w:hAnsi="Book Antiqua" w:cs="Book Antiqua"/>
          <w:color w:val="auto"/>
          <w:sz w:val="20"/>
          <w:szCs w:val="20"/>
          <w:u w:val="none"/>
          <w:lang w:eastAsia="ar-SA"/>
        </w:rPr>
        <w:t>Kanclerz UKW</w:t>
      </w:r>
    </w:p>
    <w:p w:rsidR="00C50153" w:rsidRPr="00C50153" w:rsidRDefault="00C50153" w:rsidP="00C50153">
      <w:pPr>
        <w:pStyle w:val="Akapitzlist"/>
        <w:tabs>
          <w:tab w:val="left" w:pos="284"/>
        </w:tabs>
        <w:spacing w:after="0" w:line="360" w:lineRule="auto"/>
        <w:ind w:left="0"/>
        <w:jc w:val="right"/>
        <w:rPr>
          <w:rStyle w:val="Hipercze"/>
          <w:rFonts w:ascii="Book Antiqua" w:eastAsia="Times New Roman" w:hAnsi="Book Antiqua" w:cs="Book Antiqua"/>
          <w:color w:val="auto"/>
          <w:sz w:val="20"/>
          <w:szCs w:val="20"/>
          <w:u w:val="none"/>
          <w:lang w:eastAsia="ar-SA"/>
        </w:rPr>
      </w:pPr>
      <w:r w:rsidRPr="00C50153">
        <w:rPr>
          <w:rStyle w:val="Hipercze"/>
          <w:rFonts w:ascii="Book Antiqua" w:eastAsia="Times New Roman" w:hAnsi="Book Antiqua" w:cs="Book Antiqua"/>
          <w:color w:val="auto"/>
          <w:sz w:val="20"/>
          <w:szCs w:val="20"/>
          <w:u w:val="none"/>
          <w:lang w:eastAsia="ar-SA"/>
        </w:rPr>
        <w:t>mgr Renata Malak</w:t>
      </w:r>
    </w:p>
    <w:p w:rsidR="006D39AD" w:rsidRDefault="006D39AD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6D39AD" w:rsidRDefault="006D39AD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6D39AD" w:rsidRDefault="006D39AD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2F03D5" w:rsidRDefault="002F03D5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2F03D5" w:rsidRDefault="002F03D5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D40388" w:rsidRDefault="00D40388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D40388" w:rsidRDefault="00D40388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D40388" w:rsidRDefault="00D40388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D40388" w:rsidRDefault="00D40388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2F03D5" w:rsidRPr="009D3E55" w:rsidRDefault="002F03D5" w:rsidP="002F03D5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>Załącznik nr 1</w:t>
      </w:r>
    </w:p>
    <w:p w:rsidR="002F03D5" w:rsidRPr="009D3E55" w:rsidRDefault="002F03D5" w:rsidP="002F03D5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2F03D5" w:rsidRPr="002276DA" w:rsidRDefault="002F03D5" w:rsidP="002F03D5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 w:rsidR="00E110C1">
        <w:rPr>
          <w:rFonts w:ascii="Book Antiqua" w:hAnsi="Book Antiqua" w:cs="Book Antiqua"/>
          <w:b/>
          <w:bCs/>
          <w:sz w:val="20"/>
          <w:szCs w:val="20"/>
        </w:rPr>
        <w:t>UKW/DZP-282-ZO-85</w:t>
      </w:r>
      <w:r>
        <w:rPr>
          <w:rFonts w:ascii="Book Antiqua" w:hAnsi="Book Antiqua" w:cs="Book Antiqua"/>
          <w:b/>
          <w:bCs/>
          <w:sz w:val="20"/>
          <w:szCs w:val="20"/>
        </w:rPr>
        <w:t>/2018</w:t>
      </w:r>
    </w:p>
    <w:p w:rsidR="002F03D5" w:rsidRPr="009D3E55" w:rsidRDefault="002F03D5" w:rsidP="002F03D5">
      <w:pPr>
        <w:pStyle w:val="Akapitzlist1"/>
        <w:keepNext/>
        <w:numPr>
          <w:ilvl w:val="0"/>
          <w:numId w:val="2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2F03D5" w:rsidRPr="009D3E55" w:rsidRDefault="002F03D5" w:rsidP="002F03D5">
      <w:pPr>
        <w:jc w:val="both"/>
        <w:rPr>
          <w:rFonts w:ascii="Book Antiqua" w:hAnsi="Book Antiqua" w:cs="Book Antiqua"/>
          <w:sz w:val="20"/>
          <w:szCs w:val="20"/>
        </w:rPr>
      </w:pPr>
    </w:p>
    <w:p w:rsidR="002F03D5" w:rsidRPr="009D3E55" w:rsidRDefault="002F03D5" w:rsidP="002F03D5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2F03D5" w:rsidRPr="009D3E55" w:rsidRDefault="002F03D5" w:rsidP="002F03D5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2F03D5" w:rsidRPr="009D3E55" w:rsidRDefault="002F03D5" w:rsidP="002F03D5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2F03D5" w:rsidRPr="009D3E55" w:rsidRDefault="002F03D5" w:rsidP="002F03D5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2F03D5" w:rsidRPr="009D3E55" w:rsidRDefault="002F03D5" w:rsidP="002F03D5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2F03D5" w:rsidRPr="009D3E55" w:rsidRDefault="002F03D5" w:rsidP="002F03D5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2F03D5" w:rsidRPr="00DE29E0" w:rsidRDefault="002F03D5" w:rsidP="002F03D5">
      <w:pPr>
        <w:pStyle w:val="Akapitzlist"/>
        <w:numPr>
          <w:ilvl w:val="0"/>
          <w:numId w:val="22"/>
        </w:numPr>
        <w:rPr>
          <w:rFonts w:ascii="Book Antiqua" w:hAnsi="Book Antiqua" w:cs="Book Antiqua"/>
          <w:i/>
          <w:iCs/>
          <w:sz w:val="20"/>
          <w:szCs w:val="20"/>
        </w:rPr>
      </w:pPr>
      <w:r w:rsidRPr="00DE29E0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>
        <w:rPr>
          <w:rFonts w:ascii="Book Antiqua" w:hAnsi="Book Antiqua"/>
          <w:sz w:val="20"/>
          <w:szCs w:val="20"/>
        </w:rPr>
        <w:t>„</w:t>
      </w:r>
      <w:r w:rsidR="00144E0D">
        <w:rPr>
          <w:rFonts w:ascii="Book Antiqua" w:hAnsi="Book Antiqua"/>
          <w:sz w:val="20"/>
          <w:szCs w:val="20"/>
        </w:rPr>
        <w:t>Usługę cateringowa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Times New Roman"/>
          <w:sz w:val="20"/>
          <w:szCs w:val="20"/>
          <w:lang w:eastAsia="pl-PL"/>
        </w:rPr>
        <w:t>na potrzeby Wydziału Humanistycznego UKW</w:t>
      </w:r>
      <w:r>
        <w:rPr>
          <w:rFonts w:ascii="Book Antiqua" w:hAnsi="Book Antiqua" w:cs="Book Antiqua"/>
          <w:i/>
          <w:iCs/>
          <w:sz w:val="20"/>
          <w:szCs w:val="20"/>
        </w:rPr>
        <w:t>”</w:t>
      </w:r>
    </w:p>
    <w:p w:rsidR="002F03D5" w:rsidRPr="0097568F" w:rsidRDefault="002F03D5" w:rsidP="002F03D5">
      <w:pPr>
        <w:spacing w:line="360" w:lineRule="auto"/>
        <w:ind w:left="360"/>
        <w:jc w:val="both"/>
        <w:rPr>
          <w:rFonts w:ascii="Book Antiqua" w:eastAsia="Times New Roman" w:hAnsi="Book Antiqua"/>
          <w:i/>
          <w:sz w:val="20"/>
          <w:szCs w:val="18"/>
        </w:rPr>
      </w:pPr>
      <w:r w:rsidRPr="0097568F">
        <w:rPr>
          <w:rFonts w:ascii="Book Antiqua" w:hAnsi="Book Antiqua"/>
          <w:sz w:val="20"/>
          <w:szCs w:val="20"/>
        </w:rPr>
        <w:t>w zakresie i na warunkach określonych w Zapytan</w:t>
      </w:r>
      <w:r>
        <w:rPr>
          <w:rFonts w:ascii="Book Antiqua" w:hAnsi="Book Antiqua"/>
          <w:sz w:val="20"/>
          <w:szCs w:val="20"/>
        </w:rPr>
        <w:t>iu</w:t>
      </w:r>
      <w:r w:rsidR="00E110C1">
        <w:rPr>
          <w:rFonts w:ascii="Book Antiqua" w:hAnsi="Book Antiqua"/>
          <w:sz w:val="20"/>
          <w:szCs w:val="20"/>
        </w:rPr>
        <w:t xml:space="preserve"> Ofertowym nr UKW/DZP-282-ZO-85</w:t>
      </w:r>
      <w:r w:rsidR="00144E0D">
        <w:rPr>
          <w:rFonts w:ascii="Book Antiqua" w:hAnsi="Book Antiqua"/>
          <w:sz w:val="20"/>
          <w:szCs w:val="20"/>
        </w:rPr>
        <w:t>/2018</w:t>
      </w:r>
      <w:r w:rsidRPr="0097568F">
        <w:rPr>
          <w:rFonts w:ascii="Book Antiqua" w:hAnsi="Book Antiqua"/>
          <w:sz w:val="20"/>
          <w:szCs w:val="20"/>
        </w:rPr>
        <w:t>:</w:t>
      </w:r>
    </w:p>
    <w:p w:rsidR="002F03D5" w:rsidRDefault="002F03D5" w:rsidP="002F03D5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101072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FD3A91" w:rsidRDefault="00FD3A91" w:rsidP="00FD3A9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FD3A91">
        <w:rPr>
          <w:rFonts w:ascii="Book Antiqua" w:hAnsi="Book Antiqua" w:cs="Book Antiqua"/>
          <w:sz w:val="20"/>
          <w:szCs w:val="20"/>
        </w:rPr>
        <w:t>Kryterium – Cena:</w:t>
      </w:r>
    </w:p>
    <w:p w:rsidR="00FD3A91" w:rsidRDefault="00FD3A91" w:rsidP="00FD3A9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brutto za 1 studenta ............................. zł  </w:t>
      </w:r>
    </w:p>
    <w:p w:rsidR="00FD3A91" w:rsidRDefault="00FD3A91" w:rsidP="00FD3A9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Wartość brutto za 84 studentów........................... zł</w:t>
      </w:r>
    </w:p>
    <w:p w:rsidR="00FD3A91" w:rsidRDefault="00FD3A91" w:rsidP="00FD3A9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brutto za 1 wykładowcę: ................................zł </w:t>
      </w:r>
    </w:p>
    <w:p w:rsidR="00FD3A91" w:rsidRDefault="00FD3A91" w:rsidP="00FD3A9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Wartość brutto za 8 wykładowców ........................ zł </w:t>
      </w:r>
    </w:p>
    <w:p w:rsidR="00FD3A91" w:rsidRPr="00FD3A91" w:rsidRDefault="00AF682B" w:rsidP="00FD3A9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wartość ofertowa</w:t>
      </w:r>
      <w:r w:rsidR="00FD3A91" w:rsidRPr="00FD3A91">
        <w:rPr>
          <w:rFonts w:ascii="Book Antiqua" w:hAnsi="Book Antiqua" w:cs="Book Antiqua"/>
          <w:b/>
          <w:sz w:val="20"/>
          <w:szCs w:val="20"/>
        </w:rPr>
        <w:t xml:space="preserve"> brutto (  Wartość brutto za 84 studentów + Wartość brutto za 8 wykładowców)</w:t>
      </w:r>
      <w:r w:rsidR="00FD3A91">
        <w:rPr>
          <w:rFonts w:ascii="Book Antiqua" w:hAnsi="Book Antiqua" w:cs="Book Antiqua"/>
          <w:sz w:val="20"/>
          <w:szCs w:val="20"/>
        </w:rPr>
        <w:t xml:space="preserve">  </w:t>
      </w:r>
      <w:r w:rsidR="00FD3A91" w:rsidRPr="00FD3A91">
        <w:rPr>
          <w:rFonts w:ascii="Book Antiqua" w:hAnsi="Book Antiqua" w:cs="Book Antiqua"/>
          <w:sz w:val="20"/>
          <w:szCs w:val="20"/>
        </w:rPr>
        <w:t xml:space="preserve">.....................................................................................zł </w:t>
      </w:r>
    </w:p>
    <w:p w:rsidR="00FD3A91" w:rsidRPr="00FD3A91" w:rsidRDefault="00FD3A91" w:rsidP="00FD3A9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FD3A91">
        <w:rPr>
          <w:rFonts w:ascii="Book Antiqua" w:hAnsi="Book Antiqua" w:cs="Book Antiqua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2F03D5" w:rsidRPr="009D3E55" w:rsidRDefault="002F03D5" w:rsidP="002F03D5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</w:t>
      </w:r>
      <w:r w:rsidRPr="000B0EF8">
        <w:rPr>
          <w:rFonts w:ascii="Book Antiqua" w:hAnsi="Book Antiqua" w:cs="Book Antiqua"/>
          <w:sz w:val="20"/>
          <w:szCs w:val="20"/>
        </w:rPr>
        <w:t>koszty zw</w:t>
      </w:r>
      <w:r>
        <w:rPr>
          <w:rFonts w:ascii="Book Antiqua" w:hAnsi="Book Antiqua" w:cs="Book Antiqua"/>
          <w:sz w:val="20"/>
          <w:szCs w:val="20"/>
        </w:rPr>
        <w:t>iązane z realizacją za</w:t>
      </w:r>
      <w:r w:rsidR="00144E0D">
        <w:rPr>
          <w:rFonts w:ascii="Book Antiqua" w:hAnsi="Book Antiqua" w:cs="Book Antiqua"/>
          <w:sz w:val="20"/>
          <w:szCs w:val="20"/>
        </w:rPr>
        <w:t>mówienia</w:t>
      </w:r>
      <w:r>
        <w:rPr>
          <w:rFonts w:ascii="Book Antiqua" w:hAnsi="Book Antiqua" w:cs="Book Antiqua"/>
          <w:sz w:val="20"/>
          <w:szCs w:val="20"/>
        </w:rPr>
        <w:t>.</w:t>
      </w:r>
    </w:p>
    <w:p w:rsidR="002F03D5" w:rsidRDefault="002F03D5" w:rsidP="002F03D5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spełniamy warunki udziału </w:t>
      </w:r>
      <w:r>
        <w:rPr>
          <w:rFonts w:ascii="Book Antiqua" w:hAnsi="Book Antiqua" w:cs="Book Antiqua"/>
          <w:sz w:val="20"/>
          <w:szCs w:val="20"/>
        </w:rPr>
        <w:t>w postępowaniu zgodnie z ust. 9</w:t>
      </w:r>
      <w:r w:rsidRPr="009D3E55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="00E110C1">
        <w:rPr>
          <w:rFonts w:ascii="Book Antiqua" w:hAnsi="Book Antiqua" w:cs="Book Antiqua"/>
          <w:b/>
          <w:bCs/>
          <w:sz w:val="20"/>
          <w:szCs w:val="20"/>
        </w:rPr>
        <w:t>UKW/DZP-282-ZO-85</w:t>
      </w:r>
      <w:r w:rsidR="00144E0D">
        <w:rPr>
          <w:rFonts w:ascii="Book Antiqua" w:hAnsi="Book Antiqua" w:cs="Book Antiqua"/>
          <w:b/>
          <w:bCs/>
          <w:sz w:val="20"/>
          <w:szCs w:val="20"/>
        </w:rPr>
        <w:t>/2018</w:t>
      </w:r>
      <w:r w:rsidRPr="009D3E55">
        <w:rPr>
          <w:rFonts w:ascii="Book Antiqua" w:hAnsi="Book Antiqua" w:cs="Book Antiqua"/>
          <w:sz w:val="20"/>
          <w:szCs w:val="20"/>
        </w:rPr>
        <w:t>.</w:t>
      </w:r>
    </w:p>
    <w:p w:rsidR="009A44A5" w:rsidRDefault="002F03D5" w:rsidP="00AE4A81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A44A5">
        <w:rPr>
          <w:rFonts w:ascii="Book Antiqua" w:hAnsi="Book Antiqua" w:cs="Book Antiqua"/>
          <w:sz w:val="20"/>
          <w:szCs w:val="20"/>
        </w:rPr>
        <w:t>Zobowiązuje/my się wykonać</w:t>
      </w:r>
      <w:r w:rsidR="009A44A5">
        <w:rPr>
          <w:rFonts w:ascii="Book Antiqua" w:hAnsi="Book Antiqua" w:cs="Book Antiqua"/>
          <w:sz w:val="20"/>
          <w:szCs w:val="20"/>
        </w:rPr>
        <w:t xml:space="preserve"> całość zamówienia w terminie określonym w pkt 4 zapytania ofertowego.</w:t>
      </w:r>
    </w:p>
    <w:p w:rsidR="002F03D5" w:rsidRPr="009A44A5" w:rsidRDefault="002F03D5" w:rsidP="00AE4A81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A44A5">
        <w:rPr>
          <w:rFonts w:ascii="Book Antiqua" w:hAnsi="Book Antiqua" w:cs="Book Antiqua"/>
          <w:sz w:val="20"/>
          <w:szCs w:val="20"/>
        </w:rPr>
        <w:t xml:space="preserve">Zobowiązuje/my się wykonać całość przedmiotu zamówienia z należytą starannością. </w:t>
      </w:r>
    </w:p>
    <w:p w:rsidR="002F03D5" w:rsidRPr="009D3E55" w:rsidRDefault="002F03D5" w:rsidP="002F03D5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2F03D5" w:rsidRDefault="002F03D5" w:rsidP="002F03D5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4B7591" w:rsidRPr="00313E39" w:rsidRDefault="004B7591" w:rsidP="002F03D5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Oświadczamy, że sprzęt  jest zgodny z wymaganiami Zamawiającego.</w:t>
      </w:r>
    </w:p>
    <w:p w:rsidR="002F03D5" w:rsidRPr="009D3E55" w:rsidRDefault="002F03D5" w:rsidP="002F03D5">
      <w:pPr>
        <w:numPr>
          <w:ilvl w:val="0"/>
          <w:numId w:val="2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2F03D5" w:rsidRPr="009D3E55" w:rsidRDefault="002F03D5" w:rsidP="002F03D5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2F03D5" w:rsidRPr="009D3E55" w:rsidRDefault="002F03D5" w:rsidP="002F03D5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>……………………………………………..</w:t>
      </w:r>
    </w:p>
    <w:p w:rsidR="002F03D5" w:rsidRPr="009D3E55" w:rsidRDefault="002F03D5" w:rsidP="002F03D5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2F03D5" w:rsidRPr="009D3E55" w:rsidRDefault="002F03D5" w:rsidP="002F03D5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2F03D5" w:rsidRPr="009D3E55" w:rsidRDefault="002F03D5" w:rsidP="002F03D5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2F03D5" w:rsidRPr="00C86B0E" w:rsidRDefault="002F03D5" w:rsidP="002F03D5">
      <w:pPr>
        <w:widowControl w:val="0"/>
        <w:suppressAutoHyphens/>
        <w:jc w:val="right"/>
        <w:rPr>
          <w:rFonts w:ascii="Book Antiqua" w:hAnsi="Book Antiqua" w:cs="Century Gothic"/>
          <w:kern w:val="1"/>
          <w:sz w:val="20"/>
          <w:szCs w:val="20"/>
          <w:lang w:eastAsia="ar-SA"/>
        </w:rPr>
      </w:pPr>
      <w:r w:rsidRPr="00C86B0E">
        <w:rPr>
          <w:rFonts w:ascii="Book Antiqua" w:hAnsi="Book Antiqua"/>
          <w:kern w:val="1"/>
          <w:sz w:val="20"/>
          <w:szCs w:val="20"/>
          <w:lang w:eastAsia="ar-SA"/>
        </w:rPr>
        <w:t>(podpis Wykonawc</w:t>
      </w:r>
      <w:r w:rsidRPr="00C86B0E">
        <w:rPr>
          <w:rFonts w:ascii="Book Antiqua" w:hAnsi="Book Antiqua" w:cs="Century Gothic"/>
          <w:kern w:val="1"/>
          <w:sz w:val="20"/>
          <w:szCs w:val="20"/>
          <w:lang w:eastAsia="ar-SA"/>
        </w:rPr>
        <w:t>y /Pełnomocnika)</w:t>
      </w:r>
    </w:p>
    <w:p w:rsidR="002F03D5" w:rsidRPr="008B4B93" w:rsidRDefault="002F03D5" w:rsidP="002F03D5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0163E" w:rsidRDefault="00C0163E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720137" w:rsidRDefault="00720137" w:rsidP="00D67659">
      <w:pPr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3A088B" w:rsidRDefault="003A088B" w:rsidP="00D67659">
      <w:pPr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3A088B" w:rsidRDefault="003A088B" w:rsidP="00D67659">
      <w:pPr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3A088B" w:rsidRDefault="003A088B" w:rsidP="00D67659">
      <w:pPr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3A088B" w:rsidRDefault="003A088B" w:rsidP="00D67659">
      <w:pPr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3A088B" w:rsidRDefault="003A088B" w:rsidP="00D67659">
      <w:pPr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3A088B" w:rsidRDefault="003A088B" w:rsidP="00D67659">
      <w:pPr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3A088B" w:rsidRDefault="003A088B" w:rsidP="00D67659">
      <w:pPr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3A088B" w:rsidRDefault="003A088B" w:rsidP="00D67659">
      <w:pPr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3A088B" w:rsidRDefault="003A088B" w:rsidP="00D67659">
      <w:pPr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3A088B" w:rsidRDefault="003A088B" w:rsidP="00D67659">
      <w:pPr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3A088B" w:rsidRDefault="003A088B" w:rsidP="00D67659">
      <w:pPr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3A088B" w:rsidRDefault="003A088B" w:rsidP="00D67659">
      <w:pPr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3A088B" w:rsidRDefault="003A088B" w:rsidP="00D67659">
      <w:pPr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3A088B" w:rsidRDefault="003A088B" w:rsidP="00D67659">
      <w:pPr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3A088B" w:rsidRDefault="003A088B" w:rsidP="00D67659">
      <w:pPr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3A088B" w:rsidRDefault="003A088B" w:rsidP="00D67659">
      <w:pPr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3A088B" w:rsidRDefault="003A088B" w:rsidP="00D67659">
      <w:pPr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3A088B" w:rsidRDefault="003A088B" w:rsidP="00D67659">
      <w:pPr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3A088B" w:rsidRDefault="003A088B" w:rsidP="00D67659">
      <w:pPr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3A088B" w:rsidRDefault="003A088B" w:rsidP="00D67659">
      <w:pPr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3A088B" w:rsidRDefault="003A088B" w:rsidP="00D67659">
      <w:pPr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3A088B" w:rsidRDefault="003A088B" w:rsidP="00D67659">
      <w:pPr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B929EF" w:rsidRDefault="00B929EF" w:rsidP="00D67659">
      <w:pPr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B929EF" w:rsidRDefault="00B929EF" w:rsidP="00D67659">
      <w:pPr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D67659" w:rsidP="00D67659">
      <w:pPr>
        <w:jc w:val="right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lastRenderedPageBreak/>
        <w:t>Załącznik nr 2</w:t>
      </w:r>
    </w:p>
    <w:p w:rsidR="00D67659" w:rsidRDefault="00D67659" w:rsidP="00D67659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Pr="00D67659" w:rsidRDefault="00D67659" w:rsidP="00D67659">
      <w:pPr>
        <w:jc w:val="center"/>
        <w:rPr>
          <w:rFonts w:ascii="Book Antiqua" w:hAnsi="Book Antiqua" w:cs="Book Antiqua"/>
          <w:b/>
          <w:u w:val="single"/>
          <w:lang w:eastAsia="en-US"/>
        </w:rPr>
      </w:pPr>
      <w:r w:rsidRPr="00D67659">
        <w:rPr>
          <w:rFonts w:ascii="Book Antiqua" w:hAnsi="Book Antiqua" w:cs="Book Antiqua"/>
          <w:b/>
          <w:u w:val="single"/>
          <w:lang w:eastAsia="en-US"/>
        </w:rPr>
        <w:t>Karta jakości zakwaterowania</w:t>
      </w: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3396"/>
      </w:tblGrid>
      <w:tr w:rsidR="009A44A5" w:rsidRPr="000B7884" w:rsidTr="003010EB">
        <w:trPr>
          <w:trHeight w:val="890"/>
        </w:trPr>
        <w:tc>
          <w:tcPr>
            <w:tcW w:w="310" w:type="pct"/>
            <w:shd w:val="clear" w:color="auto" w:fill="auto"/>
            <w:vAlign w:val="center"/>
          </w:tcPr>
          <w:p w:rsidR="009A44A5" w:rsidRPr="000B7884" w:rsidRDefault="009A44A5" w:rsidP="00B92035">
            <w:pPr>
              <w:spacing w:line="360" w:lineRule="auto"/>
              <w:jc w:val="center"/>
              <w:rPr>
                <w:rFonts w:ascii="Century Gothic" w:hAnsi="Century Gothic" w:cs="Calibri"/>
                <w:b/>
                <w:bCs/>
                <w:sz w:val="20"/>
                <w:szCs w:val="20"/>
              </w:rPr>
            </w:pPr>
            <w:r w:rsidRPr="000B7884">
              <w:rPr>
                <w:rFonts w:ascii="Century Gothic" w:hAnsi="Century Gothic" w:cs="Calibr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816" w:type="pct"/>
            <w:shd w:val="clear" w:color="auto" w:fill="auto"/>
            <w:vAlign w:val="center"/>
          </w:tcPr>
          <w:p w:rsidR="009A44A5" w:rsidRPr="000B7884" w:rsidRDefault="009A44A5" w:rsidP="00B92035">
            <w:pPr>
              <w:spacing w:line="360" w:lineRule="auto"/>
              <w:jc w:val="center"/>
              <w:rPr>
                <w:rFonts w:ascii="Century Gothic" w:hAnsi="Century Gothic" w:cs="Calibri"/>
                <w:b/>
                <w:bCs/>
                <w:sz w:val="20"/>
                <w:szCs w:val="20"/>
              </w:rPr>
            </w:pPr>
            <w:r w:rsidRPr="000B7884">
              <w:rPr>
                <w:rFonts w:ascii="Century Gothic" w:hAnsi="Century Gothic" w:cs="Calibri"/>
                <w:b/>
                <w:bCs/>
                <w:sz w:val="20"/>
                <w:szCs w:val="20"/>
              </w:rPr>
              <w:t>Warunki, które powinien spełniać obiekt noclegowy</w:t>
            </w:r>
          </w:p>
        </w:tc>
        <w:tc>
          <w:tcPr>
            <w:tcW w:w="1874" w:type="pct"/>
            <w:shd w:val="clear" w:color="auto" w:fill="auto"/>
            <w:vAlign w:val="center"/>
          </w:tcPr>
          <w:p w:rsidR="009A44A5" w:rsidRPr="000B7884" w:rsidRDefault="00D67659" w:rsidP="00B92035">
            <w:pPr>
              <w:spacing w:line="360" w:lineRule="auto"/>
              <w:jc w:val="center"/>
              <w:rPr>
                <w:rFonts w:ascii="Century Gothic" w:hAnsi="Century Gothic" w:cs="Calibri"/>
                <w:b/>
                <w:bCs/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Warunki oferowane (pro</w:t>
            </w:r>
            <w:r w:rsidR="003010EB">
              <w:rPr>
                <w:b/>
                <w:sz w:val="20"/>
                <w:szCs w:val="20"/>
              </w:rPr>
              <w:t xml:space="preserve">szę wypełnić dokładnie wszystkie wiersze z uwzględnieniem wymagań Zamawiającego </w:t>
            </w:r>
            <w:r w:rsidR="0016672E">
              <w:rPr>
                <w:b/>
                <w:sz w:val="20"/>
                <w:szCs w:val="20"/>
              </w:rPr>
              <w:t xml:space="preserve">zawartych </w:t>
            </w:r>
            <w:r w:rsidR="003010EB">
              <w:rPr>
                <w:b/>
                <w:sz w:val="20"/>
                <w:szCs w:val="20"/>
              </w:rPr>
              <w:t>w kolumnie 1)</w:t>
            </w:r>
          </w:p>
        </w:tc>
      </w:tr>
      <w:tr w:rsidR="00D67659" w:rsidRPr="000B7884" w:rsidTr="003010EB">
        <w:trPr>
          <w:trHeight w:val="327"/>
        </w:trPr>
        <w:tc>
          <w:tcPr>
            <w:tcW w:w="310" w:type="pct"/>
            <w:shd w:val="clear" w:color="auto" w:fill="auto"/>
            <w:vAlign w:val="center"/>
          </w:tcPr>
          <w:p w:rsidR="00D67659" w:rsidRPr="000B7884" w:rsidRDefault="00D67659" w:rsidP="00B92035">
            <w:pPr>
              <w:spacing w:line="360" w:lineRule="auto"/>
              <w:jc w:val="center"/>
              <w:rPr>
                <w:rFonts w:ascii="Century Gothic" w:hAnsi="Century Gothic" w:cs="Calibri"/>
                <w:b/>
                <w:bCs/>
                <w:sz w:val="20"/>
                <w:szCs w:val="20"/>
              </w:rPr>
            </w:pPr>
          </w:p>
        </w:tc>
        <w:tc>
          <w:tcPr>
            <w:tcW w:w="2816" w:type="pct"/>
            <w:shd w:val="clear" w:color="auto" w:fill="auto"/>
            <w:vAlign w:val="center"/>
          </w:tcPr>
          <w:p w:rsidR="00D67659" w:rsidRPr="000B7884" w:rsidRDefault="00D67659" w:rsidP="00B92035">
            <w:pPr>
              <w:spacing w:line="360" w:lineRule="auto"/>
              <w:jc w:val="center"/>
              <w:rPr>
                <w:rFonts w:ascii="Century Gothic" w:hAnsi="Century Gothic" w:cs="Calibri"/>
                <w:b/>
                <w:bCs/>
                <w:sz w:val="20"/>
                <w:szCs w:val="20"/>
              </w:rPr>
            </w:pPr>
          </w:p>
        </w:tc>
        <w:tc>
          <w:tcPr>
            <w:tcW w:w="1874" w:type="pct"/>
            <w:shd w:val="clear" w:color="auto" w:fill="auto"/>
            <w:vAlign w:val="center"/>
          </w:tcPr>
          <w:p w:rsidR="00D67659" w:rsidRPr="000B7884" w:rsidRDefault="00D67659" w:rsidP="00B92035">
            <w:pPr>
              <w:spacing w:line="360" w:lineRule="auto"/>
              <w:jc w:val="center"/>
              <w:rPr>
                <w:rFonts w:ascii="Century Gothic" w:hAnsi="Century Gothic" w:cs="Calibri"/>
                <w:b/>
                <w:bCs/>
                <w:sz w:val="18"/>
                <w:szCs w:val="18"/>
              </w:rPr>
            </w:pPr>
          </w:p>
        </w:tc>
      </w:tr>
      <w:tr w:rsidR="00D67659" w:rsidRPr="000B7884" w:rsidTr="003010EB">
        <w:trPr>
          <w:trHeight w:val="420"/>
        </w:trPr>
        <w:tc>
          <w:tcPr>
            <w:tcW w:w="310" w:type="pct"/>
            <w:shd w:val="clear" w:color="auto" w:fill="auto"/>
            <w:noWrap/>
          </w:tcPr>
          <w:p w:rsidR="00D67659" w:rsidRPr="000B7884" w:rsidRDefault="00D67659" w:rsidP="00B92035">
            <w:pPr>
              <w:spacing w:line="36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</w:rPr>
            </w:pPr>
            <w:r w:rsidRPr="000B7884">
              <w:rPr>
                <w:rFonts w:ascii="Century Gothic" w:hAnsi="Century Gothic" w:cs="Calibri"/>
                <w:b/>
                <w:sz w:val="20"/>
                <w:szCs w:val="20"/>
              </w:rPr>
              <w:t>1</w:t>
            </w:r>
          </w:p>
        </w:tc>
        <w:tc>
          <w:tcPr>
            <w:tcW w:w="2816" w:type="pct"/>
            <w:shd w:val="clear" w:color="auto" w:fill="auto"/>
          </w:tcPr>
          <w:p w:rsidR="00D67659" w:rsidRPr="003878BC" w:rsidRDefault="00D67659" w:rsidP="00B92035">
            <w:pPr>
              <w:rPr>
                <w:rFonts w:ascii="Book Antiqua" w:hAnsi="Book Antiqua" w:cs="Calibri"/>
                <w:sz w:val="20"/>
                <w:szCs w:val="20"/>
              </w:rPr>
            </w:pPr>
            <w:r w:rsidRPr="003878BC">
              <w:rPr>
                <w:rFonts w:ascii="Book Antiqua" w:hAnsi="Book Antiqua" w:cs="Calibri"/>
                <w:sz w:val="20"/>
                <w:szCs w:val="20"/>
              </w:rPr>
              <w:t xml:space="preserve">obiekt hotelarski powinien spełniać wymagania sanitarne, przeciwpożarowe oraz inne określone przepisami ustawy o usługach turystycznych z dn. 29 </w:t>
            </w:r>
            <w:r w:rsidR="00C4098A">
              <w:rPr>
                <w:rFonts w:ascii="Book Antiqua" w:hAnsi="Book Antiqua" w:cs="Calibri"/>
                <w:sz w:val="20"/>
                <w:szCs w:val="20"/>
              </w:rPr>
              <w:t>sierpnia 199</w:t>
            </w:r>
            <w:r w:rsidRPr="003878BC">
              <w:rPr>
                <w:rFonts w:ascii="Book Antiqua" w:hAnsi="Book Antiqua" w:cs="Calibri"/>
                <w:sz w:val="20"/>
                <w:szCs w:val="20"/>
              </w:rPr>
              <w:t>7 r.,</w:t>
            </w:r>
          </w:p>
        </w:tc>
        <w:tc>
          <w:tcPr>
            <w:tcW w:w="1874" w:type="pct"/>
            <w:shd w:val="clear" w:color="auto" w:fill="auto"/>
            <w:noWrap/>
          </w:tcPr>
          <w:p w:rsidR="00D67659" w:rsidRPr="000B7884" w:rsidRDefault="00D67659" w:rsidP="00B92035">
            <w:pPr>
              <w:spacing w:line="360" w:lineRule="auto"/>
              <w:rPr>
                <w:rFonts w:ascii="Century Gothic" w:hAnsi="Century Gothic" w:cs="Calibri"/>
                <w:b/>
                <w:sz w:val="20"/>
                <w:szCs w:val="20"/>
              </w:rPr>
            </w:pPr>
            <w:r w:rsidRPr="000B7884">
              <w:rPr>
                <w:rFonts w:ascii="Century Gothic" w:hAnsi="Century Gothic" w:cs="Calibri"/>
                <w:b/>
                <w:sz w:val="20"/>
                <w:szCs w:val="20"/>
              </w:rPr>
              <w:t> </w:t>
            </w:r>
          </w:p>
        </w:tc>
      </w:tr>
      <w:tr w:rsidR="00D67659" w:rsidRPr="000B7884" w:rsidTr="003010EB">
        <w:trPr>
          <w:trHeight w:val="420"/>
        </w:trPr>
        <w:tc>
          <w:tcPr>
            <w:tcW w:w="310" w:type="pct"/>
            <w:shd w:val="clear" w:color="auto" w:fill="auto"/>
            <w:noWrap/>
          </w:tcPr>
          <w:p w:rsidR="00D67659" w:rsidRPr="000B7884" w:rsidRDefault="00D67659" w:rsidP="00B92035">
            <w:pPr>
              <w:spacing w:line="36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</w:rPr>
            </w:pPr>
            <w:r w:rsidRPr="000B7884">
              <w:rPr>
                <w:rFonts w:ascii="Century Gothic" w:hAnsi="Century Gothic" w:cs="Calibri"/>
                <w:b/>
                <w:sz w:val="20"/>
                <w:szCs w:val="20"/>
              </w:rPr>
              <w:t>2</w:t>
            </w:r>
          </w:p>
        </w:tc>
        <w:tc>
          <w:tcPr>
            <w:tcW w:w="2816" w:type="pct"/>
            <w:shd w:val="clear" w:color="auto" w:fill="auto"/>
          </w:tcPr>
          <w:p w:rsidR="00D67659" w:rsidRPr="003878BC" w:rsidRDefault="00D67659" w:rsidP="00B92035">
            <w:pPr>
              <w:rPr>
                <w:rFonts w:ascii="Book Antiqua" w:hAnsi="Book Antiqua" w:cs="Calibri"/>
                <w:b/>
                <w:sz w:val="20"/>
                <w:szCs w:val="20"/>
              </w:rPr>
            </w:pPr>
            <w:r w:rsidRPr="003878BC">
              <w:rPr>
                <w:rFonts w:ascii="Book Antiqua" w:hAnsi="Book Antiqua" w:cs="Calibri"/>
                <w:sz w:val="20"/>
                <w:szCs w:val="20"/>
              </w:rPr>
              <w:t>pokoje maksymalnie 4-osobowe</w:t>
            </w:r>
          </w:p>
        </w:tc>
        <w:tc>
          <w:tcPr>
            <w:tcW w:w="1874" w:type="pct"/>
            <w:shd w:val="clear" w:color="auto" w:fill="auto"/>
            <w:noWrap/>
          </w:tcPr>
          <w:p w:rsidR="00D67659" w:rsidRPr="000B7884" w:rsidRDefault="00D67659" w:rsidP="00B92035">
            <w:pPr>
              <w:spacing w:line="360" w:lineRule="auto"/>
              <w:rPr>
                <w:rFonts w:ascii="Century Gothic" w:hAnsi="Century Gothic" w:cs="Calibri"/>
                <w:b/>
                <w:sz w:val="20"/>
                <w:szCs w:val="20"/>
              </w:rPr>
            </w:pPr>
            <w:r w:rsidRPr="000B7884">
              <w:rPr>
                <w:rFonts w:ascii="Century Gothic" w:hAnsi="Century Gothic" w:cs="Calibri"/>
                <w:b/>
                <w:sz w:val="20"/>
                <w:szCs w:val="20"/>
              </w:rPr>
              <w:t> </w:t>
            </w:r>
          </w:p>
        </w:tc>
      </w:tr>
      <w:tr w:rsidR="00D67659" w:rsidRPr="000B7884" w:rsidTr="003010EB">
        <w:trPr>
          <w:trHeight w:val="420"/>
        </w:trPr>
        <w:tc>
          <w:tcPr>
            <w:tcW w:w="310" w:type="pct"/>
            <w:shd w:val="clear" w:color="auto" w:fill="auto"/>
            <w:noWrap/>
          </w:tcPr>
          <w:p w:rsidR="00D67659" w:rsidRPr="000B7884" w:rsidRDefault="00D67659" w:rsidP="00B92035">
            <w:pPr>
              <w:spacing w:line="36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</w:rPr>
            </w:pPr>
            <w:r w:rsidRPr="000B7884">
              <w:rPr>
                <w:rFonts w:ascii="Century Gothic" w:hAnsi="Century Gothic" w:cs="Calibri"/>
                <w:b/>
                <w:sz w:val="20"/>
                <w:szCs w:val="20"/>
              </w:rPr>
              <w:t>3</w:t>
            </w:r>
          </w:p>
        </w:tc>
        <w:tc>
          <w:tcPr>
            <w:tcW w:w="2816" w:type="pct"/>
            <w:shd w:val="clear" w:color="auto" w:fill="auto"/>
          </w:tcPr>
          <w:p w:rsidR="00D67659" w:rsidRPr="003878BC" w:rsidRDefault="00D67659" w:rsidP="00B92035">
            <w:pPr>
              <w:rPr>
                <w:rFonts w:ascii="Book Antiqua" w:hAnsi="Book Antiqua" w:cs="Calibri"/>
                <w:sz w:val="20"/>
                <w:szCs w:val="20"/>
              </w:rPr>
            </w:pPr>
            <w:r w:rsidRPr="003878BC">
              <w:rPr>
                <w:rFonts w:ascii="Book Antiqua" w:hAnsi="Book Antiqua" w:cs="Calibri"/>
                <w:sz w:val="20"/>
                <w:szCs w:val="20"/>
              </w:rPr>
              <w:t xml:space="preserve">w każdej z kwater </w:t>
            </w:r>
            <w:r w:rsidR="00740B75">
              <w:rPr>
                <w:rFonts w:ascii="Book Antiqua" w:hAnsi="Book Antiqua" w:cs="Calibri"/>
                <w:sz w:val="20"/>
                <w:szCs w:val="20"/>
              </w:rPr>
              <w:t xml:space="preserve">/domku letniskowym </w:t>
            </w:r>
            <w:r w:rsidRPr="003878BC">
              <w:rPr>
                <w:rFonts w:ascii="Book Antiqua" w:hAnsi="Book Antiqua" w:cs="Calibri"/>
                <w:sz w:val="20"/>
                <w:szCs w:val="20"/>
              </w:rPr>
              <w:t xml:space="preserve"> powinno znajdować się odpowiednie zaplecze sanitarne (łazienka, toaleta, ciepła woda),</w:t>
            </w:r>
          </w:p>
        </w:tc>
        <w:tc>
          <w:tcPr>
            <w:tcW w:w="1874" w:type="pct"/>
            <w:shd w:val="clear" w:color="auto" w:fill="auto"/>
            <w:noWrap/>
          </w:tcPr>
          <w:p w:rsidR="00D67659" w:rsidRPr="000B7884" w:rsidRDefault="00D67659" w:rsidP="00B92035">
            <w:pPr>
              <w:spacing w:line="360" w:lineRule="auto"/>
              <w:rPr>
                <w:rFonts w:ascii="Century Gothic" w:hAnsi="Century Gothic" w:cs="Calibri"/>
                <w:b/>
                <w:sz w:val="20"/>
                <w:szCs w:val="20"/>
              </w:rPr>
            </w:pPr>
            <w:r w:rsidRPr="000B7884">
              <w:rPr>
                <w:rFonts w:ascii="Century Gothic" w:hAnsi="Century Gothic" w:cs="Calibri"/>
                <w:b/>
                <w:sz w:val="20"/>
                <w:szCs w:val="20"/>
              </w:rPr>
              <w:t> </w:t>
            </w:r>
          </w:p>
        </w:tc>
      </w:tr>
      <w:tr w:rsidR="00D67659" w:rsidRPr="000B7884" w:rsidTr="003010EB">
        <w:trPr>
          <w:trHeight w:val="420"/>
        </w:trPr>
        <w:tc>
          <w:tcPr>
            <w:tcW w:w="310" w:type="pct"/>
            <w:shd w:val="clear" w:color="auto" w:fill="auto"/>
            <w:noWrap/>
          </w:tcPr>
          <w:p w:rsidR="00D67659" w:rsidRPr="000B7884" w:rsidRDefault="00D67659" w:rsidP="00B92035">
            <w:pPr>
              <w:spacing w:line="36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</w:rPr>
            </w:pPr>
            <w:r w:rsidRPr="000B7884">
              <w:rPr>
                <w:rFonts w:ascii="Century Gothic" w:hAnsi="Century Gothic" w:cs="Calibri"/>
                <w:b/>
                <w:sz w:val="20"/>
                <w:szCs w:val="20"/>
              </w:rPr>
              <w:t>4</w:t>
            </w:r>
          </w:p>
        </w:tc>
        <w:tc>
          <w:tcPr>
            <w:tcW w:w="2816" w:type="pct"/>
            <w:shd w:val="clear" w:color="auto" w:fill="auto"/>
          </w:tcPr>
          <w:p w:rsidR="00D67659" w:rsidRPr="003878BC" w:rsidRDefault="00D67659" w:rsidP="00B92035">
            <w:pPr>
              <w:jc w:val="both"/>
              <w:rPr>
                <w:rFonts w:ascii="Book Antiqua" w:hAnsi="Book Antiqua" w:cs="Calibri"/>
                <w:sz w:val="20"/>
                <w:szCs w:val="20"/>
              </w:rPr>
            </w:pPr>
            <w:r w:rsidRPr="003878BC">
              <w:rPr>
                <w:rFonts w:ascii="Book Antiqua" w:hAnsi="Book Antiqua" w:cs="Calibri"/>
                <w:sz w:val="20"/>
                <w:szCs w:val="20"/>
              </w:rPr>
              <w:t xml:space="preserve"> w łazience powinien się znajdować natrysk, umywalka oraz toaleta,</w:t>
            </w:r>
          </w:p>
        </w:tc>
        <w:tc>
          <w:tcPr>
            <w:tcW w:w="1874" w:type="pct"/>
            <w:shd w:val="clear" w:color="auto" w:fill="auto"/>
            <w:noWrap/>
          </w:tcPr>
          <w:p w:rsidR="00D67659" w:rsidRPr="000B7884" w:rsidRDefault="00D67659" w:rsidP="00B92035">
            <w:pPr>
              <w:spacing w:line="360" w:lineRule="auto"/>
              <w:rPr>
                <w:rFonts w:ascii="Century Gothic" w:hAnsi="Century Gothic" w:cs="Calibri"/>
                <w:b/>
                <w:sz w:val="20"/>
                <w:szCs w:val="20"/>
              </w:rPr>
            </w:pPr>
            <w:r w:rsidRPr="000B7884">
              <w:rPr>
                <w:rFonts w:ascii="Century Gothic" w:hAnsi="Century Gothic" w:cs="Calibri"/>
                <w:b/>
                <w:sz w:val="20"/>
                <w:szCs w:val="20"/>
              </w:rPr>
              <w:t> </w:t>
            </w:r>
          </w:p>
        </w:tc>
      </w:tr>
      <w:tr w:rsidR="00D67659" w:rsidRPr="000B7884" w:rsidTr="003010EB">
        <w:trPr>
          <w:trHeight w:val="420"/>
        </w:trPr>
        <w:tc>
          <w:tcPr>
            <w:tcW w:w="310" w:type="pct"/>
            <w:shd w:val="clear" w:color="auto" w:fill="auto"/>
            <w:noWrap/>
          </w:tcPr>
          <w:p w:rsidR="00D67659" w:rsidRPr="000B7884" w:rsidRDefault="00D67659" w:rsidP="00B92035">
            <w:pPr>
              <w:spacing w:line="36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</w:rPr>
            </w:pPr>
            <w:r w:rsidRPr="000B7884">
              <w:rPr>
                <w:rFonts w:ascii="Century Gothic" w:hAnsi="Century Gothic" w:cs="Calibri"/>
                <w:b/>
                <w:sz w:val="20"/>
                <w:szCs w:val="20"/>
              </w:rPr>
              <w:t>5</w:t>
            </w:r>
          </w:p>
        </w:tc>
        <w:tc>
          <w:tcPr>
            <w:tcW w:w="2816" w:type="pct"/>
            <w:shd w:val="clear" w:color="auto" w:fill="auto"/>
          </w:tcPr>
          <w:p w:rsidR="00D67659" w:rsidRPr="003878BC" w:rsidRDefault="00D67659" w:rsidP="00B92035">
            <w:pPr>
              <w:jc w:val="both"/>
              <w:rPr>
                <w:rFonts w:ascii="Book Antiqua" w:hAnsi="Book Antiqua" w:cs="Calibri"/>
                <w:sz w:val="20"/>
                <w:szCs w:val="20"/>
              </w:rPr>
            </w:pPr>
            <w:r w:rsidRPr="003878BC">
              <w:rPr>
                <w:rFonts w:ascii="Book Antiqua" w:hAnsi="Book Antiqua" w:cs="Calibri"/>
                <w:sz w:val="20"/>
                <w:szCs w:val="20"/>
              </w:rPr>
              <w:t xml:space="preserve"> w miejscu zakwaterowania lub w jego pobliżu  </w:t>
            </w:r>
            <w:r w:rsidR="00740B75">
              <w:rPr>
                <w:rFonts w:ascii="Book Antiqua" w:hAnsi="Book Antiqua" w:cs="Calibri"/>
                <w:sz w:val="20"/>
                <w:szCs w:val="20"/>
              </w:rPr>
              <w:t xml:space="preserve">(do 1km)  </w:t>
            </w:r>
            <w:r w:rsidRPr="003878BC">
              <w:rPr>
                <w:rFonts w:ascii="Book Antiqua" w:hAnsi="Book Antiqua" w:cs="Calibri"/>
                <w:sz w:val="20"/>
                <w:szCs w:val="20"/>
              </w:rPr>
              <w:t>powinien znajdować się punkt gastronomiczny,</w:t>
            </w:r>
          </w:p>
        </w:tc>
        <w:tc>
          <w:tcPr>
            <w:tcW w:w="1874" w:type="pct"/>
            <w:shd w:val="clear" w:color="auto" w:fill="auto"/>
            <w:noWrap/>
          </w:tcPr>
          <w:p w:rsidR="00D67659" w:rsidRPr="000B7884" w:rsidRDefault="00D67659" w:rsidP="00B92035">
            <w:pPr>
              <w:spacing w:line="360" w:lineRule="auto"/>
              <w:rPr>
                <w:rFonts w:ascii="Century Gothic" w:hAnsi="Century Gothic" w:cs="Calibri"/>
                <w:b/>
                <w:sz w:val="20"/>
                <w:szCs w:val="20"/>
              </w:rPr>
            </w:pPr>
            <w:r w:rsidRPr="000B7884">
              <w:rPr>
                <w:rFonts w:ascii="Century Gothic" w:hAnsi="Century Gothic" w:cs="Calibri"/>
                <w:b/>
                <w:sz w:val="20"/>
                <w:szCs w:val="20"/>
              </w:rPr>
              <w:t> </w:t>
            </w:r>
          </w:p>
        </w:tc>
      </w:tr>
      <w:tr w:rsidR="00D67659" w:rsidRPr="000B7884" w:rsidTr="003010EB">
        <w:trPr>
          <w:trHeight w:val="420"/>
        </w:trPr>
        <w:tc>
          <w:tcPr>
            <w:tcW w:w="310" w:type="pct"/>
            <w:shd w:val="clear" w:color="auto" w:fill="auto"/>
            <w:noWrap/>
          </w:tcPr>
          <w:p w:rsidR="00D67659" w:rsidRPr="000B7884" w:rsidRDefault="00D67659" w:rsidP="00B92035">
            <w:pPr>
              <w:spacing w:line="36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</w:rPr>
            </w:pPr>
            <w:r w:rsidRPr="000B7884">
              <w:rPr>
                <w:rFonts w:ascii="Century Gothic" w:hAnsi="Century Gothic" w:cs="Calibri"/>
                <w:b/>
                <w:sz w:val="20"/>
                <w:szCs w:val="20"/>
              </w:rPr>
              <w:t>6</w:t>
            </w:r>
          </w:p>
        </w:tc>
        <w:tc>
          <w:tcPr>
            <w:tcW w:w="2816" w:type="pct"/>
            <w:shd w:val="clear" w:color="auto" w:fill="auto"/>
          </w:tcPr>
          <w:p w:rsidR="00D67659" w:rsidRPr="003878BC" w:rsidRDefault="00D67659" w:rsidP="00B92035">
            <w:pPr>
              <w:jc w:val="both"/>
              <w:rPr>
                <w:rFonts w:ascii="Book Antiqua" w:hAnsi="Book Antiqua" w:cs="Calibri"/>
                <w:b/>
                <w:sz w:val="20"/>
                <w:szCs w:val="20"/>
              </w:rPr>
            </w:pPr>
            <w:r w:rsidRPr="003878BC">
              <w:rPr>
                <w:rFonts w:ascii="Book Antiqua" w:hAnsi="Book Antiqua" w:cs="Calibri"/>
                <w:sz w:val="20"/>
                <w:szCs w:val="20"/>
              </w:rPr>
              <w:t>poszczególne punkty zakwaterowania (domki letniskowe) powinny znajdować się w odległości nie większej niż 20 metrów jeden od drugiego. Ilość punktów zakwaterowania nie powinna być większa niż 20.</w:t>
            </w:r>
          </w:p>
        </w:tc>
        <w:tc>
          <w:tcPr>
            <w:tcW w:w="1874" w:type="pct"/>
            <w:shd w:val="clear" w:color="auto" w:fill="auto"/>
            <w:noWrap/>
          </w:tcPr>
          <w:p w:rsidR="00D67659" w:rsidRPr="000B7884" w:rsidRDefault="00D67659" w:rsidP="00B92035">
            <w:pPr>
              <w:spacing w:line="360" w:lineRule="auto"/>
              <w:rPr>
                <w:rFonts w:ascii="Century Gothic" w:hAnsi="Century Gothic" w:cs="Calibri"/>
                <w:b/>
                <w:sz w:val="20"/>
                <w:szCs w:val="20"/>
              </w:rPr>
            </w:pPr>
            <w:r w:rsidRPr="000B7884">
              <w:rPr>
                <w:rFonts w:ascii="Century Gothic" w:hAnsi="Century Gothic" w:cs="Calibri"/>
                <w:b/>
                <w:sz w:val="20"/>
                <w:szCs w:val="20"/>
              </w:rPr>
              <w:t> </w:t>
            </w:r>
          </w:p>
        </w:tc>
      </w:tr>
      <w:tr w:rsidR="00D67659" w:rsidRPr="000B7884" w:rsidTr="003010EB">
        <w:trPr>
          <w:trHeight w:val="460"/>
        </w:trPr>
        <w:tc>
          <w:tcPr>
            <w:tcW w:w="310" w:type="pct"/>
            <w:shd w:val="clear" w:color="auto" w:fill="auto"/>
            <w:noWrap/>
          </w:tcPr>
          <w:p w:rsidR="00D67659" w:rsidRPr="000B7884" w:rsidRDefault="00D67659" w:rsidP="00B92035">
            <w:pPr>
              <w:spacing w:line="36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</w:rPr>
            </w:pPr>
            <w:r w:rsidRPr="000B7884">
              <w:rPr>
                <w:rFonts w:ascii="Century Gothic" w:hAnsi="Century Gothic" w:cs="Calibri"/>
                <w:b/>
                <w:sz w:val="20"/>
                <w:szCs w:val="20"/>
              </w:rPr>
              <w:t>7</w:t>
            </w:r>
          </w:p>
        </w:tc>
        <w:tc>
          <w:tcPr>
            <w:tcW w:w="2816" w:type="pct"/>
            <w:shd w:val="clear" w:color="auto" w:fill="auto"/>
          </w:tcPr>
          <w:p w:rsidR="00D67659" w:rsidRPr="003878BC" w:rsidRDefault="00740B75" w:rsidP="00740B75">
            <w:pPr>
              <w:jc w:val="both"/>
              <w:rPr>
                <w:rFonts w:ascii="Book Antiqua" w:hAnsi="Book Antiqua" w:cs="Calibri"/>
                <w:sz w:val="20"/>
                <w:szCs w:val="20"/>
              </w:rPr>
            </w:pPr>
            <w:r>
              <w:rPr>
                <w:rFonts w:ascii="Book Antiqua" w:hAnsi="Book Antiqua" w:cs="Calibri"/>
                <w:sz w:val="20"/>
                <w:szCs w:val="20"/>
              </w:rPr>
              <w:t xml:space="preserve"> w sąsiedztwie </w:t>
            </w:r>
            <w:r w:rsidR="00D67659" w:rsidRPr="003878BC">
              <w:rPr>
                <w:rFonts w:ascii="Book Antiqua" w:hAnsi="Book Antiqua" w:cs="Calibri"/>
                <w:sz w:val="20"/>
                <w:szCs w:val="20"/>
              </w:rPr>
              <w:t xml:space="preserve">zakwaterowania  </w:t>
            </w:r>
            <w:r>
              <w:rPr>
                <w:rFonts w:ascii="Book Antiqua" w:hAnsi="Book Antiqua" w:cs="Calibri"/>
                <w:sz w:val="20"/>
                <w:szCs w:val="20"/>
              </w:rPr>
              <w:t xml:space="preserve">( do 0,5 km) </w:t>
            </w:r>
            <w:r w:rsidR="00D67659" w:rsidRPr="003878BC">
              <w:rPr>
                <w:rFonts w:ascii="Book Antiqua" w:hAnsi="Book Antiqua" w:cs="Calibri"/>
                <w:sz w:val="20"/>
                <w:szCs w:val="20"/>
              </w:rPr>
              <w:t>powinna znajdować się sala gimnastyczna i wykładowa,</w:t>
            </w:r>
          </w:p>
        </w:tc>
        <w:tc>
          <w:tcPr>
            <w:tcW w:w="1874" w:type="pct"/>
            <w:shd w:val="clear" w:color="auto" w:fill="auto"/>
            <w:noWrap/>
          </w:tcPr>
          <w:p w:rsidR="00D67659" w:rsidRPr="000B7884" w:rsidRDefault="00D67659" w:rsidP="00B92035">
            <w:pPr>
              <w:spacing w:line="360" w:lineRule="auto"/>
              <w:rPr>
                <w:rFonts w:ascii="Century Gothic" w:hAnsi="Century Gothic" w:cs="Calibri"/>
                <w:b/>
                <w:sz w:val="20"/>
                <w:szCs w:val="20"/>
              </w:rPr>
            </w:pPr>
            <w:r w:rsidRPr="000B7884">
              <w:rPr>
                <w:rFonts w:ascii="Century Gothic" w:hAnsi="Century Gothic" w:cs="Calibri"/>
                <w:b/>
                <w:sz w:val="20"/>
                <w:szCs w:val="20"/>
              </w:rPr>
              <w:t> </w:t>
            </w:r>
          </w:p>
        </w:tc>
      </w:tr>
      <w:tr w:rsidR="00D67659" w:rsidRPr="000B7884" w:rsidTr="003010EB">
        <w:trPr>
          <w:trHeight w:val="500"/>
        </w:trPr>
        <w:tc>
          <w:tcPr>
            <w:tcW w:w="310" w:type="pct"/>
            <w:shd w:val="clear" w:color="auto" w:fill="auto"/>
            <w:noWrap/>
          </w:tcPr>
          <w:p w:rsidR="00D67659" w:rsidRPr="000B7884" w:rsidRDefault="00D67659" w:rsidP="00B92035">
            <w:pPr>
              <w:spacing w:line="36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</w:rPr>
            </w:pPr>
            <w:r w:rsidRPr="000B7884">
              <w:rPr>
                <w:rFonts w:ascii="Century Gothic" w:hAnsi="Century Gothic" w:cs="Calibri"/>
                <w:b/>
                <w:sz w:val="20"/>
                <w:szCs w:val="20"/>
              </w:rPr>
              <w:t>8</w:t>
            </w:r>
          </w:p>
        </w:tc>
        <w:tc>
          <w:tcPr>
            <w:tcW w:w="2816" w:type="pct"/>
            <w:shd w:val="clear" w:color="auto" w:fill="auto"/>
          </w:tcPr>
          <w:p w:rsidR="00D67659" w:rsidRPr="003878BC" w:rsidRDefault="00D67659" w:rsidP="00B92035">
            <w:pPr>
              <w:jc w:val="both"/>
              <w:rPr>
                <w:rFonts w:ascii="Book Antiqua" w:hAnsi="Book Antiqua" w:cs="Calibri"/>
                <w:sz w:val="20"/>
                <w:szCs w:val="20"/>
              </w:rPr>
            </w:pPr>
            <w:r w:rsidRPr="003878BC">
              <w:rPr>
                <w:rFonts w:ascii="Book Antiqua" w:hAnsi="Book Antiqua" w:cs="Calibri"/>
                <w:sz w:val="20"/>
                <w:szCs w:val="20"/>
              </w:rPr>
              <w:t>w bliskim sąsiedztwie od miejsca zakwaterowania (do 200 m) muszą znajdować się: przystań kajakowa (jezioro), boisko do siatkówki, piłki nożnej, strzeżone kąpielisko,</w:t>
            </w:r>
            <w:r w:rsidRPr="003878BC">
              <w:rPr>
                <w:rFonts w:ascii="Book Antiqua" w:hAnsi="Book Antiqua"/>
                <w:sz w:val="20"/>
                <w:szCs w:val="20"/>
              </w:rPr>
              <w:t xml:space="preserve"> ratownik według ustaleń czasowych i pogodowych, to znaczy od 9.15 do 12.30 i od 15.00 do 18.00 (do zajęć pływania i ratownictwa wodnego oraz kajakarstwa).</w:t>
            </w:r>
          </w:p>
        </w:tc>
        <w:tc>
          <w:tcPr>
            <w:tcW w:w="1874" w:type="pct"/>
            <w:shd w:val="clear" w:color="auto" w:fill="auto"/>
            <w:noWrap/>
          </w:tcPr>
          <w:p w:rsidR="00D67659" w:rsidRPr="000B7884" w:rsidRDefault="00D67659" w:rsidP="00B92035">
            <w:pPr>
              <w:spacing w:line="360" w:lineRule="auto"/>
              <w:rPr>
                <w:rFonts w:ascii="Century Gothic" w:hAnsi="Century Gothic" w:cs="Calibri"/>
                <w:b/>
                <w:sz w:val="20"/>
                <w:szCs w:val="20"/>
              </w:rPr>
            </w:pPr>
            <w:r w:rsidRPr="000B7884">
              <w:rPr>
                <w:rFonts w:ascii="Century Gothic" w:hAnsi="Century Gothic" w:cs="Calibri"/>
                <w:b/>
                <w:sz w:val="20"/>
                <w:szCs w:val="20"/>
              </w:rPr>
              <w:t> </w:t>
            </w:r>
          </w:p>
        </w:tc>
      </w:tr>
      <w:tr w:rsidR="00D67659" w:rsidRPr="000B7884" w:rsidTr="00C4098A">
        <w:trPr>
          <w:trHeight w:val="1344"/>
        </w:trPr>
        <w:tc>
          <w:tcPr>
            <w:tcW w:w="310" w:type="pct"/>
            <w:shd w:val="clear" w:color="auto" w:fill="auto"/>
            <w:noWrap/>
          </w:tcPr>
          <w:p w:rsidR="00D67659" w:rsidRPr="000B7884" w:rsidRDefault="00D67659" w:rsidP="00B92035">
            <w:pPr>
              <w:spacing w:line="36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</w:rPr>
            </w:pPr>
            <w:r w:rsidRPr="000B7884">
              <w:rPr>
                <w:rFonts w:ascii="Century Gothic" w:hAnsi="Century Gothic" w:cs="Calibri"/>
                <w:b/>
                <w:sz w:val="20"/>
                <w:szCs w:val="20"/>
              </w:rPr>
              <w:t>9</w:t>
            </w:r>
          </w:p>
        </w:tc>
        <w:tc>
          <w:tcPr>
            <w:tcW w:w="2816" w:type="pct"/>
            <w:shd w:val="clear" w:color="auto" w:fill="auto"/>
          </w:tcPr>
          <w:p w:rsidR="00D67659" w:rsidRPr="003878BC" w:rsidRDefault="00740B75" w:rsidP="003878BC">
            <w:pPr>
              <w:jc w:val="bot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Calibri"/>
                <w:sz w:val="20"/>
                <w:szCs w:val="20"/>
              </w:rPr>
              <w:t xml:space="preserve">Na terenie ośrodka </w:t>
            </w:r>
            <w:r w:rsidR="00D67659" w:rsidRPr="003878BC">
              <w:rPr>
                <w:rFonts w:ascii="Book Antiqua" w:hAnsi="Book Antiqua" w:cs="Calibri"/>
                <w:sz w:val="20"/>
                <w:szCs w:val="20"/>
              </w:rPr>
              <w:t xml:space="preserve"> przystani powinno się znajdować pomieszczenie na magazynowanie kajaków, niezbędnego sprzętu do poszczególnych planowanych zajęć (rowerów, sprzętu do zajęć ratownictwa wodnego, pływania itd.</w:t>
            </w:r>
            <w:r w:rsidR="00D67659" w:rsidRPr="003878BC">
              <w:rPr>
                <w:rFonts w:ascii="Book Antiqua" w:hAnsi="Book Antiqua"/>
                <w:sz w:val="20"/>
                <w:szCs w:val="20"/>
              </w:rPr>
              <w:t xml:space="preserve"> </w:t>
            </w:r>
          </w:p>
        </w:tc>
        <w:tc>
          <w:tcPr>
            <w:tcW w:w="1874" w:type="pct"/>
            <w:shd w:val="clear" w:color="auto" w:fill="auto"/>
            <w:noWrap/>
          </w:tcPr>
          <w:p w:rsidR="00D67659" w:rsidRPr="000B7884" w:rsidRDefault="00D67659" w:rsidP="00B92035">
            <w:pPr>
              <w:spacing w:line="360" w:lineRule="auto"/>
              <w:rPr>
                <w:rFonts w:ascii="Century Gothic" w:hAnsi="Century Gothic" w:cs="Calibri"/>
                <w:b/>
                <w:sz w:val="20"/>
                <w:szCs w:val="20"/>
              </w:rPr>
            </w:pPr>
            <w:r w:rsidRPr="000B7884">
              <w:rPr>
                <w:rFonts w:ascii="Century Gothic" w:hAnsi="Century Gothic" w:cs="Calibri"/>
                <w:b/>
                <w:sz w:val="20"/>
                <w:szCs w:val="20"/>
              </w:rPr>
              <w:t> </w:t>
            </w:r>
          </w:p>
        </w:tc>
      </w:tr>
      <w:tr w:rsidR="00D67659" w:rsidRPr="000B7884" w:rsidTr="003010EB">
        <w:trPr>
          <w:trHeight w:val="420"/>
        </w:trPr>
        <w:tc>
          <w:tcPr>
            <w:tcW w:w="310" w:type="pct"/>
            <w:shd w:val="clear" w:color="auto" w:fill="auto"/>
            <w:noWrap/>
          </w:tcPr>
          <w:p w:rsidR="00D67659" w:rsidRPr="000B7884" w:rsidRDefault="00C4098A" w:rsidP="00B92035">
            <w:pPr>
              <w:spacing w:line="360" w:lineRule="auto"/>
              <w:jc w:val="center"/>
              <w:rPr>
                <w:rFonts w:ascii="Century Gothic" w:hAnsi="Century Gothic" w:cs="Calibri"/>
                <w:b/>
                <w:sz w:val="20"/>
                <w:szCs w:val="20"/>
              </w:rPr>
            </w:pPr>
            <w:r>
              <w:rPr>
                <w:rFonts w:ascii="Century Gothic" w:hAnsi="Century Gothic" w:cs="Calibri"/>
                <w:b/>
                <w:sz w:val="20"/>
                <w:szCs w:val="20"/>
              </w:rPr>
              <w:t>10</w:t>
            </w:r>
          </w:p>
        </w:tc>
        <w:tc>
          <w:tcPr>
            <w:tcW w:w="2816" w:type="pct"/>
            <w:shd w:val="clear" w:color="auto" w:fill="auto"/>
          </w:tcPr>
          <w:p w:rsidR="00D67659" w:rsidRPr="003878BC" w:rsidRDefault="00740B75" w:rsidP="003878BC">
            <w:pPr>
              <w:jc w:val="both"/>
              <w:rPr>
                <w:rFonts w:ascii="Book Antiqua" w:hAnsi="Book Antiqua" w:cs="Calibri"/>
                <w:sz w:val="20"/>
                <w:szCs w:val="20"/>
              </w:rPr>
            </w:pPr>
            <w:r>
              <w:rPr>
                <w:rFonts w:ascii="Book Antiqua" w:hAnsi="Book Antiqua" w:cs="Calibri"/>
                <w:sz w:val="20"/>
                <w:szCs w:val="20"/>
              </w:rPr>
              <w:t>Na terenie ośrodka</w:t>
            </w:r>
            <w:r w:rsidR="00D67659" w:rsidRPr="003878BC">
              <w:rPr>
                <w:rFonts w:ascii="Book Antiqua" w:hAnsi="Book Antiqua" w:cs="Calibri"/>
                <w:sz w:val="20"/>
                <w:szCs w:val="20"/>
              </w:rPr>
              <w:t xml:space="preserve"> powinien znajdować się punkt obsługi medycznej.</w:t>
            </w:r>
          </w:p>
        </w:tc>
        <w:tc>
          <w:tcPr>
            <w:tcW w:w="1874" w:type="pct"/>
            <w:shd w:val="clear" w:color="auto" w:fill="auto"/>
            <w:noWrap/>
          </w:tcPr>
          <w:p w:rsidR="00D67659" w:rsidRPr="000B7884" w:rsidRDefault="00D67659" w:rsidP="00B92035">
            <w:pPr>
              <w:spacing w:line="360" w:lineRule="auto"/>
              <w:rPr>
                <w:rFonts w:ascii="Century Gothic" w:hAnsi="Century Gothic" w:cs="Calibri"/>
                <w:b/>
                <w:sz w:val="20"/>
                <w:szCs w:val="20"/>
              </w:rPr>
            </w:pPr>
            <w:r w:rsidRPr="000B7884">
              <w:rPr>
                <w:rFonts w:ascii="Century Gothic" w:hAnsi="Century Gothic" w:cs="Calibri"/>
                <w:b/>
                <w:sz w:val="20"/>
                <w:szCs w:val="20"/>
              </w:rPr>
              <w:t> </w:t>
            </w:r>
          </w:p>
        </w:tc>
      </w:tr>
    </w:tbl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D67659" w:rsidRDefault="00D67659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D67659" w:rsidRPr="009D3E55" w:rsidRDefault="00D67659" w:rsidP="00D67659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………..........................................................</w:t>
      </w:r>
    </w:p>
    <w:p w:rsidR="00D67659" w:rsidRPr="00C86B0E" w:rsidRDefault="00D67659" w:rsidP="00D67659">
      <w:pPr>
        <w:widowControl w:val="0"/>
        <w:suppressAutoHyphens/>
        <w:jc w:val="right"/>
        <w:rPr>
          <w:rFonts w:ascii="Book Antiqua" w:hAnsi="Book Antiqua" w:cs="Century Gothic"/>
          <w:kern w:val="1"/>
          <w:sz w:val="20"/>
          <w:szCs w:val="20"/>
          <w:lang w:eastAsia="ar-SA"/>
        </w:rPr>
      </w:pPr>
      <w:r w:rsidRPr="00C86B0E">
        <w:rPr>
          <w:rFonts w:ascii="Book Antiqua" w:hAnsi="Book Antiqua"/>
          <w:kern w:val="1"/>
          <w:sz w:val="20"/>
          <w:szCs w:val="20"/>
          <w:lang w:eastAsia="ar-SA"/>
        </w:rPr>
        <w:t>(podpis Wykonawc</w:t>
      </w:r>
      <w:r w:rsidRPr="00C86B0E">
        <w:rPr>
          <w:rFonts w:ascii="Book Antiqua" w:hAnsi="Book Antiqua" w:cs="Century Gothic"/>
          <w:kern w:val="1"/>
          <w:sz w:val="20"/>
          <w:szCs w:val="20"/>
          <w:lang w:eastAsia="ar-SA"/>
        </w:rPr>
        <w:t>y /Pełnomocnika)</w:t>
      </w:r>
    </w:p>
    <w:p w:rsidR="00D67659" w:rsidRDefault="00D67659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E32034" w:rsidRDefault="00E32034" w:rsidP="00784324">
      <w:pPr>
        <w:jc w:val="right"/>
        <w:rPr>
          <w:rFonts w:ascii="Book Antiqua" w:hAnsi="Book Antiqua" w:cs="Calibri"/>
          <w:sz w:val="20"/>
          <w:szCs w:val="20"/>
        </w:rPr>
      </w:pPr>
    </w:p>
    <w:p w:rsidR="00E32034" w:rsidRDefault="00E32034" w:rsidP="00784324">
      <w:pPr>
        <w:jc w:val="right"/>
        <w:rPr>
          <w:rFonts w:ascii="Book Antiqua" w:hAnsi="Book Antiqua" w:cs="Calibri"/>
          <w:sz w:val="20"/>
          <w:szCs w:val="20"/>
        </w:rPr>
      </w:pPr>
    </w:p>
    <w:p w:rsidR="009B7FDC" w:rsidRDefault="009B7FDC" w:rsidP="00784324">
      <w:pPr>
        <w:jc w:val="right"/>
        <w:rPr>
          <w:rFonts w:ascii="Book Antiqua" w:hAnsi="Book Antiqua" w:cs="Calibri"/>
          <w:sz w:val="20"/>
          <w:szCs w:val="20"/>
        </w:rPr>
      </w:pPr>
    </w:p>
    <w:p w:rsidR="00784324" w:rsidRPr="003878BC" w:rsidRDefault="00784324" w:rsidP="00784324">
      <w:pPr>
        <w:jc w:val="right"/>
        <w:rPr>
          <w:rFonts w:ascii="Book Antiqua" w:hAnsi="Book Antiqua" w:cs="Calibri"/>
          <w:sz w:val="20"/>
          <w:szCs w:val="20"/>
        </w:rPr>
      </w:pPr>
      <w:r w:rsidRPr="003878BC">
        <w:rPr>
          <w:rFonts w:ascii="Book Antiqua" w:hAnsi="Book Antiqua" w:cs="Calibri"/>
          <w:sz w:val="20"/>
          <w:szCs w:val="20"/>
        </w:rPr>
        <w:lastRenderedPageBreak/>
        <w:t>Załącznik nr 3</w:t>
      </w:r>
    </w:p>
    <w:p w:rsidR="00E110C1" w:rsidRPr="003878BC" w:rsidRDefault="00E110C1" w:rsidP="00E110C1">
      <w:pPr>
        <w:jc w:val="center"/>
        <w:rPr>
          <w:rFonts w:ascii="Book Antiqua" w:hAnsi="Book Antiqua" w:cs="Arial"/>
          <w:b/>
          <w:sz w:val="20"/>
          <w:szCs w:val="20"/>
        </w:rPr>
      </w:pPr>
      <w:r>
        <w:rPr>
          <w:rFonts w:ascii="Book Antiqua" w:hAnsi="Book Antiqua" w:cs="Arial"/>
          <w:b/>
          <w:sz w:val="20"/>
          <w:szCs w:val="20"/>
        </w:rPr>
        <w:t>Umowa/Projekt ....................</w:t>
      </w:r>
    </w:p>
    <w:p w:rsidR="00E110C1" w:rsidRPr="003878BC" w:rsidRDefault="00E110C1" w:rsidP="00E110C1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E110C1" w:rsidRPr="003878BC" w:rsidRDefault="00E110C1" w:rsidP="00E110C1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878BC">
        <w:rPr>
          <w:rFonts w:ascii="Book Antiqua" w:hAnsi="Book Antiqua" w:cs="Century Gothic"/>
          <w:sz w:val="20"/>
          <w:szCs w:val="20"/>
        </w:rPr>
        <w:t>zawarta w dniu …………………………………………….. w Bydgoszczy pomiędzy:</w:t>
      </w:r>
    </w:p>
    <w:p w:rsidR="00E110C1" w:rsidRPr="003878BC" w:rsidRDefault="00E110C1" w:rsidP="00E110C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878BC">
        <w:rPr>
          <w:rFonts w:ascii="Book Antiqua" w:hAnsi="Book Antiqua"/>
          <w:b/>
          <w:sz w:val="20"/>
          <w:szCs w:val="20"/>
        </w:rPr>
        <w:t>1. Uniwersytetem Kazimierza Wielkiego w Bydgoszczy</w:t>
      </w:r>
      <w:r w:rsidRPr="003878BC">
        <w:rPr>
          <w:rFonts w:ascii="Book Antiqua" w:hAnsi="Book Antiqua"/>
          <w:sz w:val="20"/>
          <w:szCs w:val="20"/>
        </w:rPr>
        <w:t>, z siedzibą w Bydgoszczy, przy ul. Chodkiewicza 30, 85-064 Bydgoszcz NIP 5542647568, REGON 340057695, reprezentowanym przez:</w:t>
      </w:r>
    </w:p>
    <w:p w:rsidR="00E110C1" w:rsidRPr="003878BC" w:rsidRDefault="00E110C1" w:rsidP="00E110C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878BC">
        <w:rPr>
          <w:rFonts w:ascii="Book Antiqua" w:hAnsi="Book Antiqua"/>
          <w:b/>
          <w:sz w:val="20"/>
          <w:szCs w:val="20"/>
        </w:rPr>
        <w:t>mgr Renatę Malak –  Kanclerza UKW</w:t>
      </w:r>
      <w:r w:rsidRPr="003878BC">
        <w:rPr>
          <w:rFonts w:ascii="Book Antiqua" w:hAnsi="Book Antiqua"/>
          <w:sz w:val="20"/>
          <w:szCs w:val="20"/>
        </w:rPr>
        <w:t>,</w:t>
      </w:r>
    </w:p>
    <w:p w:rsidR="00E110C1" w:rsidRPr="003878BC" w:rsidRDefault="00E110C1" w:rsidP="00E110C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878BC">
        <w:rPr>
          <w:rFonts w:ascii="Book Antiqua" w:hAnsi="Book Antiqua"/>
          <w:sz w:val="20"/>
          <w:szCs w:val="20"/>
        </w:rPr>
        <w:t>przy kontrasygnacie mgr Renaty Stefaniak – Kwestora,</w:t>
      </w:r>
    </w:p>
    <w:p w:rsidR="00E110C1" w:rsidRPr="003878BC" w:rsidRDefault="00E110C1" w:rsidP="00E110C1">
      <w:pPr>
        <w:spacing w:line="360" w:lineRule="auto"/>
        <w:jc w:val="both"/>
        <w:rPr>
          <w:rFonts w:ascii="Book Antiqua" w:hAnsi="Book Antiqua"/>
          <w:b/>
          <w:i/>
          <w:sz w:val="20"/>
          <w:szCs w:val="20"/>
        </w:rPr>
      </w:pPr>
      <w:r w:rsidRPr="003878BC">
        <w:rPr>
          <w:rFonts w:ascii="Book Antiqua" w:hAnsi="Book Antiqua"/>
          <w:sz w:val="20"/>
          <w:szCs w:val="20"/>
        </w:rPr>
        <w:t>zwanym dalej „</w:t>
      </w:r>
      <w:r w:rsidRPr="003878BC">
        <w:rPr>
          <w:rFonts w:ascii="Book Antiqua" w:hAnsi="Book Antiqua"/>
          <w:b/>
          <w:i/>
          <w:sz w:val="20"/>
          <w:szCs w:val="20"/>
        </w:rPr>
        <w:t>Zamawiającym”,</w:t>
      </w:r>
    </w:p>
    <w:p w:rsidR="00E110C1" w:rsidRPr="003878BC" w:rsidRDefault="00E110C1" w:rsidP="00E110C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878BC">
        <w:rPr>
          <w:rFonts w:ascii="Book Antiqua" w:hAnsi="Book Antiqua"/>
          <w:sz w:val="20"/>
          <w:szCs w:val="20"/>
        </w:rPr>
        <w:t>a,</w:t>
      </w:r>
    </w:p>
    <w:p w:rsidR="00E110C1" w:rsidRPr="003878BC" w:rsidRDefault="00E110C1" w:rsidP="00E110C1">
      <w:pPr>
        <w:spacing w:line="360" w:lineRule="auto"/>
        <w:rPr>
          <w:rFonts w:ascii="Book Antiqua" w:hAnsi="Book Antiqua"/>
          <w:b/>
          <w:sz w:val="20"/>
          <w:szCs w:val="20"/>
        </w:rPr>
      </w:pPr>
      <w:r w:rsidRPr="003878BC">
        <w:rPr>
          <w:rFonts w:ascii="Book Antiqua" w:hAnsi="Book Antiqua"/>
          <w:b/>
          <w:sz w:val="20"/>
          <w:szCs w:val="20"/>
        </w:rPr>
        <w:t>2. ……………………………………………………………………………………………………………….</w:t>
      </w:r>
    </w:p>
    <w:p w:rsidR="00E110C1" w:rsidRPr="003878BC" w:rsidRDefault="00E110C1" w:rsidP="00E110C1">
      <w:pPr>
        <w:spacing w:line="360" w:lineRule="auto"/>
        <w:rPr>
          <w:rFonts w:ascii="Book Antiqua" w:hAnsi="Book Antiqua"/>
          <w:b/>
          <w:sz w:val="20"/>
          <w:szCs w:val="20"/>
        </w:rPr>
      </w:pPr>
      <w:r w:rsidRPr="003878BC">
        <w:rPr>
          <w:rFonts w:ascii="Book Antiqua" w:hAnsi="Book Antiqua"/>
          <w:b/>
          <w:sz w:val="20"/>
          <w:szCs w:val="20"/>
        </w:rPr>
        <w:t>……………………………………………………………………………………………………………….</w:t>
      </w:r>
    </w:p>
    <w:p w:rsidR="00E110C1" w:rsidRPr="003878BC" w:rsidRDefault="00E110C1" w:rsidP="00E110C1">
      <w:pPr>
        <w:spacing w:line="360" w:lineRule="auto"/>
        <w:rPr>
          <w:rFonts w:ascii="Book Antiqua" w:hAnsi="Book Antiqua"/>
          <w:sz w:val="20"/>
          <w:szCs w:val="20"/>
        </w:rPr>
      </w:pPr>
      <w:r w:rsidRPr="003878BC">
        <w:rPr>
          <w:rFonts w:ascii="Book Antiqua" w:hAnsi="Book Antiqua"/>
          <w:sz w:val="20"/>
          <w:szCs w:val="20"/>
        </w:rPr>
        <w:t>reprezentowanym przez : ……………………………………………………………………………..,</w:t>
      </w:r>
    </w:p>
    <w:p w:rsidR="00E110C1" w:rsidRPr="003878BC" w:rsidRDefault="00E110C1" w:rsidP="00E110C1">
      <w:pPr>
        <w:spacing w:line="360" w:lineRule="auto"/>
        <w:rPr>
          <w:rFonts w:ascii="Book Antiqua" w:hAnsi="Book Antiqua"/>
          <w:b/>
          <w:i/>
          <w:sz w:val="20"/>
          <w:szCs w:val="20"/>
        </w:rPr>
      </w:pPr>
      <w:r w:rsidRPr="003878BC">
        <w:rPr>
          <w:rFonts w:ascii="Book Antiqua" w:hAnsi="Book Antiqua"/>
          <w:sz w:val="20"/>
          <w:szCs w:val="20"/>
        </w:rPr>
        <w:t>zwanym dalej „</w:t>
      </w:r>
      <w:r w:rsidRPr="003878BC">
        <w:rPr>
          <w:rFonts w:ascii="Book Antiqua" w:hAnsi="Book Antiqua"/>
          <w:b/>
          <w:i/>
          <w:sz w:val="20"/>
          <w:szCs w:val="20"/>
        </w:rPr>
        <w:t>Wykonawcą”.</w:t>
      </w:r>
    </w:p>
    <w:p w:rsidR="00E110C1" w:rsidRPr="003878BC" w:rsidRDefault="00E110C1" w:rsidP="00E110C1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E110C1" w:rsidRPr="003878BC" w:rsidRDefault="00E110C1" w:rsidP="00E110C1">
      <w:pPr>
        <w:spacing w:line="360" w:lineRule="auto"/>
        <w:jc w:val="both"/>
        <w:rPr>
          <w:rFonts w:ascii="Book Antiqua" w:hAnsi="Book Antiqua" w:cs="Tahoma,Bold"/>
          <w:b/>
          <w:bCs/>
          <w:sz w:val="20"/>
          <w:szCs w:val="20"/>
        </w:rPr>
      </w:pPr>
      <w:r w:rsidRPr="003878BC">
        <w:rPr>
          <w:rFonts w:ascii="Book Antiqua" w:hAnsi="Book Antiqua"/>
          <w:sz w:val="20"/>
          <w:szCs w:val="20"/>
        </w:rPr>
        <w:t xml:space="preserve">Niniejsza umowa jest następstwem wyboru przez Zamawiającego oferty Wykonawcy w postępowaniu prowadzonym w trybie zapytania ofertowego, zgodnie z Regulaminem udzielania zamówień publicznych poniżej 30 tys. euro, na: sukcesywną </w:t>
      </w:r>
      <w:r w:rsidRPr="003878BC">
        <w:rPr>
          <w:rFonts w:ascii="Book Antiqua" w:hAnsi="Book Antiqua" w:cs="Century Gothic"/>
          <w:sz w:val="20"/>
          <w:szCs w:val="20"/>
        </w:rPr>
        <w:t>dostawę odzieży i obuwia sportowego</w:t>
      </w:r>
      <w:r w:rsidRPr="003878BC">
        <w:rPr>
          <w:rFonts w:ascii="Book Antiqua" w:hAnsi="Book Antiqua"/>
          <w:sz w:val="20"/>
          <w:szCs w:val="20"/>
        </w:rPr>
        <w:t>.</w:t>
      </w:r>
    </w:p>
    <w:p w:rsidR="004D7EF5" w:rsidRDefault="004D7EF5" w:rsidP="00E110C1">
      <w:pPr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E110C1" w:rsidRPr="003878BC" w:rsidRDefault="00E110C1" w:rsidP="00E110C1">
      <w:pPr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878BC">
        <w:rPr>
          <w:rFonts w:ascii="Book Antiqua" w:hAnsi="Book Antiqua" w:cs="Century Gothic"/>
          <w:b/>
          <w:bCs/>
          <w:sz w:val="20"/>
          <w:szCs w:val="20"/>
        </w:rPr>
        <w:t>§ 1</w:t>
      </w:r>
    </w:p>
    <w:p w:rsidR="00E110C1" w:rsidRPr="003878BC" w:rsidRDefault="00E110C1" w:rsidP="00E110C1">
      <w:pPr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878BC">
        <w:rPr>
          <w:rFonts w:ascii="Book Antiqua" w:hAnsi="Book Antiqua" w:cs="Century Gothic"/>
          <w:b/>
          <w:bCs/>
          <w:sz w:val="20"/>
          <w:szCs w:val="20"/>
        </w:rPr>
        <w:t>Przedmiot umowy</w:t>
      </w:r>
    </w:p>
    <w:p w:rsidR="00E110C1" w:rsidRDefault="00E110C1" w:rsidP="00E110C1">
      <w:pPr>
        <w:pStyle w:val="Nagwek2"/>
        <w:numPr>
          <w:ilvl w:val="0"/>
          <w:numId w:val="24"/>
        </w:numPr>
        <w:tabs>
          <w:tab w:val="clear" w:pos="720"/>
          <w:tab w:val="num" w:pos="360"/>
        </w:tabs>
        <w:spacing w:line="360" w:lineRule="auto"/>
        <w:ind w:left="284" w:hanging="284"/>
        <w:jc w:val="both"/>
        <w:rPr>
          <w:rFonts w:ascii="Book Antiqua" w:eastAsia="Times New Roman" w:hAnsi="Book Antiqua" w:cs="Times New Roman"/>
          <w:b w:val="0"/>
          <w:color w:val="auto"/>
          <w:sz w:val="20"/>
          <w:szCs w:val="20"/>
          <w:lang w:eastAsia="pl-PL"/>
        </w:rPr>
      </w:pPr>
      <w:r w:rsidRPr="003878BC">
        <w:rPr>
          <w:rFonts w:ascii="Book Antiqua" w:eastAsia="Calibri" w:hAnsi="Book Antiqua" w:cs="Times New Roman"/>
          <w:b w:val="0"/>
          <w:color w:val="auto"/>
          <w:sz w:val="20"/>
          <w:szCs w:val="20"/>
        </w:rPr>
        <w:t xml:space="preserve">Przedmiotem umowy jest zakwaterowanie 2 grup uczestników letniego obozu metodyczno-sportowego – studentów i nauczycieli akademickich kierunku Wychowanie Fizyczne UKW w Bydgoszczy w bazie noclegowej w </w:t>
      </w:r>
      <w:r>
        <w:rPr>
          <w:rFonts w:ascii="Book Antiqua" w:eastAsia="Calibri" w:hAnsi="Book Antiqua" w:cs="Times New Roman"/>
          <w:b w:val="0"/>
          <w:color w:val="auto"/>
          <w:sz w:val="20"/>
          <w:szCs w:val="20"/>
        </w:rPr>
        <w:t>...........</w:t>
      </w:r>
      <w:r>
        <w:rPr>
          <w:rFonts w:ascii="Book Antiqua" w:eastAsia="Times New Roman" w:hAnsi="Book Antiqua" w:cs="Times New Roman"/>
          <w:b w:val="0"/>
          <w:color w:val="auto"/>
          <w:sz w:val="20"/>
          <w:szCs w:val="20"/>
          <w:lang w:eastAsia="pl-PL"/>
        </w:rPr>
        <w:t>.................................................(nazwa i adres obiektu).</w:t>
      </w:r>
    </w:p>
    <w:p w:rsidR="00E110C1" w:rsidRPr="000F1D03" w:rsidRDefault="00E110C1" w:rsidP="00E110C1">
      <w:pPr>
        <w:pStyle w:val="Nagwek2"/>
        <w:numPr>
          <w:ilvl w:val="0"/>
          <w:numId w:val="24"/>
        </w:numPr>
        <w:tabs>
          <w:tab w:val="clear" w:pos="720"/>
          <w:tab w:val="num" w:pos="360"/>
        </w:tabs>
        <w:spacing w:line="360" w:lineRule="auto"/>
        <w:ind w:left="284" w:hanging="284"/>
        <w:jc w:val="both"/>
        <w:rPr>
          <w:rFonts w:ascii="Book Antiqua" w:eastAsia="Times New Roman" w:hAnsi="Book Antiqua" w:cs="Times New Roman"/>
          <w:b w:val="0"/>
          <w:color w:val="auto"/>
          <w:sz w:val="20"/>
          <w:szCs w:val="20"/>
          <w:lang w:eastAsia="pl-PL"/>
        </w:rPr>
      </w:pPr>
      <w:r w:rsidRPr="000F1D03">
        <w:rPr>
          <w:rFonts w:ascii="Book Antiqua" w:eastAsia="Times New Roman" w:hAnsi="Book Antiqua"/>
          <w:b w:val="0"/>
          <w:color w:val="auto"/>
          <w:sz w:val="20"/>
          <w:szCs w:val="20"/>
          <w:lang w:eastAsia="pl-PL"/>
        </w:rPr>
        <w:t>Wykonawca zapewni zakwaterowanie dla łącznie 84 studentów oraz zakwaterowanie i wyżywienie  ( 3 posiłki dziennie</w:t>
      </w:r>
      <w:r>
        <w:rPr>
          <w:rFonts w:ascii="Book Antiqua" w:eastAsia="Times New Roman" w:hAnsi="Book Antiqua"/>
          <w:b w:val="0"/>
          <w:color w:val="auto"/>
          <w:sz w:val="20"/>
          <w:szCs w:val="20"/>
          <w:lang w:eastAsia="pl-PL"/>
        </w:rPr>
        <w:t>: śniadanie, obiad, kolacja, napoje i owoce bez ograniczeń</w:t>
      </w:r>
      <w:r w:rsidRPr="000F1D03">
        <w:rPr>
          <w:rFonts w:ascii="Book Antiqua" w:eastAsia="Times New Roman" w:hAnsi="Book Antiqua"/>
          <w:b w:val="0"/>
          <w:color w:val="auto"/>
          <w:sz w:val="20"/>
          <w:szCs w:val="20"/>
          <w:lang w:eastAsia="pl-PL"/>
        </w:rPr>
        <w:t xml:space="preserve">) dla </w:t>
      </w:r>
      <w:r>
        <w:rPr>
          <w:rFonts w:ascii="Book Antiqua" w:eastAsia="Times New Roman" w:hAnsi="Book Antiqua"/>
          <w:b w:val="0"/>
          <w:color w:val="auto"/>
          <w:sz w:val="20"/>
          <w:szCs w:val="20"/>
          <w:lang w:eastAsia="pl-PL"/>
        </w:rPr>
        <w:t>8 w</w:t>
      </w:r>
      <w:r w:rsidRPr="000F1D03">
        <w:rPr>
          <w:rFonts w:ascii="Book Antiqua" w:eastAsia="Times New Roman" w:hAnsi="Book Antiqua"/>
          <w:b w:val="0"/>
          <w:color w:val="auto"/>
          <w:sz w:val="20"/>
          <w:szCs w:val="20"/>
          <w:lang w:eastAsia="pl-PL"/>
        </w:rPr>
        <w:t>ykładowców</w:t>
      </w:r>
      <w:r>
        <w:rPr>
          <w:rFonts w:ascii="Book Antiqua" w:eastAsia="Times New Roman" w:hAnsi="Book Antiqua"/>
          <w:b w:val="0"/>
          <w:color w:val="auto"/>
          <w:sz w:val="20"/>
          <w:szCs w:val="20"/>
          <w:lang w:eastAsia="pl-PL"/>
        </w:rPr>
        <w:t xml:space="preserve"> w terminie</w:t>
      </w:r>
      <w:r w:rsidRPr="000F1D03">
        <w:rPr>
          <w:rFonts w:ascii="Book Antiqua" w:eastAsia="Times New Roman" w:hAnsi="Book Antiqua"/>
          <w:b w:val="0"/>
          <w:color w:val="auto"/>
          <w:sz w:val="20"/>
          <w:szCs w:val="20"/>
          <w:lang w:eastAsia="pl-PL"/>
        </w:rPr>
        <w:t>:</w:t>
      </w:r>
    </w:p>
    <w:p w:rsidR="00E110C1" w:rsidRPr="00BF5048" w:rsidRDefault="00E110C1" w:rsidP="00E110C1">
      <w:pPr>
        <w:pStyle w:val="Akapitzlist"/>
        <w:spacing w:line="360" w:lineRule="auto"/>
        <w:ind w:left="426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a)  I tura tj. od dnia 25 czerwca 2018 r. – do dnia 2 lipca 2018</w:t>
      </w:r>
      <w:r w:rsidRPr="00BF5048">
        <w:rPr>
          <w:rFonts w:ascii="Book Antiqua" w:eastAsia="Times New Roman" w:hAnsi="Book Antiqua"/>
          <w:sz w:val="20"/>
          <w:szCs w:val="20"/>
          <w:lang w:eastAsia="pl-PL"/>
        </w:rPr>
        <w:t xml:space="preserve"> r. – 42 studentów oraz 4 wykładowców,</w:t>
      </w:r>
    </w:p>
    <w:p w:rsidR="00E110C1" w:rsidRPr="00BD455A" w:rsidRDefault="00E110C1" w:rsidP="00E110C1">
      <w:pPr>
        <w:pStyle w:val="Akapitzlist"/>
        <w:spacing w:line="360" w:lineRule="auto"/>
        <w:ind w:left="426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b) II tura tj. 02 lipca 2018 r.-  do dnia 09 lipca 2018</w:t>
      </w:r>
      <w:r w:rsidRPr="00BF5048">
        <w:rPr>
          <w:rFonts w:ascii="Book Antiqua" w:eastAsia="Times New Roman" w:hAnsi="Book Antiqua"/>
          <w:sz w:val="20"/>
          <w:szCs w:val="20"/>
          <w:lang w:eastAsia="pl-PL"/>
        </w:rPr>
        <w:t xml:space="preserve"> r. – 42 studentów oraz 4 wykładowców;</w:t>
      </w:r>
    </w:p>
    <w:p w:rsidR="00E110C1" w:rsidRPr="00E63DF7" w:rsidRDefault="00E110C1" w:rsidP="00E110C1">
      <w:pPr>
        <w:numPr>
          <w:ilvl w:val="0"/>
          <w:numId w:val="24"/>
        </w:numPr>
        <w:tabs>
          <w:tab w:val="clear" w:pos="720"/>
          <w:tab w:val="num" w:pos="567"/>
        </w:tabs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878BC">
        <w:rPr>
          <w:rFonts w:ascii="Book Antiqua" w:hAnsi="Book Antiqua" w:cs="Century Gothic"/>
          <w:sz w:val="20"/>
          <w:szCs w:val="20"/>
        </w:rPr>
        <w:t>Ilość uczestników obozu wynosić będzie maksymalnie 92 osób, w tym 84 studentów i 8 wykładowców.</w:t>
      </w:r>
      <w:r>
        <w:rPr>
          <w:rFonts w:ascii="Book Antiqua" w:hAnsi="Book Antiqua" w:cs="Century Gothic"/>
          <w:sz w:val="20"/>
          <w:szCs w:val="20"/>
        </w:rPr>
        <w:t xml:space="preserve"> </w:t>
      </w:r>
      <w:r w:rsidRPr="00BF5048">
        <w:rPr>
          <w:rFonts w:ascii="Book Antiqua" w:eastAsia="Times New Roman" w:hAnsi="Book Antiqua"/>
          <w:sz w:val="20"/>
          <w:szCs w:val="20"/>
        </w:rPr>
        <w:t xml:space="preserve">Zamawiający zastrzega możliwość </w:t>
      </w:r>
      <w:r w:rsidRPr="000A456C">
        <w:rPr>
          <w:rFonts w:ascii="Book Antiqua" w:eastAsia="Times New Roman" w:hAnsi="Book Antiqua"/>
          <w:sz w:val="20"/>
          <w:szCs w:val="20"/>
        </w:rPr>
        <w:t>zmniejszenia</w:t>
      </w:r>
      <w:r w:rsidRPr="00E63DF7">
        <w:rPr>
          <w:rFonts w:ascii="Book Antiqua" w:eastAsia="Times New Roman" w:hAnsi="Book Antiqua"/>
          <w:color w:val="FF0000"/>
          <w:sz w:val="20"/>
          <w:szCs w:val="20"/>
        </w:rPr>
        <w:t xml:space="preserve"> </w:t>
      </w:r>
      <w:r w:rsidRPr="00BF5048">
        <w:rPr>
          <w:rFonts w:ascii="Book Antiqua" w:eastAsia="Times New Roman" w:hAnsi="Book Antiqua"/>
          <w:sz w:val="20"/>
          <w:szCs w:val="20"/>
        </w:rPr>
        <w:t>liczby uczestników</w:t>
      </w:r>
      <w:r>
        <w:rPr>
          <w:rFonts w:ascii="Book Antiqua" w:eastAsia="Times New Roman" w:hAnsi="Book Antiqua"/>
          <w:sz w:val="20"/>
          <w:szCs w:val="20"/>
        </w:rPr>
        <w:t xml:space="preserve"> z zastrzeżeniem, iż cena na uczestnika określona w § 2 nie ulegnie zmianie.</w:t>
      </w:r>
    </w:p>
    <w:p w:rsidR="00E110C1" w:rsidRPr="00E63DF7" w:rsidRDefault="00E110C1" w:rsidP="00E110C1">
      <w:pPr>
        <w:numPr>
          <w:ilvl w:val="0"/>
          <w:numId w:val="24"/>
        </w:numPr>
        <w:tabs>
          <w:tab w:val="clear" w:pos="720"/>
          <w:tab w:val="num" w:pos="567"/>
        </w:tabs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BF5048">
        <w:rPr>
          <w:rFonts w:ascii="Book Antiqua" w:eastAsia="Times New Roman" w:hAnsi="Book Antiqua"/>
          <w:sz w:val="20"/>
          <w:szCs w:val="20"/>
        </w:rPr>
        <w:t>Ostateczna liczba uczestników zostanie podana Wykonawcy droga mailową nie później niż 7 dni przed terminem rozpoczęcia I tury obozu</w:t>
      </w:r>
      <w:r>
        <w:rPr>
          <w:rFonts w:ascii="Book Antiqua" w:hAnsi="Book Antiqua" w:cs="Century Gothic"/>
          <w:sz w:val="20"/>
          <w:szCs w:val="20"/>
        </w:rPr>
        <w:t>.</w:t>
      </w:r>
    </w:p>
    <w:p w:rsidR="00E110C1" w:rsidRPr="003878BC" w:rsidRDefault="00E110C1" w:rsidP="00E110C1">
      <w:pPr>
        <w:spacing w:line="360" w:lineRule="auto"/>
        <w:ind w:left="720"/>
        <w:jc w:val="both"/>
        <w:rPr>
          <w:rFonts w:ascii="Book Antiqua" w:hAnsi="Book Antiqua" w:cs="Century Gothic"/>
          <w:sz w:val="20"/>
          <w:szCs w:val="20"/>
        </w:rPr>
      </w:pPr>
    </w:p>
    <w:p w:rsidR="00E110C1" w:rsidRPr="003878BC" w:rsidRDefault="00E110C1" w:rsidP="00E110C1">
      <w:pPr>
        <w:numPr>
          <w:ilvl w:val="0"/>
          <w:numId w:val="24"/>
        </w:numPr>
        <w:tabs>
          <w:tab w:val="clear" w:pos="720"/>
          <w:tab w:val="num" w:pos="360"/>
        </w:tabs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878BC">
        <w:rPr>
          <w:rFonts w:ascii="Book Antiqua" w:hAnsi="Book Antiqua" w:cs="Century Gothic"/>
          <w:sz w:val="20"/>
          <w:szCs w:val="20"/>
        </w:rPr>
        <w:lastRenderedPageBreak/>
        <w:t>Wykonawca oświadcza, że baza noclegowa, którą dysponuje znajduje się w obiektach spełniających wymagania co do wyposażenia i zakresu świadczonych usług, określonych dla obiektów, do których zostały zaszeregowane, zgodnie z obowiązującymi w tym zakresie przepisami.</w:t>
      </w:r>
    </w:p>
    <w:p w:rsidR="00E110C1" w:rsidRPr="003878BC" w:rsidRDefault="00E110C1" w:rsidP="00E110C1">
      <w:pPr>
        <w:numPr>
          <w:ilvl w:val="0"/>
          <w:numId w:val="24"/>
        </w:numPr>
        <w:tabs>
          <w:tab w:val="clear" w:pos="720"/>
          <w:tab w:val="num" w:pos="360"/>
        </w:tabs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878BC">
        <w:rPr>
          <w:rFonts w:ascii="Book Antiqua" w:hAnsi="Book Antiqua" w:cs="Century Gothic"/>
          <w:sz w:val="20"/>
          <w:szCs w:val="20"/>
        </w:rPr>
        <w:t>Wykonawca oświadcza, że</w:t>
      </w:r>
      <w:r>
        <w:rPr>
          <w:rFonts w:ascii="Book Antiqua" w:hAnsi="Book Antiqua" w:cs="Century Gothic"/>
          <w:sz w:val="20"/>
          <w:szCs w:val="20"/>
        </w:rPr>
        <w:t xml:space="preserve"> oferowany obiekt spełnia następujące warunki</w:t>
      </w:r>
      <w:r w:rsidRPr="003878BC">
        <w:rPr>
          <w:rFonts w:ascii="Book Antiqua" w:hAnsi="Book Antiqua" w:cs="Century Gothic"/>
          <w:sz w:val="20"/>
          <w:szCs w:val="20"/>
        </w:rPr>
        <w:t>:</w:t>
      </w:r>
    </w:p>
    <w:p w:rsidR="00E110C1" w:rsidRDefault="00E110C1" w:rsidP="00E110C1">
      <w:pPr>
        <w:pStyle w:val="Akapitzlist"/>
        <w:numPr>
          <w:ilvl w:val="1"/>
          <w:numId w:val="27"/>
        </w:numPr>
        <w:spacing w:line="360" w:lineRule="auto"/>
        <w:ind w:left="709"/>
        <w:jc w:val="both"/>
        <w:rPr>
          <w:rFonts w:ascii="Book Antiqua" w:hAnsi="Book Antiqua"/>
          <w:sz w:val="20"/>
          <w:szCs w:val="20"/>
        </w:rPr>
      </w:pPr>
      <w:r w:rsidRPr="00970505">
        <w:rPr>
          <w:rFonts w:ascii="Book Antiqua" w:hAnsi="Book Antiqua"/>
          <w:sz w:val="20"/>
          <w:szCs w:val="20"/>
        </w:rPr>
        <w:t>obiekt hotelarski powinien spełniać wymagania sanitarne, przeciwpożarowe oraz inne określone przepisami ustawy o usługach turystycznych z dn. 29</w:t>
      </w:r>
      <w:r>
        <w:rPr>
          <w:rFonts w:ascii="Book Antiqua" w:hAnsi="Book Antiqua"/>
          <w:sz w:val="20"/>
          <w:szCs w:val="20"/>
        </w:rPr>
        <w:t xml:space="preserve"> sierpnia 199</w:t>
      </w:r>
      <w:r w:rsidRPr="00970505">
        <w:rPr>
          <w:rFonts w:ascii="Book Antiqua" w:hAnsi="Book Antiqua"/>
          <w:sz w:val="20"/>
          <w:szCs w:val="20"/>
        </w:rPr>
        <w:t>7 r</w:t>
      </w:r>
      <w:r>
        <w:rPr>
          <w:rFonts w:ascii="Book Antiqua" w:hAnsi="Book Antiqua"/>
          <w:sz w:val="20"/>
          <w:szCs w:val="20"/>
        </w:rPr>
        <w:t>.</w:t>
      </w:r>
      <w:r w:rsidRPr="00291A8E">
        <w:t>(</w:t>
      </w:r>
      <w:r>
        <w:rPr>
          <w:rFonts w:ascii="Book Antiqua" w:hAnsi="Book Antiqua"/>
          <w:sz w:val="20"/>
          <w:szCs w:val="20"/>
        </w:rPr>
        <w:t xml:space="preserve">Dz. U. z 2017 r. </w:t>
      </w:r>
      <w:r w:rsidRPr="00291A8E">
        <w:rPr>
          <w:rFonts w:ascii="Book Antiqua" w:hAnsi="Book Antiqua"/>
          <w:sz w:val="20"/>
          <w:szCs w:val="20"/>
        </w:rPr>
        <w:t>poz. 1553 t.j.)</w:t>
      </w:r>
      <w:r w:rsidRPr="00970505">
        <w:rPr>
          <w:rFonts w:ascii="Book Antiqua" w:hAnsi="Book Antiqua"/>
          <w:sz w:val="20"/>
          <w:szCs w:val="20"/>
        </w:rPr>
        <w:t>,</w:t>
      </w:r>
    </w:p>
    <w:p w:rsidR="00E110C1" w:rsidRDefault="00E110C1" w:rsidP="00E110C1">
      <w:pPr>
        <w:pStyle w:val="Akapitzlist"/>
        <w:numPr>
          <w:ilvl w:val="1"/>
          <w:numId w:val="27"/>
        </w:numPr>
        <w:spacing w:line="360" w:lineRule="auto"/>
        <w:ind w:left="709"/>
        <w:jc w:val="both"/>
        <w:rPr>
          <w:rFonts w:ascii="Book Antiqua" w:hAnsi="Book Antiqua"/>
          <w:sz w:val="20"/>
          <w:szCs w:val="20"/>
        </w:rPr>
      </w:pPr>
      <w:r w:rsidRPr="00970505">
        <w:rPr>
          <w:rFonts w:ascii="Book Antiqua" w:hAnsi="Book Antiqua"/>
          <w:sz w:val="20"/>
          <w:szCs w:val="20"/>
        </w:rPr>
        <w:t xml:space="preserve"> pokoje powinny być maksymalnie 4-osobowe,</w:t>
      </w:r>
    </w:p>
    <w:p w:rsidR="00E110C1" w:rsidRDefault="00E110C1" w:rsidP="00E110C1">
      <w:pPr>
        <w:pStyle w:val="Akapitzlist"/>
        <w:numPr>
          <w:ilvl w:val="1"/>
          <w:numId w:val="27"/>
        </w:numPr>
        <w:spacing w:line="360" w:lineRule="auto"/>
        <w:ind w:left="709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w każdej z kwater /</w:t>
      </w:r>
      <w:r w:rsidRPr="00970505">
        <w:rPr>
          <w:rFonts w:ascii="Book Antiqua" w:hAnsi="Book Antiqua"/>
          <w:sz w:val="20"/>
          <w:szCs w:val="20"/>
        </w:rPr>
        <w:t>domku letniskowy</w:t>
      </w:r>
      <w:r>
        <w:rPr>
          <w:rFonts w:ascii="Book Antiqua" w:hAnsi="Book Antiqua"/>
          <w:sz w:val="20"/>
          <w:szCs w:val="20"/>
        </w:rPr>
        <w:t xml:space="preserve">m </w:t>
      </w:r>
      <w:r w:rsidRPr="00970505">
        <w:rPr>
          <w:rFonts w:ascii="Book Antiqua" w:hAnsi="Book Antiqua"/>
          <w:sz w:val="20"/>
          <w:szCs w:val="20"/>
        </w:rPr>
        <w:t>powinno znajdować się odpowiednie zaplecze sanitarne (łazienka, toaleta, ciepła woda),</w:t>
      </w:r>
    </w:p>
    <w:p w:rsidR="00E110C1" w:rsidRDefault="00E110C1" w:rsidP="00E110C1">
      <w:pPr>
        <w:pStyle w:val="Akapitzlist"/>
        <w:numPr>
          <w:ilvl w:val="1"/>
          <w:numId w:val="27"/>
        </w:numPr>
        <w:spacing w:line="360" w:lineRule="auto"/>
        <w:ind w:left="709"/>
        <w:jc w:val="both"/>
        <w:rPr>
          <w:rFonts w:ascii="Book Antiqua" w:hAnsi="Book Antiqua"/>
          <w:sz w:val="20"/>
          <w:szCs w:val="20"/>
        </w:rPr>
      </w:pPr>
      <w:r w:rsidRPr="00970505">
        <w:rPr>
          <w:rFonts w:ascii="Book Antiqua" w:hAnsi="Book Antiqua"/>
          <w:sz w:val="20"/>
          <w:szCs w:val="20"/>
        </w:rPr>
        <w:t>w łazience powinien się znajdować natrysk, umywalka oraz toaleta,</w:t>
      </w:r>
    </w:p>
    <w:p w:rsidR="00E110C1" w:rsidRDefault="00E110C1" w:rsidP="00E110C1">
      <w:pPr>
        <w:pStyle w:val="Akapitzlist"/>
        <w:numPr>
          <w:ilvl w:val="1"/>
          <w:numId w:val="27"/>
        </w:numPr>
        <w:spacing w:line="360" w:lineRule="auto"/>
        <w:ind w:left="709"/>
        <w:jc w:val="both"/>
        <w:rPr>
          <w:rFonts w:ascii="Book Antiqua" w:hAnsi="Book Antiqua"/>
          <w:sz w:val="20"/>
          <w:szCs w:val="20"/>
        </w:rPr>
      </w:pPr>
      <w:r w:rsidRPr="00970505">
        <w:rPr>
          <w:rFonts w:ascii="Book Antiqua" w:hAnsi="Book Antiqua"/>
          <w:sz w:val="20"/>
          <w:szCs w:val="20"/>
        </w:rPr>
        <w:t xml:space="preserve"> w miejscu zakwaterowania lub w jego </w:t>
      </w:r>
      <w:r w:rsidRPr="00F51B4C">
        <w:rPr>
          <w:rFonts w:ascii="Book Antiqua" w:hAnsi="Book Antiqua"/>
          <w:sz w:val="20"/>
          <w:szCs w:val="20"/>
        </w:rPr>
        <w:t>bezpośrednim</w:t>
      </w:r>
      <w:r>
        <w:rPr>
          <w:rFonts w:ascii="Book Antiqua" w:hAnsi="Book Antiqua"/>
          <w:sz w:val="20"/>
          <w:szCs w:val="20"/>
        </w:rPr>
        <w:t xml:space="preserve"> </w:t>
      </w:r>
      <w:r w:rsidRPr="00970505">
        <w:rPr>
          <w:rFonts w:ascii="Book Antiqua" w:hAnsi="Book Antiqua"/>
          <w:sz w:val="20"/>
          <w:szCs w:val="20"/>
        </w:rPr>
        <w:t xml:space="preserve">pobliżu </w:t>
      </w:r>
      <w:r>
        <w:rPr>
          <w:rFonts w:ascii="Book Antiqua" w:hAnsi="Book Antiqua"/>
          <w:sz w:val="20"/>
          <w:szCs w:val="20"/>
        </w:rPr>
        <w:t>( do 1 km)</w:t>
      </w:r>
      <w:r w:rsidRPr="00970505">
        <w:rPr>
          <w:rFonts w:ascii="Book Antiqua" w:hAnsi="Book Antiqua"/>
          <w:sz w:val="20"/>
          <w:szCs w:val="20"/>
        </w:rPr>
        <w:t xml:space="preserve"> powinien znajdować się punkt gastronomiczny,</w:t>
      </w:r>
    </w:p>
    <w:p w:rsidR="00E110C1" w:rsidRDefault="00E110C1" w:rsidP="00E110C1">
      <w:pPr>
        <w:pStyle w:val="Akapitzlist"/>
        <w:numPr>
          <w:ilvl w:val="1"/>
          <w:numId w:val="27"/>
        </w:numPr>
        <w:spacing w:line="360" w:lineRule="auto"/>
        <w:ind w:left="709"/>
        <w:jc w:val="both"/>
        <w:rPr>
          <w:rFonts w:ascii="Book Antiqua" w:hAnsi="Book Antiqua"/>
          <w:sz w:val="20"/>
          <w:szCs w:val="20"/>
        </w:rPr>
      </w:pPr>
      <w:r w:rsidRPr="00970505">
        <w:rPr>
          <w:rFonts w:ascii="Book Antiqua" w:hAnsi="Book Antiqua"/>
          <w:sz w:val="20"/>
          <w:szCs w:val="20"/>
        </w:rPr>
        <w:t>posz</w:t>
      </w:r>
      <w:r>
        <w:rPr>
          <w:rFonts w:ascii="Book Antiqua" w:hAnsi="Book Antiqua"/>
          <w:sz w:val="20"/>
          <w:szCs w:val="20"/>
        </w:rPr>
        <w:t>czególne punkty zakwaterowania / domki letniskowe</w:t>
      </w:r>
      <w:r w:rsidRPr="00970505">
        <w:rPr>
          <w:rFonts w:ascii="Book Antiqua" w:hAnsi="Book Antiqua"/>
          <w:sz w:val="20"/>
          <w:szCs w:val="20"/>
        </w:rPr>
        <w:t xml:space="preserve"> powinny znajdować się w odległości nie większej niż 20 metrów jeden od drugiego. Ilość pu</w:t>
      </w:r>
      <w:r>
        <w:rPr>
          <w:rFonts w:ascii="Book Antiqua" w:hAnsi="Book Antiqua"/>
          <w:sz w:val="20"/>
          <w:szCs w:val="20"/>
        </w:rPr>
        <w:t xml:space="preserve">nktów zakwaterowania nie </w:t>
      </w:r>
      <w:r w:rsidRPr="00F51B4C">
        <w:rPr>
          <w:rFonts w:ascii="Book Antiqua" w:hAnsi="Book Antiqua"/>
          <w:sz w:val="20"/>
          <w:szCs w:val="20"/>
        </w:rPr>
        <w:t>może b</w:t>
      </w:r>
      <w:r w:rsidRPr="00970505">
        <w:rPr>
          <w:rFonts w:ascii="Book Antiqua" w:hAnsi="Book Antiqua"/>
          <w:sz w:val="20"/>
          <w:szCs w:val="20"/>
        </w:rPr>
        <w:t>yć większa niż 20.</w:t>
      </w:r>
    </w:p>
    <w:p w:rsidR="00E110C1" w:rsidRDefault="00E110C1" w:rsidP="00E110C1">
      <w:pPr>
        <w:pStyle w:val="Akapitzlist"/>
        <w:numPr>
          <w:ilvl w:val="1"/>
          <w:numId w:val="27"/>
        </w:numPr>
        <w:spacing w:line="360" w:lineRule="auto"/>
        <w:ind w:left="709"/>
        <w:jc w:val="both"/>
        <w:rPr>
          <w:rFonts w:ascii="Book Antiqua" w:hAnsi="Book Antiqua"/>
          <w:sz w:val="20"/>
          <w:szCs w:val="20"/>
        </w:rPr>
      </w:pPr>
      <w:r w:rsidRPr="00970505">
        <w:rPr>
          <w:rFonts w:ascii="Book Antiqua" w:hAnsi="Book Antiqua"/>
          <w:sz w:val="20"/>
          <w:szCs w:val="20"/>
        </w:rPr>
        <w:t>w miejscu Zakwaterowania lub w bliskim sąsiedztwi</w:t>
      </w:r>
      <w:r>
        <w:rPr>
          <w:rFonts w:ascii="Book Antiqua" w:hAnsi="Book Antiqua"/>
          <w:sz w:val="20"/>
          <w:szCs w:val="20"/>
        </w:rPr>
        <w:t xml:space="preserve">e (do 0,5 km) </w:t>
      </w:r>
      <w:r w:rsidRPr="00970505">
        <w:rPr>
          <w:rFonts w:ascii="Book Antiqua" w:hAnsi="Book Antiqua"/>
          <w:sz w:val="20"/>
          <w:szCs w:val="20"/>
        </w:rPr>
        <w:t>powinna znajdować się sala gimnastyczna i wykładowa,</w:t>
      </w:r>
    </w:p>
    <w:p w:rsidR="00E110C1" w:rsidRPr="00F51B4C" w:rsidRDefault="00E110C1" w:rsidP="00E110C1">
      <w:pPr>
        <w:pStyle w:val="Akapitzlist"/>
        <w:numPr>
          <w:ilvl w:val="1"/>
          <w:numId w:val="27"/>
        </w:numPr>
        <w:spacing w:line="360" w:lineRule="auto"/>
        <w:ind w:left="709"/>
        <w:jc w:val="both"/>
        <w:rPr>
          <w:rFonts w:ascii="Book Antiqua" w:hAnsi="Book Antiqua"/>
          <w:sz w:val="20"/>
          <w:szCs w:val="20"/>
        </w:rPr>
      </w:pPr>
      <w:r w:rsidRPr="00970505">
        <w:rPr>
          <w:rFonts w:ascii="Book Antiqua" w:hAnsi="Book Antiqua"/>
          <w:sz w:val="20"/>
          <w:szCs w:val="20"/>
        </w:rPr>
        <w:t xml:space="preserve">w </w:t>
      </w:r>
      <w:r w:rsidRPr="00F51B4C">
        <w:rPr>
          <w:rFonts w:ascii="Book Antiqua" w:hAnsi="Book Antiqua"/>
          <w:sz w:val="20"/>
          <w:szCs w:val="20"/>
        </w:rPr>
        <w:t>bliskim sąsiedztwie od miejsca zakwaterowania (do 200 m) muszą znajdować się: akwen wodny (jezioro), przystań kajakowa, boisko do siatkówki, piłki nożnej, strzeżone kąpielisko,</w:t>
      </w:r>
    </w:p>
    <w:p w:rsidR="00E110C1" w:rsidRPr="00F51B4C" w:rsidRDefault="00E110C1" w:rsidP="00E110C1">
      <w:pPr>
        <w:pStyle w:val="Akapitzlist"/>
        <w:numPr>
          <w:ilvl w:val="1"/>
          <w:numId w:val="27"/>
        </w:numPr>
        <w:spacing w:line="360" w:lineRule="auto"/>
        <w:ind w:left="709"/>
        <w:jc w:val="both"/>
        <w:rPr>
          <w:rFonts w:ascii="Book Antiqua" w:hAnsi="Book Antiqua"/>
          <w:sz w:val="20"/>
          <w:szCs w:val="20"/>
        </w:rPr>
      </w:pPr>
      <w:r w:rsidRPr="00F51B4C">
        <w:rPr>
          <w:rFonts w:ascii="Book Antiqua" w:hAnsi="Book Antiqua"/>
          <w:sz w:val="20"/>
          <w:szCs w:val="20"/>
        </w:rPr>
        <w:t>na terenie ośrodka powinno się znajdować pomieszczenie na magazynowanie kajaków, niezbędnego sprzętu do poszczególnych planowanych zajęć (rowerów, sprzętu do zajęć ratownictwa wodnego, pływania itd.</w:t>
      </w:r>
    </w:p>
    <w:p w:rsidR="00E110C1" w:rsidRPr="00970505" w:rsidRDefault="00E110C1" w:rsidP="00E110C1">
      <w:pPr>
        <w:pStyle w:val="Akapitzlist"/>
        <w:numPr>
          <w:ilvl w:val="1"/>
          <w:numId w:val="27"/>
        </w:numPr>
        <w:spacing w:line="360" w:lineRule="auto"/>
        <w:ind w:left="709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Na terenie ośrodka</w:t>
      </w:r>
      <w:r w:rsidRPr="00F51B4C">
        <w:rPr>
          <w:rFonts w:ascii="Book Antiqua" w:hAnsi="Book Antiqua"/>
          <w:sz w:val="20"/>
          <w:szCs w:val="20"/>
        </w:rPr>
        <w:t xml:space="preserve"> powinien znajdować się punkt obsługi </w:t>
      </w:r>
      <w:r w:rsidRPr="00970505">
        <w:rPr>
          <w:rFonts w:ascii="Book Antiqua" w:hAnsi="Book Antiqua"/>
          <w:sz w:val="20"/>
          <w:szCs w:val="20"/>
        </w:rPr>
        <w:t>medycznej.</w:t>
      </w:r>
    </w:p>
    <w:p w:rsidR="00E110C1" w:rsidRPr="003878BC" w:rsidRDefault="00E110C1" w:rsidP="00E110C1">
      <w:pPr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878BC">
        <w:rPr>
          <w:rFonts w:ascii="Book Antiqua" w:hAnsi="Book Antiqua" w:cs="Century Gothic"/>
          <w:b/>
          <w:bCs/>
          <w:sz w:val="20"/>
          <w:szCs w:val="20"/>
        </w:rPr>
        <w:t>§ 2</w:t>
      </w:r>
    </w:p>
    <w:p w:rsidR="00E110C1" w:rsidRPr="003878BC" w:rsidRDefault="00E110C1" w:rsidP="00E110C1">
      <w:pPr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878BC">
        <w:rPr>
          <w:rFonts w:ascii="Book Antiqua" w:hAnsi="Book Antiqua" w:cs="Century Gothic"/>
          <w:b/>
          <w:bCs/>
          <w:sz w:val="20"/>
          <w:szCs w:val="20"/>
        </w:rPr>
        <w:t xml:space="preserve">Wynagrodzenie </w:t>
      </w:r>
    </w:p>
    <w:p w:rsidR="00E110C1" w:rsidRPr="00285CEE" w:rsidRDefault="00E110C1" w:rsidP="004D7EF5">
      <w:pPr>
        <w:numPr>
          <w:ilvl w:val="0"/>
          <w:numId w:val="25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878BC">
        <w:rPr>
          <w:rFonts w:ascii="Book Antiqua" w:hAnsi="Book Antiqua" w:cs="Century Gothic"/>
          <w:sz w:val="20"/>
          <w:szCs w:val="20"/>
        </w:rPr>
        <w:t xml:space="preserve">Za wykonanie przedmiotu umowy strony ustalają </w:t>
      </w:r>
      <w:r w:rsidRPr="00F51B4C">
        <w:rPr>
          <w:rFonts w:ascii="Book Antiqua" w:hAnsi="Book Antiqua" w:cs="Century Gothic"/>
          <w:sz w:val="20"/>
          <w:szCs w:val="20"/>
        </w:rPr>
        <w:t xml:space="preserve">wynagrodzenie maksymalne w </w:t>
      </w:r>
      <w:r w:rsidRPr="003878BC">
        <w:rPr>
          <w:rFonts w:ascii="Book Antiqua" w:hAnsi="Book Antiqua" w:cs="Century Gothic"/>
          <w:sz w:val="20"/>
          <w:szCs w:val="20"/>
        </w:rPr>
        <w:t xml:space="preserve">wysokości </w:t>
      </w:r>
      <w:r w:rsidRPr="003878BC">
        <w:rPr>
          <w:rFonts w:ascii="Book Antiqua" w:hAnsi="Book Antiqua" w:cs="Century Gothic"/>
          <w:b/>
          <w:bCs/>
          <w:sz w:val="20"/>
          <w:szCs w:val="20"/>
        </w:rPr>
        <w:t>………………… zł brutto</w:t>
      </w:r>
      <w:r w:rsidRPr="003878BC">
        <w:rPr>
          <w:rFonts w:ascii="Book Antiqua" w:hAnsi="Book Antiqua" w:cs="Century Gothic"/>
          <w:sz w:val="20"/>
          <w:szCs w:val="20"/>
        </w:rPr>
        <w:t>, (słownie: ……………………………………………………………),</w:t>
      </w:r>
    </w:p>
    <w:p w:rsidR="00E110C1" w:rsidRDefault="00E110C1" w:rsidP="004D7EF5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w tym: </w:t>
      </w:r>
      <w:r w:rsidRPr="00285CEE">
        <w:rPr>
          <w:rFonts w:ascii="Book Antiqua" w:hAnsi="Book Antiqua" w:cs="Book Antiqua"/>
          <w:sz w:val="20"/>
          <w:szCs w:val="20"/>
        </w:rPr>
        <w:t xml:space="preserve"> Cena brutto za 1 studenta ............................. zł  </w:t>
      </w:r>
    </w:p>
    <w:p w:rsidR="00E110C1" w:rsidRPr="00285CEE" w:rsidRDefault="00E110C1" w:rsidP="004D7EF5">
      <w:pPr>
        <w:pStyle w:val="Akapitzlist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brutto za 1 wykładowcę ..............................zł</w:t>
      </w:r>
    </w:p>
    <w:p w:rsidR="004D7EF5" w:rsidRPr="004D7EF5" w:rsidRDefault="00E110C1" w:rsidP="004D7EF5">
      <w:pPr>
        <w:numPr>
          <w:ilvl w:val="0"/>
          <w:numId w:val="31"/>
        </w:numPr>
        <w:autoSpaceDE w:val="0"/>
        <w:autoSpaceDN w:val="0"/>
        <w:adjustRightInd w:val="0"/>
        <w:spacing w:line="360" w:lineRule="auto"/>
        <w:ind w:left="714" w:hanging="357"/>
        <w:jc w:val="both"/>
        <w:rPr>
          <w:rFonts w:ascii="Book Antiqua" w:hAnsi="Book Antiqua" w:cs="Century Gothic"/>
          <w:b/>
          <w:sz w:val="20"/>
          <w:szCs w:val="20"/>
        </w:rPr>
      </w:pPr>
      <w:r w:rsidRPr="003878BC">
        <w:rPr>
          <w:rFonts w:ascii="Book Antiqua" w:hAnsi="Book Antiqua" w:cs="Century Gothic"/>
          <w:sz w:val="20"/>
          <w:szCs w:val="20"/>
        </w:rPr>
        <w:t xml:space="preserve"> </w:t>
      </w:r>
      <w:r w:rsidR="004D7EF5">
        <w:rPr>
          <w:rFonts w:ascii="Book Antiqua" w:hAnsi="Book Antiqua" w:cs="Century Gothic"/>
          <w:sz w:val="20"/>
          <w:szCs w:val="20"/>
        </w:rPr>
        <w:t>Zamawiający</w:t>
      </w:r>
      <w:r w:rsidR="004D7EF5" w:rsidRPr="008267CA">
        <w:rPr>
          <w:rFonts w:ascii="Book Antiqua" w:hAnsi="Book Antiqua" w:cs="Century Gothic"/>
          <w:sz w:val="20"/>
          <w:szCs w:val="20"/>
        </w:rPr>
        <w:t xml:space="preserve"> dopłaca </w:t>
      </w:r>
      <w:r w:rsidR="004D7EF5">
        <w:rPr>
          <w:rFonts w:ascii="Book Antiqua" w:hAnsi="Book Antiqua" w:cs="Century Gothic"/>
          <w:sz w:val="20"/>
          <w:szCs w:val="20"/>
        </w:rPr>
        <w:t>........</w:t>
      </w:r>
      <w:r w:rsidR="004D7EF5" w:rsidRPr="008267CA">
        <w:rPr>
          <w:rFonts w:ascii="Book Antiqua" w:hAnsi="Book Antiqua" w:cs="Century Gothic"/>
          <w:sz w:val="20"/>
          <w:szCs w:val="20"/>
        </w:rPr>
        <w:t xml:space="preserve"> zł do każdego uczestnika (84 uczestników - studentów) przebywających na obozie, łącznie </w:t>
      </w:r>
      <w:r w:rsidR="004D7EF5">
        <w:rPr>
          <w:rFonts w:ascii="Book Antiqua" w:hAnsi="Book Antiqua" w:cs="Century Gothic"/>
          <w:sz w:val="20"/>
          <w:szCs w:val="20"/>
        </w:rPr>
        <w:t>......</w:t>
      </w:r>
      <w:r w:rsidR="004D7EF5" w:rsidRPr="008267CA">
        <w:rPr>
          <w:rFonts w:ascii="Book Antiqua" w:hAnsi="Book Antiqua" w:cs="Century Gothic"/>
          <w:sz w:val="20"/>
          <w:szCs w:val="20"/>
        </w:rPr>
        <w:t xml:space="preserve"> zł. Opłaca także w całości pobyt 8 wychowawców (kadry)  </w:t>
      </w:r>
      <w:r w:rsidR="004D7EF5">
        <w:rPr>
          <w:rFonts w:ascii="Book Antiqua" w:hAnsi="Book Antiqua" w:cs="Century Gothic"/>
          <w:sz w:val="20"/>
          <w:szCs w:val="20"/>
        </w:rPr>
        <w:t xml:space="preserve">na </w:t>
      </w:r>
      <w:r w:rsidR="004D7EF5" w:rsidRPr="008267CA">
        <w:rPr>
          <w:rFonts w:ascii="Book Antiqua" w:hAnsi="Book Antiqua" w:cs="Century Gothic"/>
          <w:sz w:val="20"/>
          <w:szCs w:val="20"/>
        </w:rPr>
        <w:t>ł</w:t>
      </w:r>
      <w:r w:rsidR="004D7EF5">
        <w:rPr>
          <w:rFonts w:ascii="Book Antiqua" w:hAnsi="Book Antiqua" w:cs="Century Gothic"/>
          <w:sz w:val="20"/>
          <w:szCs w:val="20"/>
        </w:rPr>
        <w:t xml:space="preserve">ączną </w:t>
      </w:r>
      <w:r w:rsidR="004D7EF5" w:rsidRPr="008267CA">
        <w:rPr>
          <w:rFonts w:ascii="Book Antiqua" w:hAnsi="Book Antiqua" w:cs="Century Gothic"/>
          <w:sz w:val="20"/>
          <w:szCs w:val="20"/>
        </w:rPr>
        <w:t xml:space="preserve"> kwotę </w:t>
      </w:r>
      <w:r w:rsidR="004D7EF5">
        <w:rPr>
          <w:rFonts w:ascii="Book Antiqua" w:hAnsi="Book Antiqua" w:cs="Century Gothic"/>
          <w:sz w:val="20"/>
          <w:szCs w:val="20"/>
        </w:rPr>
        <w:t>...........</w:t>
      </w:r>
      <w:r w:rsidR="004D7EF5" w:rsidRPr="008267CA">
        <w:rPr>
          <w:rFonts w:ascii="Book Antiqua" w:hAnsi="Book Antiqua" w:cs="Century Gothic"/>
          <w:sz w:val="20"/>
          <w:szCs w:val="20"/>
        </w:rPr>
        <w:t>zł</w:t>
      </w:r>
      <w:r w:rsidR="004D7EF5">
        <w:rPr>
          <w:rFonts w:ascii="Book Antiqua" w:hAnsi="Book Antiqua" w:cs="Century Gothic"/>
          <w:sz w:val="20"/>
          <w:szCs w:val="20"/>
        </w:rPr>
        <w:t>.</w:t>
      </w:r>
      <w:r w:rsidR="004D7EF5" w:rsidRPr="008267CA">
        <w:rPr>
          <w:rFonts w:ascii="Book Antiqua" w:hAnsi="Book Antiqua" w:cs="Century Gothic"/>
          <w:sz w:val="20"/>
          <w:szCs w:val="20"/>
        </w:rPr>
        <w:t xml:space="preserve"> </w:t>
      </w:r>
      <w:r w:rsidR="004D7EF5" w:rsidRPr="008267CA">
        <w:rPr>
          <w:rFonts w:ascii="Book Antiqua" w:hAnsi="Book Antiqua" w:cs="Century Gothic"/>
          <w:b/>
          <w:sz w:val="20"/>
          <w:szCs w:val="20"/>
        </w:rPr>
        <w:t xml:space="preserve">Łączna kwota jaką Zamawiający opłaca  za pobyt studentów i wychowawców wynosi </w:t>
      </w:r>
      <w:r w:rsidR="004D7EF5">
        <w:rPr>
          <w:rFonts w:ascii="Book Antiqua" w:hAnsi="Book Antiqua" w:cs="Century Gothic"/>
          <w:b/>
          <w:sz w:val="20"/>
          <w:szCs w:val="20"/>
        </w:rPr>
        <w:t>......</w:t>
      </w:r>
      <w:r w:rsidR="004D7EF5" w:rsidRPr="008267CA">
        <w:rPr>
          <w:rFonts w:ascii="Book Antiqua" w:hAnsi="Book Antiqua" w:cs="Century Gothic"/>
          <w:b/>
          <w:sz w:val="20"/>
          <w:szCs w:val="20"/>
        </w:rPr>
        <w:t xml:space="preserve"> zł</w:t>
      </w:r>
      <w:r w:rsidR="004D7EF5">
        <w:rPr>
          <w:rFonts w:ascii="Book Antiqua" w:hAnsi="Book Antiqua" w:cs="Century Gothic"/>
          <w:b/>
          <w:sz w:val="20"/>
          <w:szCs w:val="20"/>
        </w:rPr>
        <w:t xml:space="preserve"> brutto, pozostałą kwotę w wysokości</w:t>
      </w:r>
      <w:r w:rsidR="004D7EF5" w:rsidRPr="008267CA">
        <w:rPr>
          <w:rFonts w:ascii="Book Antiqua" w:hAnsi="Book Antiqua" w:cs="Century Gothic"/>
          <w:b/>
          <w:sz w:val="20"/>
          <w:szCs w:val="20"/>
        </w:rPr>
        <w:t xml:space="preserve"> </w:t>
      </w:r>
      <w:r w:rsidR="004D7EF5">
        <w:rPr>
          <w:rFonts w:ascii="Book Antiqua" w:hAnsi="Book Antiqua" w:cs="Century Gothic"/>
          <w:b/>
          <w:sz w:val="20"/>
          <w:szCs w:val="20"/>
        </w:rPr>
        <w:t>.......</w:t>
      </w:r>
      <w:r w:rsidR="004D7EF5" w:rsidRPr="008267CA">
        <w:rPr>
          <w:rFonts w:ascii="Book Antiqua" w:hAnsi="Book Antiqua" w:cs="Century Gothic"/>
          <w:b/>
          <w:sz w:val="20"/>
          <w:szCs w:val="20"/>
        </w:rPr>
        <w:t xml:space="preserve"> zł </w:t>
      </w:r>
      <w:r w:rsidR="004D7EF5">
        <w:rPr>
          <w:rFonts w:ascii="Book Antiqua" w:hAnsi="Book Antiqua" w:cs="Century Gothic"/>
          <w:b/>
          <w:sz w:val="20"/>
          <w:szCs w:val="20"/>
        </w:rPr>
        <w:t xml:space="preserve">brutto </w:t>
      </w:r>
      <w:r w:rsidR="004D7EF5" w:rsidRPr="008267CA">
        <w:rPr>
          <w:rFonts w:ascii="Book Antiqua" w:hAnsi="Book Antiqua" w:cs="Century Gothic"/>
          <w:b/>
          <w:sz w:val="20"/>
          <w:szCs w:val="20"/>
        </w:rPr>
        <w:t>wpłacają uczestnicy</w:t>
      </w:r>
      <w:r w:rsidR="004D7EF5">
        <w:rPr>
          <w:rFonts w:ascii="Book Antiqua" w:hAnsi="Book Antiqua" w:cs="Century Gothic"/>
          <w:b/>
          <w:sz w:val="20"/>
          <w:szCs w:val="20"/>
        </w:rPr>
        <w:t xml:space="preserve"> obozu</w:t>
      </w:r>
      <w:r w:rsidR="004D7EF5" w:rsidRPr="008267CA">
        <w:rPr>
          <w:rFonts w:ascii="Book Antiqua" w:hAnsi="Book Antiqua" w:cs="Century Gothic"/>
          <w:b/>
          <w:sz w:val="20"/>
          <w:szCs w:val="20"/>
        </w:rPr>
        <w:t xml:space="preserve"> (studenci).</w:t>
      </w:r>
    </w:p>
    <w:p w:rsidR="00E110C1" w:rsidRPr="003878BC" w:rsidRDefault="00E110C1" w:rsidP="004D7EF5">
      <w:pPr>
        <w:numPr>
          <w:ilvl w:val="0"/>
          <w:numId w:val="25"/>
        </w:numPr>
        <w:autoSpaceDE w:val="0"/>
        <w:autoSpaceDN w:val="0"/>
        <w:adjustRightInd w:val="0"/>
        <w:spacing w:line="360" w:lineRule="auto"/>
        <w:ind w:left="714" w:hanging="357"/>
        <w:jc w:val="both"/>
        <w:rPr>
          <w:rFonts w:ascii="Book Antiqua" w:hAnsi="Book Antiqua" w:cs="Century Gothic"/>
          <w:sz w:val="20"/>
          <w:szCs w:val="20"/>
        </w:rPr>
      </w:pPr>
      <w:r w:rsidRPr="003878BC">
        <w:rPr>
          <w:rFonts w:ascii="Book Antiqua" w:hAnsi="Book Antiqua" w:cs="Century Gothic"/>
          <w:sz w:val="20"/>
          <w:szCs w:val="20"/>
        </w:rPr>
        <w:t>Wynagrodzenie określone w ust. 1 obejmuje całość kosztów związanych z kompleksową realizacją przedmiotu zamówienia</w:t>
      </w:r>
      <w:r>
        <w:rPr>
          <w:rFonts w:ascii="Book Antiqua" w:hAnsi="Book Antiqua" w:cs="Century Gothic"/>
          <w:sz w:val="20"/>
          <w:szCs w:val="20"/>
        </w:rPr>
        <w:t>.</w:t>
      </w:r>
    </w:p>
    <w:p w:rsidR="00E110C1" w:rsidRPr="003878BC" w:rsidRDefault="00E110C1" w:rsidP="00E110C1">
      <w:pPr>
        <w:numPr>
          <w:ilvl w:val="0"/>
          <w:numId w:val="25"/>
        </w:numPr>
        <w:spacing w:line="360" w:lineRule="auto"/>
        <w:jc w:val="both"/>
        <w:rPr>
          <w:rFonts w:ascii="Book Antiqua" w:eastAsia="Times New Roman" w:hAnsi="Book Antiqua" w:cs="Century Gothic"/>
          <w:sz w:val="20"/>
          <w:szCs w:val="20"/>
        </w:rPr>
      </w:pPr>
      <w:r w:rsidRPr="003878BC">
        <w:rPr>
          <w:rFonts w:ascii="Book Antiqua" w:eastAsia="Times New Roman" w:hAnsi="Book Antiqua" w:cs="Century Gothic"/>
          <w:sz w:val="20"/>
          <w:szCs w:val="20"/>
        </w:rPr>
        <w:lastRenderedPageBreak/>
        <w:t>Wartość umowy obejmuje koszty zakwaterowania studentów oraz zakwaterowan</w:t>
      </w:r>
      <w:r>
        <w:rPr>
          <w:rFonts w:ascii="Book Antiqua" w:eastAsia="Times New Roman" w:hAnsi="Book Antiqua" w:cs="Century Gothic"/>
          <w:sz w:val="20"/>
          <w:szCs w:val="20"/>
        </w:rPr>
        <w:t>ia i wyżywienia wykładowców, trzy</w:t>
      </w:r>
      <w:r w:rsidRPr="003878BC">
        <w:rPr>
          <w:rFonts w:ascii="Book Antiqua" w:eastAsia="Times New Roman" w:hAnsi="Book Antiqua" w:cs="Century Gothic"/>
          <w:sz w:val="20"/>
          <w:szCs w:val="20"/>
        </w:rPr>
        <w:t xml:space="preserve"> posiłki dziennie:</w:t>
      </w:r>
    </w:p>
    <w:p w:rsidR="00E110C1" w:rsidRPr="003878BC" w:rsidRDefault="00E110C1" w:rsidP="00E110C1">
      <w:pPr>
        <w:spacing w:line="360" w:lineRule="auto"/>
        <w:ind w:left="360"/>
        <w:jc w:val="both"/>
        <w:rPr>
          <w:rFonts w:ascii="Book Antiqua" w:eastAsia="Times New Roman" w:hAnsi="Book Antiqua" w:cs="Century Gothic"/>
          <w:sz w:val="20"/>
          <w:szCs w:val="20"/>
        </w:rPr>
      </w:pPr>
      <w:r w:rsidRPr="003878BC">
        <w:rPr>
          <w:rFonts w:ascii="Book Antiqua" w:eastAsia="Times New Roman" w:hAnsi="Book Antiqua" w:cs="Century Gothic"/>
          <w:sz w:val="20"/>
          <w:szCs w:val="20"/>
        </w:rPr>
        <w:t xml:space="preserve">      1)  śniadanie, </w:t>
      </w:r>
      <w:r>
        <w:rPr>
          <w:rFonts w:ascii="Book Antiqua" w:eastAsia="Times New Roman" w:hAnsi="Book Antiqua" w:cs="Century Gothic"/>
          <w:sz w:val="20"/>
          <w:szCs w:val="20"/>
        </w:rPr>
        <w:t>obiad i kolacja</w:t>
      </w:r>
      <w:r w:rsidRPr="003878BC">
        <w:rPr>
          <w:rFonts w:ascii="Book Antiqua" w:eastAsia="Times New Roman" w:hAnsi="Book Antiqua" w:cs="Century Gothic"/>
          <w:sz w:val="20"/>
          <w:szCs w:val="20"/>
        </w:rPr>
        <w:t>;</w:t>
      </w:r>
    </w:p>
    <w:p w:rsidR="00E110C1" w:rsidRPr="003878BC" w:rsidRDefault="00E110C1" w:rsidP="00E110C1">
      <w:pPr>
        <w:spacing w:line="360" w:lineRule="auto"/>
        <w:ind w:left="360"/>
        <w:jc w:val="both"/>
        <w:rPr>
          <w:rFonts w:ascii="Book Antiqua" w:eastAsia="Times New Roman" w:hAnsi="Book Antiqua" w:cs="Century Gothic"/>
          <w:sz w:val="20"/>
          <w:szCs w:val="20"/>
        </w:rPr>
      </w:pPr>
      <w:r w:rsidRPr="003878BC">
        <w:rPr>
          <w:rFonts w:ascii="Book Antiqua" w:eastAsia="Times New Roman" w:hAnsi="Book Antiqua" w:cs="Century Gothic"/>
          <w:sz w:val="20"/>
          <w:szCs w:val="20"/>
        </w:rPr>
        <w:t xml:space="preserve">      2) </w:t>
      </w:r>
      <w:r>
        <w:rPr>
          <w:rFonts w:ascii="Book Antiqua" w:eastAsia="Times New Roman" w:hAnsi="Book Antiqua" w:cs="Century Gothic"/>
          <w:sz w:val="20"/>
          <w:szCs w:val="20"/>
        </w:rPr>
        <w:t>napoje bez ograniczeń</w:t>
      </w:r>
      <w:r w:rsidRPr="003878BC">
        <w:rPr>
          <w:rFonts w:ascii="Book Antiqua" w:eastAsia="Times New Roman" w:hAnsi="Book Antiqua" w:cs="Century Gothic"/>
          <w:sz w:val="20"/>
          <w:szCs w:val="20"/>
        </w:rPr>
        <w:t>.</w:t>
      </w:r>
    </w:p>
    <w:p w:rsidR="00E110C1" w:rsidRPr="003878BC" w:rsidRDefault="00E110C1" w:rsidP="00E110C1">
      <w:pPr>
        <w:numPr>
          <w:ilvl w:val="0"/>
          <w:numId w:val="25"/>
        </w:numPr>
        <w:spacing w:line="360" w:lineRule="auto"/>
        <w:jc w:val="both"/>
        <w:rPr>
          <w:rFonts w:ascii="Book Antiqua" w:eastAsia="Times New Roman" w:hAnsi="Book Antiqua" w:cs="Century Gothic"/>
          <w:sz w:val="20"/>
          <w:szCs w:val="20"/>
        </w:rPr>
      </w:pPr>
      <w:r w:rsidRPr="003878BC">
        <w:rPr>
          <w:rFonts w:ascii="Book Antiqua" w:eastAsia="Times New Roman" w:hAnsi="Book Antiqua" w:cs="Century Gothic"/>
          <w:sz w:val="20"/>
          <w:szCs w:val="20"/>
        </w:rPr>
        <w:t xml:space="preserve">Zamawiający zastrzega sobie prawo do dokonania zapłaty za poniesione koszty noclegów i wyżywienia odpowiadające faktycznej ilości uczestników. </w:t>
      </w:r>
    </w:p>
    <w:p w:rsidR="00E110C1" w:rsidRDefault="00A4539A" w:rsidP="00A4539A">
      <w:pPr>
        <w:numPr>
          <w:ilvl w:val="0"/>
          <w:numId w:val="25"/>
        </w:numPr>
        <w:spacing w:line="360" w:lineRule="auto"/>
        <w:jc w:val="both"/>
        <w:rPr>
          <w:rFonts w:ascii="Book Antiqua" w:eastAsia="Times New Roman" w:hAnsi="Book Antiqua" w:cs="Century Gothic"/>
          <w:sz w:val="20"/>
          <w:szCs w:val="20"/>
        </w:rPr>
      </w:pPr>
      <w:r>
        <w:rPr>
          <w:rFonts w:ascii="Book Antiqua" w:eastAsia="Times New Roman" w:hAnsi="Book Antiqua" w:cs="Century Gothic"/>
          <w:sz w:val="20"/>
          <w:szCs w:val="20"/>
        </w:rPr>
        <w:t xml:space="preserve">Zapłata ze strony Zamawiającego w kwocie </w:t>
      </w:r>
      <w:r w:rsidR="00E97888">
        <w:rPr>
          <w:rFonts w:ascii="Book Antiqua" w:eastAsia="Times New Roman" w:hAnsi="Book Antiqua" w:cs="Century Gothic"/>
          <w:sz w:val="20"/>
          <w:szCs w:val="20"/>
        </w:rPr>
        <w:t>.............</w:t>
      </w:r>
      <w:r>
        <w:rPr>
          <w:rFonts w:ascii="Book Antiqua" w:eastAsia="Times New Roman" w:hAnsi="Book Antiqua" w:cs="Century Gothic"/>
          <w:sz w:val="20"/>
          <w:szCs w:val="20"/>
        </w:rPr>
        <w:t xml:space="preserve"> zł brutto nastąpi po wykonaniu przedmiotu umowy na wskazany rachunek bankowy Wykonawcy, w terminie 30 dni licząc od daty dostarczenia Zamawiającemu prawidłowo wystawionej faktury VAT z dołączonym wykazem osób, na rzecz których wykonana została usługa</w:t>
      </w:r>
      <w:r w:rsidR="00E110C1" w:rsidRPr="00A4539A">
        <w:rPr>
          <w:rFonts w:ascii="Book Antiqua" w:eastAsia="Times New Roman" w:hAnsi="Book Antiqua" w:cs="Century Gothic"/>
          <w:sz w:val="20"/>
          <w:szCs w:val="20"/>
        </w:rPr>
        <w:t>.</w:t>
      </w:r>
    </w:p>
    <w:p w:rsidR="008D1A18" w:rsidRPr="008D1A18" w:rsidRDefault="008D1A18" w:rsidP="008D1A18">
      <w:pPr>
        <w:numPr>
          <w:ilvl w:val="0"/>
          <w:numId w:val="25"/>
        </w:numPr>
        <w:spacing w:line="360" w:lineRule="auto"/>
        <w:jc w:val="both"/>
        <w:rPr>
          <w:rFonts w:ascii="Book Antiqua" w:eastAsia="Times New Roman" w:hAnsi="Book Antiqua" w:cs="Century Gothic"/>
          <w:sz w:val="20"/>
          <w:szCs w:val="20"/>
        </w:rPr>
      </w:pPr>
      <w:r>
        <w:rPr>
          <w:rFonts w:ascii="Book Antiqua" w:eastAsia="Times New Roman" w:hAnsi="Book Antiqua" w:cs="Century Gothic"/>
          <w:sz w:val="20"/>
          <w:szCs w:val="20"/>
        </w:rPr>
        <w:t xml:space="preserve">Każdy student wpłaca na rzecz Wykonawcy  kwotę w wysokości </w:t>
      </w:r>
      <w:r>
        <w:rPr>
          <w:rFonts w:ascii="Book Antiqua" w:eastAsia="Times New Roman" w:hAnsi="Book Antiqua" w:cs="Century Gothic"/>
          <w:sz w:val="20"/>
          <w:szCs w:val="20"/>
        </w:rPr>
        <w:t>................</w:t>
      </w:r>
      <w:bookmarkStart w:id="0" w:name="_GoBack"/>
      <w:bookmarkEnd w:id="0"/>
      <w:r>
        <w:rPr>
          <w:rFonts w:ascii="Book Antiqua" w:eastAsia="Times New Roman" w:hAnsi="Book Antiqua" w:cs="Century Gothic"/>
          <w:sz w:val="20"/>
          <w:szCs w:val="20"/>
        </w:rPr>
        <w:t xml:space="preserve"> zł brutto.</w:t>
      </w:r>
    </w:p>
    <w:p w:rsidR="00E110C1" w:rsidRPr="003878BC" w:rsidRDefault="00E110C1" w:rsidP="00E110C1">
      <w:pPr>
        <w:numPr>
          <w:ilvl w:val="0"/>
          <w:numId w:val="25"/>
        </w:numPr>
        <w:spacing w:line="360" w:lineRule="auto"/>
        <w:jc w:val="both"/>
        <w:rPr>
          <w:rFonts w:ascii="Book Antiqua" w:eastAsia="Times New Roman" w:hAnsi="Book Antiqua" w:cs="Century Gothic"/>
          <w:sz w:val="20"/>
          <w:szCs w:val="20"/>
        </w:rPr>
      </w:pPr>
      <w:r w:rsidRPr="003878BC">
        <w:rPr>
          <w:rFonts w:ascii="Book Antiqua" w:eastAsia="Times New Roman" w:hAnsi="Book Antiqua" w:cs="Century Gothic"/>
          <w:sz w:val="20"/>
          <w:szCs w:val="20"/>
        </w:rPr>
        <w:t>Za termin zapłaty uznaje się dzień obciążenia rachunku bankowego Zamawiającego.</w:t>
      </w:r>
    </w:p>
    <w:p w:rsidR="00E110C1" w:rsidRPr="003878BC" w:rsidRDefault="00E110C1" w:rsidP="00E110C1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E110C1" w:rsidRPr="0034339A" w:rsidRDefault="00E110C1" w:rsidP="00E110C1">
      <w:pPr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3</w:t>
      </w:r>
    </w:p>
    <w:p w:rsidR="00E110C1" w:rsidRPr="0034339A" w:rsidRDefault="00E110C1" w:rsidP="00E110C1">
      <w:pPr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4339A">
        <w:rPr>
          <w:rFonts w:ascii="Book Antiqua" w:hAnsi="Book Antiqua" w:cs="Century Gothic"/>
          <w:b/>
          <w:bCs/>
          <w:sz w:val="20"/>
          <w:szCs w:val="20"/>
        </w:rPr>
        <w:t>Osoby odpowiedzialne za realizację umowy</w:t>
      </w:r>
    </w:p>
    <w:p w:rsidR="00E110C1" w:rsidRPr="0034339A" w:rsidRDefault="00E110C1" w:rsidP="00E110C1">
      <w:pPr>
        <w:spacing w:line="360" w:lineRule="auto"/>
        <w:ind w:left="426" w:hanging="426"/>
        <w:jc w:val="both"/>
        <w:rPr>
          <w:rFonts w:ascii="Book Antiqua" w:hAnsi="Book Antiqua" w:cs="Century Gothic"/>
          <w:bCs/>
          <w:sz w:val="20"/>
          <w:szCs w:val="20"/>
        </w:rPr>
      </w:pPr>
      <w:r w:rsidRPr="0034339A">
        <w:rPr>
          <w:rFonts w:ascii="Book Antiqua" w:hAnsi="Book Antiqua" w:cs="Century Gothic"/>
          <w:bCs/>
          <w:sz w:val="20"/>
          <w:szCs w:val="20"/>
        </w:rPr>
        <w:t>1.</w:t>
      </w:r>
      <w:r>
        <w:rPr>
          <w:rFonts w:ascii="Book Antiqua" w:hAnsi="Book Antiqua" w:cs="Century Gothic"/>
          <w:b/>
          <w:bCs/>
          <w:sz w:val="20"/>
          <w:szCs w:val="20"/>
        </w:rPr>
        <w:t xml:space="preserve">  </w:t>
      </w:r>
      <w:r w:rsidRPr="0034339A">
        <w:rPr>
          <w:rFonts w:ascii="Book Antiqua" w:hAnsi="Book Antiqua" w:cs="Century Gothic"/>
          <w:bCs/>
          <w:sz w:val="20"/>
          <w:szCs w:val="20"/>
        </w:rPr>
        <w:t xml:space="preserve">Osobą odpowiedzialną za realizację umowy ze strony Zamawiającego jest: p. </w:t>
      </w:r>
      <w:r>
        <w:rPr>
          <w:rFonts w:ascii="Book Antiqua" w:hAnsi="Book Antiqua" w:cs="Century Gothic"/>
          <w:bCs/>
          <w:sz w:val="20"/>
          <w:szCs w:val="20"/>
        </w:rPr>
        <w:t>Mariusz Klimczyk,</w:t>
      </w:r>
      <w:r w:rsidRPr="0034339A">
        <w:rPr>
          <w:rFonts w:ascii="Book Antiqua" w:hAnsi="Book Antiqua" w:cs="Century Gothic"/>
          <w:bCs/>
          <w:sz w:val="20"/>
          <w:szCs w:val="20"/>
        </w:rPr>
        <w:t xml:space="preserve"> adres e-mail: </w:t>
      </w:r>
      <w:hyperlink r:id="rId11" w:history="1">
        <w:r w:rsidRPr="001F3AB1">
          <w:rPr>
            <w:rStyle w:val="Hipercze"/>
            <w:rFonts w:ascii="Book Antiqua" w:eastAsia="Times New Roman" w:hAnsi="Book Antiqua" w:cs="Book Antiqua"/>
            <w:sz w:val="20"/>
            <w:szCs w:val="20"/>
          </w:rPr>
          <w:t>klimczyk@ukw.edu.pl</w:t>
        </w:r>
      </w:hyperlink>
      <w:r w:rsidRPr="001F3AB1">
        <w:rPr>
          <w:rFonts w:ascii="Book Antiqua" w:eastAsia="Times New Roman" w:hAnsi="Book Antiqua" w:cs="Book Antiqua"/>
          <w:sz w:val="20"/>
          <w:szCs w:val="20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</w:rPr>
        <w:t>tel. 663 089 733.</w:t>
      </w:r>
    </w:p>
    <w:p w:rsidR="00E110C1" w:rsidRPr="0034339A" w:rsidRDefault="00E110C1" w:rsidP="00E110C1">
      <w:pPr>
        <w:spacing w:line="360" w:lineRule="auto"/>
        <w:ind w:left="426" w:hanging="426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 xml:space="preserve">2.   </w:t>
      </w:r>
      <w:r w:rsidRPr="0034339A">
        <w:rPr>
          <w:rFonts w:ascii="Book Antiqua" w:hAnsi="Book Antiqua" w:cs="Century Gothic"/>
          <w:bCs/>
          <w:sz w:val="20"/>
          <w:szCs w:val="20"/>
        </w:rPr>
        <w:t xml:space="preserve">Osobą odpowiedzialną za realizację umowy ze strony Wykonawcy jest: p. </w:t>
      </w:r>
      <w:r>
        <w:rPr>
          <w:rFonts w:ascii="Book Antiqua" w:hAnsi="Book Antiqua" w:cs="Century Gothic"/>
          <w:bCs/>
          <w:sz w:val="20"/>
          <w:szCs w:val="20"/>
        </w:rPr>
        <w:t>.................................</w:t>
      </w:r>
      <w:r w:rsidRPr="0034339A">
        <w:rPr>
          <w:rFonts w:ascii="Book Antiqua" w:hAnsi="Book Antiqua" w:cs="Century Gothic"/>
          <w:bCs/>
          <w:sz w:val="20"/>
          <w:szCs w:val="20"/>
        </w:rPr>
        <w:t xml:space="preserve"> </w:t>
      </w:r>
      <w:r>
        <w:rPr>
          <w:rFonts w:ascii="Book Antiqua" w:hAnsi="Book Antiqua" w:cs="Century Gothic"/>
          <w:bCs/>
          <w:sz w:val="20"/>
          <w:szCs w:val="20"/>
        </w:rPr>
        <w:t>................................</w:t>
      </w:r>
      <w:r w:rsidRPr="0034339A">
        <w:rPr>
          <w:rFonts w:ascii="Book Antiqua" w:hAnsi="Book Antiqua" w:cs="Century Gothic"/>
          <w:bCs/>
          <w:sz w:val="20"/>
          <w:szCs w:val="20"/>
        </w:rPr>
        <w:t xml:space="preserve"> e-mail: </w:t>
      </w:r>
      <w:r>
        <w:rPr>
          <w:rFonts w:ascii="Book Antiqua" w:hAnsi="Book Antiqua" w:cs="Century Gothic"/>
          <w:bCs/>
          <w:sz w:val="20"/>
          <w:szCs w:val="20"/>
        </w:rPr>
        <w:t>...................................</w:t>
      </w:r>
      <w:r w:rsidRPr="0034339A">
        <w:rPr>
          <w:rFonts w:ascii="Book Antiqua" w:hAnsi="Book Antiqua" w:cs="Century Gothic"/>
          <w:bCs/>
          <w:sz w:val="20"/>
          <w:szCs w:val="20"/>
        </w:rPr>
        <w:t xml:space="preserve">, tel. </w:t>
      </w:r>
      <w:r>
        <w:rPr>
          <w:rFonts w:ascii="Book Antiqua" w:hAnsi="Book Antiqua" w:cs="Century Gothic"/>
          <w:bCs/>
          <w:sz w:val="20"/>
          <w:szCs w:val="20"/>
        </w:rPr>
        <w:t>.....................................</w:t>
      </w:r>
    </w:p>
    <w:p w:rsidR="00E110C1" w:rsidRPr="0034339A" w:rsidRDefault="00E110C1" w:rsidP="00E110C1">
      <w:pPr>
        <w:spacing w:line="360" w:lineRule="auto"/>
        <w:ind w:left="426" w:hanging="426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 xml:space="preserve">3.   </w:t>
      </w:r>
      <w:r w:rsidRPr="0034339A">
        <w:rPr>
          <w:rFonts w:ascii="Book Antiqua" w:hAnsi="Book Antiqua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E110C1" w:rsidRPr="0034339A" w:rsidRDefault="00E110C1" w:rsidP="00E110C1">
      <w:pPr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4</w:t>
      </w:r>
    </w:p>
    <w:p w:rsidR="00E110C1" w:rsidRPr="0034339A" w:rsidRDefault="00E110C1" w:rsidP="00E110C1">
      <w:pPr>
        <w:spacing w:line="360" w:lineRule="auto"/>
        <w:jc w:val="center"/>
        <w:rPr>
          <w:rFonts w:ascii="Book Antiqua" w:hAnsi="Book Antiqua" w:cs="Century Gothic"/>
          <w:bCs/>
          <w:sz w:val="20"/>
          <w:szCs w:val="20"/>
        </w:rPr>
      </w:pPr>
      <w:r w:rsidRPr="0034339A">
        <w:rPr>
          <w:rFonts w:ascii="Book Antiqua" w:hAnsi="Book Antiqua" w:cs="Century Gothic"/>
          <w:bCs/>
          <w:sz w:val="20"/>
          <w:szCs w:val="20"/>
        </w:rPr>
        <w:t>Odstąpienie od umowy</w:t>
      </w:r>
    </w:p>
    <w:p w:rsidR="00E110C1" w:rsidRDefault="00E110C1" w:rsidP="00E110C1">
      <w:pPr>
        <w:pStyle w:val="Akapitzlist"/>
        <w:numPr>
          <w:ilvl w:val="3"/>
          <w:numId w:val="28"/>
        </w:numPr>
        <w:spacing w:line="36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 w:rsidRPr="0034339A">
        <w:rPr>
          <w:rFonts w:ascii="Book Antiqua" w:hAnsi="Book Antiqua" w:cs="Century Gothic"/>
          <w:bCs/>
          <w:sz w:val="20"/>
          <w:szCs w:val="20"/>
        </w:rPr>
        <w:t>W razie wystąpienia istotnej zmiany okoliczności powodującej, że wykonanie umowy nie leży w interesie publicznym, czego nie można było przewidzieć w chwili zawarcia umowy, Zamawiający może odstąpić od umowy w terminie 30 dni od powzięcia wiadomości o tych okolicznościach.</w:t>
      </w:r>
    </w:p>
    <w:p w:rsidR="00E110C1" w:rsidRDefault="00E110C1" w:rsidP="00E110C1">
      <w:pPr>
        <w:pStyle w:val="Akapitzlist"/>
        <w:numPr>
          <w:ilvl w:val="3"/>
          <w:numId w:val="28"/>
        </w:numPr>
        <w:spacing w:after="0" w:line="36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 w:rsidRPr="0034339A">
        <w:rPr>
          <w:rFonts w:ascii="Book Antiqua" w:hAnsi="Book Antiqua" w:cs="Century Gothic"/>
          <w:bCs/>
          <w:sz w:val="20"/>
          <w:szCs w:val="20"/>
        </w:rPr>
        <w:t>Zamawiającemu przysługuje prawo rozwiązania umowy w trybie natychmiastowym w przypadku</w:t>
      </w:r>
      <w:r>
        <w:rPr>
          <w:rFonts w:ascii="Book Antiqua" w:hAnsi="Book Antiqua" w:cs="Century Gothic"/>
          <w:bCs/>
          <w:sz w:val="20"/>
          <w:szCs w:val="20"/>
        </w:rPr>
        <w:t>:</w:t>
      </w:r>
    </w:p>
    <w:p w:rsidR="00E110C1" w:rsidRDefault="00E110C1" w:rsidP="00E110C1">
      <w:pPr>
        <w:spacing w:line="360" w:lineRule="auto"/>
        <w:ind w:left="709"/>
        <w:jc w:val="both"/>
        <w:rPr>
          <w:rFonts w:ascii="Book Antiqua" w:hAnsi="Book Antiqua" w:cs="Century Gothic"/>
          <w:bCs/>
          <w:sz w:val="20"/>
          <w:szCs w:val="20"/>
        </w:rPr>
      </w:pPr>
      <w:r w:rsidRPr="004661FF">
        <w:rPr>
          <w:rFonts w:ascii="Book Antiqua" w:hAnsi="Book Antiqua" w:cs="Century Gothic"/>
          <w:bCs/>
          <w:sz w:val="20"/>
          <w:szCs w:val="20"/>
        </w:rPr>
        <w:t>a) rażącego naruszenia przez Wykonawcę jej postanowień, a w szczególności naruszenie warunków określonych w §1 ust.2, 5 i 6.</w:t>
      </w:r>
    </w:p>
    <w:p w:rsidR="00E110C1" w:rsidRPr="004661FF" w:rsidRDefault="00E110C1" w:rsidP="00E110C1">
      <w:pPr>
        <w:spacing w:line="360" w:lineRule="auto"/>
        <w:ind w:left="709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 xml:space="preserve">B0 </w:t>
      </w:r>
      <w:r w:rsidRPr="004661FF">
        <w:rPr>
          <w:rFonts w:ascii="Book Antiqua" w:hAnsi="Book Antiqua" w:cs="Century Gothic"/>
          <w:bCs/>
          <w:sz w:val="20"/>
          <w:szCs w:val="20"/>
        </w:rPr>
        <w:t xml:space="preserve">Określonych w Kodeksie Cywilnym,   </w:t>
      </w:r>
    </w:p>
    <w:p w:rsidR="004D7EF5" w:rsidRDefault="00E110C1" w:rsidP="004D7EF5">
      <w:pPr>
        <w:spacing w:line="360" w:lineRule="auto"/>
        <w:rPr>
          <w:rFonts w:ascii="Book Antiqua" w:hAnsi="Book Antiqua" w:cs="Century Gothic"/>
          <w:bCs/>
          <w:color w:val="FF0000"/>
          <w:sz w:val="20"/>
          <w:szCs w:val="20"/>
        </w:rPr>
      </w:pPr>
      <w:r w:rsidRPr="004661FF">
        <w:rPr>
          <w:rFonts w:ascii="Book Antiqua" w:hAnsi="Book Antiqua" w:cs="Century Gothic"/>
          <w:bCs/>
          <w:sz w:val="20"/>
          <w:szCs w:val="20"/>
        </w:rPr>
        <w:t>3.</w:t>
      </w:r>
      <w:r>
        <w:rPr>
          <w:rFonts w:ascii="Book Antiqua" w:hAnsi="Book Antiqua" w:cs="Century Gothic"/>
          <w:bCs/>
          <w:sz w:val="20"/>
          <w:szCs w:val="20"/>
        </w:rPr>
        <w:t xml:space="preserve"> </w:t>
      </w:r>
      <w:r w:rsidRPr="004661FF">
        <w:rPr>
          <w:rFonts w:ascii="Book Antiqua" w:hAnsi="Book Antiqua" w:cs="Century Gothic"/>
          <w:bCs/>
          <w:sz w:val="20"/>
          <w:szCs w:val="20"/>
        </w:rPr>
        <w:t xml:space="preserve">Oświadczenie o odstąpienie od umowy następuje w formie pisemnej pod rygorem nieważności w terminie 30 dni od zaistnienia okoliczności uzasadniającej odstąpienie od umowy i musi zawierać </w:t>
      </w:r>
      <w:r w:rsidRPr="006E1F5A">
        <w:rPr>
          <w:rFonts w:ascii="Book Antiqua" w:hAnsi="Book Antiqua" w:cs="Century Gothic"/>
          <w:bCs/>
          <w:sz w:val="20"/>
          <w:szCs w:val="20"/>
        </w:rPr>
        <w:t>uzasadnienie.</w:t>
      </w:r>
      <w:r w:rsidRPr="006E1F5A">
        <w:rPr>
          <w:rFonts w:ascii="Book Antiqua" w:hAnsi="Book Antiqua" w:cs="Century Gothic"/>
          <w:bCs/>
          <w:color w:val="FF0000"/>
          <w:sz w:val="20"/>
          <w:szCs w:val="20"/>
        </w:rPr>
        <w:t xml:space="preserve"> </w:t>
      </w:r>
    </w:p>
    <w:p w:rsidR="00E110C1" w:rsidRPr="004D7EF5" w:rsidRDefault="00E110C1" w:rsidP="004D7EF5">
      <w:pPr>
        <w:spacing w:line="360" w:lineRule="auto"/>
        <w:jc w:val="center"/>
        <w:rPr>
          <w:rFonts w:ascii="Book Antiqua" w:hAnsi="Book Antiqua" w:cs="Century Gothic"/>
          <w:bCs/>
          <w:color w:val="FF0000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5</w:t>
      </w:r>
    </w:p>
    <w:p w:rsidR="00E110C1" w:rsidRPr="003878BC" w:rsidRDefault="00E110C1" w:rsidP="00E110C1">
      <w:pPr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878BC">
        <w:rPr>
          <w:rFonts w:ascii="Book Antiqua" w:hAnsi="Book Antiqua" w:cs="Century Gothic"/>
          <w:b/>
          <w:bCs/>
          <w:sz w:val="20"/>
          <w:szCs w:val="20"/>
        </w:rPr>
        <w:t>Kary umowne</w:t>
      </w:r>
    </w:p>
    <w:p w:rsidR="00E110C1" w:rsidRPr="0034339A" w:rsidRDefault="00E110C1" w:rsidP="00E110C1">
      <w:pPr>
        <w:numPr>
          <w:ilvl w:val="0"/>
          <w:numId w:val="23"/>
        </w:numPr>
        <w:spacing w:line="360" w:lineRule="auto"/>
        <w:jc w:val="both"/>
        <w:rPr>
          <w:rFonts w:ascii="Book Antiqua" w:eastAsia="Times New Roman" w:hAnsi="Book Antiqua" w:cs="Century Gothic"/>
          <w:sz w:val="20"/>
          <w:szCs w:val="20"/>
        </w:rPr>
      </w:pPr>
      <w:r w:rsidRPr="0034339A">
        <w:rPr>
          <w:rFonts w:ascii="Book Antiqua" w:eastAsia="Times New Roman" w:hAnsi="Book Antiqua" w:cs="Century Gothic"/>
          <w:sz w:val="20"/>
          <w:szCs w:val="20"/>
        </w:rPr>
        <w:t>Wykonawca zapłaci Zamawiającemu karę umowną z następujących tytułów:</w:t>
      </w:r>
    </w:p>
    <w:p w:rsidR="00E110C1" w:rsidRPr="004661FF" w:rsidRDefault="00E110C1" w:rsidP="00E110C1">
      <w:pPr>
        <w:spacing w:line="360" w:lineRule="auto"/>
        <w:ind w:left="720"/>
        <w:jc w:val="both"/>
        <w:rPr>
          <w:rFonts w:ascii="Book Antiqua" w:eastAsia="Times New Roman" w:hAnsi="Book Antiqua" w:cs="Century Gothic"/>
          <w:sz w:val="20"/>
          <w:szCs w:val="20"/>
        </w:rPr>
      </w:pPr>
      <w:r w:rsidRPr="004661FF">
        <w:rPr>
          <w:rFonts w:ascii="Book Antiqua" w:eastAsia="Times New Roman" w:hAnsi="Book Antiqua" w:cs="Century Gothic"/>
          <w:sz w:val="20"/>
          <w:szCs w:val="20"/>
        </w:rPr>
        <w:lastRenderedPageBreak/>
        <w:t>a) w przypadku odstąpienia od umowy przez Zamawiającego z przyczyn leżących po stronie Wykonawcy, o których mowa w § 4 ust. 2, w wysokości 10 % wynagrodzenia brutto, o którym mowa w § 5.</w:t>
      </w:r>
    </w:p>
    <w:p w:rsidR="00E110C1" w:rsidRPr="0034339A" w:rsidRDefault="00E110C1" w:rsidP="00E110C1">
      <w:pPr>
        <w:spacing w:line="360" w:lineRule="auto"/>
        <w:ind w:left="720"/>
        <w:jc w:val="both"/>
        <w:rPr>
          <w:rFonts w:ascii="Book Antiqua" w:eastAsia="Times New Roman" w:hAnsi="Book Antiqua" w:cs="Century Gothic"/>
          <w:sz w:val="20"/>
          <w:szCs w:val="20"/>
        </w:rPr>
      </w:pPr>
      <w:r w:rsidRPr="004661FF">
        <w:rPr>
          <w:rFonts w:ascii="Book Antiqua" w:eastAsia="Times New Roman" w:hAnsi="Book Antiqua" w:cs="Century Gothic"/>
          <w:sz w:val="20"/>
          <w:szCs w:val="20"/>
        </w:rPr>
        <w:t xml:space="preserve">b) w przypadku niewykonania </w:t>
      </w:r>
      <w:r w:rsidRPr="0034339A">
        <w:rPr>
          <w:rFonts w:ascii="Book Antiqua" w:eastAsia="Times New Roman" w:hAnsi="Book Antiqua" w:cs="Century Gothic"/>
          <w:sz w:val="20"/>
          <w:szCs w:val="20"/>
        </w:rPr>
        <w:t xml:space="preserve">lub nienależytego wykonania umowy w wysokości 5% </w:t>
      </w:r>
      <w:r>
        <w:rPr>
          <w:rFonts w:ascii="Book Antiqua" w:eastAsia="Times New Roman" w:hAnsi="Book Antiqua" w:cs="Century Gothic"/>
          <w:sz w:val="20"/>
          <w:szCs w:val="20"/>
        </w:rPr>
        <w:t>wynagrodzenia brutto określonego w § 2</w:t>
      </w:r>
      <w:r w:rsidRPr="0034339A">
        <w:rPr>
          <w:rFonts w:ascii="Book Antiqua" w:eastAsia="Times New Roman" w:hAnsi="Book Antiqua" w:cs="Century Gothic"/>
          <w:sz w:val="20"/>
          <w:szCs w:val="20"/>
        </w:rPr>
        <w:t>.</w:t>
      </w:r>
    </w:p>
    <w:p w:rsidR="00E110C1" w:rsidRPr="0034339A" w:rsidRDefault="00E110C1" w:rsidP="00E110C1">
      <w:pPr>
        <w:numPr>
          <w:ilvl w:val="0"/>
          <w:numId w:val="23"/>
        </w:numPr>
        <w:spacing w:line="360" w:lineRule="auto"/>
        <w:jc w:val="both"/>
        <w:rPr>
          <w:rFonts w:ascii="Book Antiqua" w:eastAsia="Times New Roman" w:hAnsi="Book Antiqua" w:cs="Century Gothic"/>
          <w:sz w:val="20"/>
          <w:szCs w:val="20"/>
        </w:rPr>
      </w:pPr>
      <w:r w:rsidRPr="0034339A">
        <w:rPr>
          <w:rFonts w:ascii="Book Antiqua" w:eastAsia="Times New Roman" w:hAnsi="Book Antiqua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E110C1" w:rsidRPr="0034339A" w:rsidRDefault="00E110C1" w:rsidP="00E110C1">
      <w:pPr>
        <w:numPr>
          <w:ilvl w:val="0"/>
          <w:numId w:val="23"/>
        </w:numPr>
        <w:spacing w:line="360" w:lineRule="auto"/>
        <w:jc w:val="both"/>
        <w:rPr>
          <w:rFonts w:ascii="Book Antiqua" w:eastAsia="Times New Roman" w:hAnsi="Book Antiqua" w:cs="Century Gothic"/>
          <w:sz w:val="20"/>
          <w:szCs w:val="20"/>
        </w:rPr>
      </w:pPr>
      <w:r w:rsidRPr="0034339A">
        <w:rPr>
          <w:rFonts w:ascii="Book Antiqua" w:eastAsia="Times New Roman" w:hAnsi="Book Antiqua" w:cs="Century Gothic"/>
          <w:sz w:val="20"/>
          <w:szCs w:val="20"/>
        </w:rPr>
        <w:t>Wykonawca wyraża zgodę na potrącenie kar umownych z przysługującego mu wynagrodzenia.</w:t>
      </w:r>
    </w:p>
    <w:p w:rsidR="00E110C1" w:rsidRPr="003878BC" w:rsidRDefault="00E110C1" w:rsidP="00E110C1">
      <w:pPr>
        <w:numPr>
          <w:ilvl w:val="0"/>
          <w:numId w:val="23"/>
        </w:numPr>
        <w:spacing w:line="360" w:lineRule="auto"/>
        <w:jc w:val="both"/>
        <w:rPr>
          <w:rFonts w:ascii="Book Antiqua" w:eastAsia="Times New Roman" w:hAnsi="Book Antiqua" w:cs="Century Gothic"/>
          <w:sz w:val="20"/>
          <w:szCs w:val="20"/>
        </w:rPr>
      </w:pPr>
      <w:r w:rsidRPr="003878BC">
        <w:rPr>
          <w:rFonts w:ascii="Book Antiqua" w:eastAsia="Times New Roman" w:hAnsi="Book Antiqua" w:cs="Calibri"/>
          <w:sz w:val="20"/>
          <w:szCs w:val="20"/>
        </w:rPr>
        <w:t>Strony postanawiają, że niewykonanie lub nienależyte wykonanie umowy spowodowane działaniem siły wyższej nie będzie rodziło odpowiedzialności odszkodowawczej.</w:t>
      </w:r>
    </w:p>
    <w:p w:rsidR="00E110C1" w:rsidRDefault="00E110C1" w:rsidP="00E110C1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E110C1" w:rsidRPr="0034339A" w:rsidRDefault="00E110C1" w:rsidP="00E110C1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4339A">
        <w:rPr>
          <w:rFonts w:ascii="Book Antiqua" w:hAnsi="Book Antiqua" w:cs="Century Gothic"/>
          <w:b/>
          <w:bCs/>
          <w:sz w:val="20"/>
          <w:szCs w:val="20"/>
        </w:rPr>
        <w:t>§ 6</w:t>
      </w:r>
    </w:p>
    <w:p w:rsidR="00E110C1" w:rsidRDefault="00E110C1" w:rsidP="00E110C1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4339A">
        <w:rPr>
          <w:rFonts w:ascii="Book Antiqua" w:hAnsi="Book Antiqua" w:cs="Century Gothic"/>
          <w:b/>
          <w:bCs/>
          <w:sz w:val="20"/>
          <w:szCs w:val="20"/>
        </w:rPr>
        <w:t>Zmiany umowy</w:t>
      </w:r>
    </w:p>
    <w:p w:rsidR="00E110C1" w:rsidRPr="0034339A" w:rsidRDefault="00E110C1" w:rsidP="00E110C1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E110C1" w:rsidRPr="0034339A" w:rsidRDefault="00E110C1" w:rsidP="00E110C1">
      <w:pPr>
        <w:numPr>
          <w:ilvl w:val="0"/>
          <w:numId w:val="2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4339A">
        <w:rPr>
          <w:rFonts w:ascii="Book Antiqua" w:hAnsi="Book Antiqua" w:cs="Century Gothic"/>
          <w:sz w:val="20"/>
          <w:szCs w:val="20"/>
        </w:rPr>
        <w:t>Wszelkie zmiany wprowadzane do umowy dokonywane będą z poszanowaniem zasad i obowiązków wynikających z powszechnie obowiązujących przepisów prawa.</w:t>
      </w:r>
    </w:p>
    <w:p w:rsidR="00E110C1" w:rsidRPr="0034339A" w:rsidRDefault="00E110C1" w:rsidP="00E110C1">
      <w:pPr>
        <w:numPr>
          <w:ilvl w:val="0"/>
          <w:numId w:val="2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4339A">
        <w:rPr>
          <w:rFonts w:ascii="Book Antiqua" w:hAnsi="Book Antiqua" w:cs="Century Gothic"/>
          <w:sz w:val="20"/>
          <w:szCs w:val="20"/>
        </w:rPr>
        <w:t xml:space="preserve">Jeżeli w czasie obowiązywania umowy nastąpi zmiana ustawowej stawki podatku od towarów i usług (VAT), Strony dokonają odpowiedniej zmiany wynagrodzenia umownego – dotyczy to części wynagrodzenia za usługi, których w dniu zmiany stawki VAT jeszcze nie dokonano.  </w:t>
      </w:r>
    </w:p>
    <w:p w:rsidR="00E110C1" w:rsidRPr="0034339A" w:rsidRDefault="00E110C1" w:rsidP="00E110C1">
      <w:pPr>
        <w:numPr>
          <w:ilvl w:val="0"/>
          <w:numId w:val="2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4339A">
        <w:rPr>
          <w:rFonts w:ascii="Book Antiqua" w:hAnsi="Book Antiqua" w:cs="Century Gothic"/>
          <w:sz w:val="20"/>
          <w:szCs w:val="20"/>
        </w:rPr>
        <w:t xml:space="preserve">Zmiany umowy wymienione w </w:t>
      </w:r>
      <w:r w:rsidRPr="0034339A">
        <w:rPr>
          <w:rFonts w:ascii="Book Antiqua" w:hAnsi="Book Antiqua" w:cs="Century Gothic"/>
          <w:bCs/>
          <w:sz w:val="20"/>
          <w:szCs w:val="20"/>
        </w:rPr>
        <w:t xml:space="preserve">§ 9 </w:t>
      </w:r>
      <w:r w:rsidRPr="0034339A">
        <w:rPr>
          <w:rFonts w:ascii="Book Antiqua" w:hAnsi="Book Antiqua" w:cs="Century Gothic"/>
          <w:sz w:val="20"/>
          <w:szCs w:val="20"/>
        </w:rPr>
        <w:t>mogą nastąpić jedynie w formie pisemnego aneksu pod rygorem nieważności.</w:t>
      </w:r>
    </w:p>
    <w:p w:rsidR="00E110C1" w:rsidRPr="0034339A" w:rsidRDefault="00E110C1" w:rsidP="00E110C1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7</w:t>
      </w:r>
    </w:p>
    <w:p w:rsidR="00E110C1" w:rsidRPr="0034339A" w:rsidRDefault="00E110C1" w:rsidP="00E110C1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4339A">
        <w:rPr>
          <w:rFonts w:ascii="Book Antiqua" w:hAnsi="Book Antiqua" w:cs="Century Gothic"/>
          <w:b/>
          <w:bCs/>
          <w:sz w:val="20"/>
          <w:szCs w:val="20"/>
        </w:rPr>
        <w:t>Postanowienia końcowe</w:t>
      </w:r>
    </w:p>
    <w:p w:rsidR="00E110C1" w:rsidRPr="0034339A" w:rsidRDefault="00E110C1" w:rsidP="00E110C1">
      <w:pPr>
        <w:numPr>
          <w:ilvl w:val="0"/>
          <w:numId w:val="30"/>
        </w:numPr>
        <w:suppressAutoHyphens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 w:rsidRPr="0034339A">
        <w:rPr>
          <w:rFonts w:ascii="Book Antiqu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E110C1" w:rsidRPr="0034339A" w:rsidRDefault="00E110C1" w:rsidP="00E110C1">
      <w:pPr>
        <w:numPr>
          <w:ilvl w:val="0"/>
          <w:numId w:val="30"/>
        </w:numPr>
        <w:suppressAutoHyphens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 w:rsidRPr="0034339A">
        <w:rPr>
          <w:rFonts w:ascii="Book Antiqua" w:hAnsi="Book Antiqua" w:cs="Century Gothic"/>
          <w:sz w:val="20"/>
          <w:szCs w:val="20"/>
        </w:rPr>
        <w:t>Wszelkie spory wynikłe z tej umowy będzie rozstrzygał sąd właściwy dla siedziby Zamawiającego.</w:t>
      </w:r>
    </w:p>
    <w:p w:rsidR="00E110C1" w:rsidRPr="0034339A" w:rsidRDefault="00E110C1" w:rsidP="00E110C1">
      <w:pPr>
        <w:numPr>
          <w:ilvl w:val="0"/>
          <w:numId w:val="30"/>
        </w:numPr>
        <w:suppressAutoHyphens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 w:rsidRPr="0034339A">
        <w:rPr>
          <w:rFonts w:ascii="Book Antiqua" w:hAnsi="Book Antiqua" w:cs="Century Gothic"/>
          <w:sz w:val="20"/>
          <w:szCs w:val="20"/>
        </w:rPr>
        <w:t>Umowę sporządzono w trzech jednobrzmiących egzemplarzach, z których jeden dla Wykonawcy, dwa dla Zamawiającego.</w:t>
      </w:r>
    </w:p>
    <w:p w:rsidR="00E110C1" w:rsidRPr="003878BC" w:rsidRDefault="00E110C1" w:rsidP="00E110C1">
      <w:pPr>
        <w:jc w:val="both"/>
        <w:rPr>
          <w:rFonts w:ascii="Book Antiqua" w:hAnsi="Book Antiqua" w:cs="Century Gothic"/>
          <w:sz w:val="20"/>
          <w:szCs w:val="20"/>
        </w:rPr>
      </w:pPr>
    </w:p>
    <w:p w:rsidR="00E110C1" w:rsidRPr="003878BC" w:rsidRDefault="00E110C1" w:rsidP="00E110C1">
      <w:pPr>
        <w:jc w:val="both"/>
        <w:rPr>
          <w:rFonts w:ascii="Book Antiqua" w:hAnsi="Book Antiqua" w:cs="Century Gothic"/>
          <w:sz w:val="20"/>
          <w:szCs w:val="20"/>
        </w:rPr>
      </w:pPr>
    </w:p>
    <w:p w:rsidR="00E110C1" w:rsidRPr="003878BC" w:rsidRDefault="00E110C1" w:rsidP="00E110C1">
      <w:pPr>
        <w:jc w:val="both"/>
        <w:rPr>
          <w:rFonts w:ascii="Book Antiqua" w:hAnsi="Book Antiqua" w:cs="Century Gothic"/>
          <w:sz w:val="20"/>
          <w:szCs w:val="20"/>
        </w:rPr>
      </w:pPr>
    </w:p>
    <w:p w:rsidR="00E110C1" w:rsidRPr="003878BC" w:rsidRDefault="00E110C1" w:rsidP="00E110C1">
      <w:pPr>
        <w:jc w:val="both"/>
        <w:rPr>
          <w:rFonts w:ascii="Book Antiqua" w:hAnsi="Book Antiqua" w:cs="Century Gothic"/>
          <w:b/>
          <w:bCs/>
          <w:sz w:val="20"/>
          <w:szCs w:val="20"/>
        </w:rPr>
      </w:pPr>
      <w:r w:rsidRPr="003878BC">
        <w:rPr>
          <w:rFonts w:ascii="Book Antiqua" w:hAnsi="Book Antiqua" w:cs="Century Gothic"/>
          <w:b/>
          <w:bCs/>
          <w:sz w:val="20"/>
          <w:szCs w:val="20"/>
        </w:rPr>
        <w:t>Zamawiający                                                                                                            Wykonawca</w:t>
      </w:r>
    </w:p>
    <w:p w:rsidR="00E110C1" w:rsidRDefault="00E110C1" w:rsidP="00E110C1"/>
    <w:p w:rsidR="00784324" w:rsidRPr="003878BC" w:rsidRDefault="00784324" w:rsidP="00E110C1">
      <w:pPr>
        <w:jc w:val="center"/>
        <w:rPr>
          <w:rFonts w:ascii="Book Antiqua" w:hAnsi="Book Antiqua" w:cs="Book Antiqua"/>
          <w:sz w:val="20"/>
          <w:szCs w:val="20"/>
          <w:lang w:eastAsia="en-US"/>
        </w:rPr>
      </w:pPr>
    </w:p>
    <w:sectPr w:rsidR="00784324" w:rsidRPr="003878BC" w:rsidSect="005703AC"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7042" w:rsidRDefault="00277042" w:rsidP="00D10AAC">
      <w:r>
        <w:separator/>
      </w:r>
    </w:p>
  </w:endnote>
  <w:endnote w:type="continuationSeparator" w:id="0">
    <w:p w:rsidR="00277042" w:rsidRDefault="00277042" w:rsidP="00D10A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7042" w:rsidRDefault="00277042" w:rsidP="00D10AAC">
      <w:r>
        <w:separator/>
      </w:r>
    </w:p>
  </w:footnote>
  <w:footnote w:type="continuationSeparator" w:id="0">
    <w:p w:rsidR="00277042" w:rsidRDefault="00277042" w:rsidP="00D10A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27803"/>
    <w:multiLevelType w:val="hybridMultilevel"/>
    <w:tmpl w:val="CA42FD40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11B0E34"/>
    <w:multiLevelType w:val="hybridMultilevel"/>
    <w:tmpl w:val="39A24ABE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11726D"/>
    <w:multiLevelType w:val="hybridMultilevel"/>
    <w:tmpl w:val="1F404D7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421232F"/>
    <w:multiLevelType w:val="hybridMultilevel"/>
    <w:tmpl w:val="EE34F51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5914F5"/>
    <w:multiLevelType w:val="hybridMultilevel"/>
    <w:tmpl w:val="3C804E72"/>
    <w:lvl w:ilvl="0" w:tplc="D3F015D0">
      <w:start w:val="1"/>
      <w:numFmt w:val="decimal"/>
      <w:lvlText w:val="%1)"/>
      <w:lvlJc w:val="left"/>
      <w:pPr>
        <w:ind w:left="869" w:hanging="585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7" w15:restartNumberingAfterBreak="0">
    <w:nsid w:val="19092E22"/>
    <w:multiLevelType w:val="hybridMultilevel"/>
    <w:tmpl w:val="F09899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91333C4"/>
    <w:multiLevelType w:val="hybridMultilevel"/>
    <w:tmpl w:val="27042184"/>
    <w:lvl w:ilvl="0" w:tplc="897AB80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200D448D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2" w15:restartNumberingAfterBreak="0">
    <w:nsid w:val="2A65316D"/>
    <w:multiLevelType w:val="hybridMultilevel"/>
    <w:tmpl w:val="D482FC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8831B6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2D9F78EB"/>
    <w:multiLevelType w:val="hybridMultilevel"/>
    <w:tmpl w:val="87B488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EC46D3"/>
    <w:multiLevelType w:val="hybridMultilevel"/>
    <w:tmpl w:val="5746758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387D5F7C"/>
    <w:multiLevelType w:val="hybridMultilevel"/>
    <w:tmpl w:val="A23EBC1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8" w15:restartNumberingAfterBreak="0">
    <w:nsid w:val="50690F4E"/>
    <w:multiLevelType w:val="hybridMultilevel"/>
    <w:tmpl w:val="6C10FFD0"/>
    <w:lvl w:ilvl="0" w:tplc="547C94E4">
      <w:start w:val="3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4C46E4"/>
    <w:multiLevelType w:val="hybridMultilevel"/>
    <w:tmpl w:val="994439F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1" w15:restartNumberingAfterBreak="0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2" w15:restartNumberingAfterBreak="0">
    <w:nsid w:val="6A312F88"/>
    <w:multiLevelType w:val="hybridMultilevel"/>
    <w:tmpl w:val="DBF03996"/>
    <w:lvl w:ilvl="0" w:tplc="04150015">
      <w:start w:val="1"/>
      <w:numFmt w:val="upperLetter"/>
      <w:lvlText w:val="%1."/>
      <w:lvlJc w:val="lef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167E47"/>
    <w:multiLevelType w:val="hybridMultilevel"/>
    <w:tmpl w:val="13364CAE"/>
    <w:lvl w:ilvl="0" w:tplc="E2903CD4">
      <w:start w:val="1"/>
      <w:numFmt w:val="decimal"/>
      <w:lvlText w:val="%1)"/>
      <w:lvlJc w:val="left"/>
      <w:pPr>
        <w:ind w:left="936" w:hanging="51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77997868"/>
    <w:multiLevelType w:val="hybridMultilevel"/>
    <w:tmpl w:val="E9F4D976"/>
    <w:lvl w:ilvl="0" w:tplc="003EA306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</w:num>
  <w:num w:numId="12">
    <w:abstractNumId w:val="4"/>
  </w:num>
  <w:num w:numId="13">
    <w:abstractNumId w:val="22"/>
  </w:num>
  <w:num w:numId="14">
    <w:abstractNumId w:val="16"/>
  </w:num>
  <w:num w:numId="15">
    <w:abstractNumId w:val="8"/>
  </w:num>
  <w:num w:numId="16">
    <w:abstractNumId w:val="1"/>
  </w:num>
  <w:num w:numId="17">
    <w:abstractNumId w:val="3"/>
  </w:num>
  <w:num w:numId="18">
    <w:abstractNumId w:val="12"/>
  </w:num>
  <w:num w:numId="19">
    <w:abstractNumId w:val="10"/>
  </w:num>
  <w:num w:numId="20">
    <w:abstractNumId w:val="6"/>
  </w:num>
  <w:num w:numId="21">
    <w:abstractNumId w:val="21"/>
  </w:num>
  <w:num w:numId="22">
    <w:abstractNumId w:val="11"/>
  </w:num>
  <w:num w:numId="2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7"/>
  </w:num>
  <w:num w:numId="26">
    <w:abstractNumId w:val="2"/>
  </w:num>
  <w:num w:numId="27">
    <w:abstractNumId w:val="0"/>
  </w:num>
  <w:num w:numId="28">
    <w:abstractNumId w:val="24"/>
  </w:num>
  <w:num w:numId="2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63E"/>
    <w:rsid w:val="00044157"/>
    <w:rsid w:val="000516FB"/>
    <w:rsid w:val="00085B2A"/>
    <w:rsid w:val="000A456C"/>
    <w:rsid w:val="000F1D03"/>
    <w:rsid w:val="00103DA2"/>
    <w:rsid w:val="00104E03"/>
    <w:rsid w:val="0013055D"/>
    <w:rsid w:val="00136FE5"/>
    <w:rsid w:val="0014304B"/>
    <w:rsid w:val="00144E0D"/>
    <w:rsid w:val="00153629"/>
    <w:rsid w:val="0016672E"/>
    <w:rsid w:val="001A40A1"/>
    <w:rsid w:val="001E0301"/>
    <w:rsid w:val="001F332C"/>
    <w:rsid w:val="001F3AB1"/>
    <w:rsid w:val="002131B4"/>
    <w:rsid w:val="00215B8D"/>
    <w:rsid w:val="002419BB"/>
    <w:rsid w:val="00270730"/>
    <w:rsid w:val="002767E2"/>
    <w:rsid w:val="00277042"/>
    <w:rsid w:val="00285CEE"/>
    <w:rsid w:val="00287CED"/>
    <w:rsid w:val="00291A8E"/>
    <w:rsid w:val="002E5981"/>
    <w:rsid w:val="002F03D5"/>
    <w:rsid w:val="003010EB"/>
    <w:rsid w:val="00311C14"/>
    <w:rsid w:val="00332B3E"/>
    <w:rsid w:val="0034339A"/>
    <w:rsid w:val="0035288C"/>
    <w:rsid w:val="00354036"/>
    <w:rsid w:val="00375B8B"/>
    <w:rsid w:val="0038014A"/>
    <w:rsid w:val="003878BC"/>
    <w:rsid w:val="003A088B"/>
    <w:rsid w:val="003A5158"/>
    <w:rsid w:val="003B1777"/>
    <w:rsid w:val="00445290"/>
    <w:rsid w:val="004677A1"/>
    <w:rsid w:val="004770EF"/>
    <w:rsid w:val="00485C84"/>
    <w:rsid w:val="004A49FA"/>
    <w:rsid w:val="004B7591"/>
    <w:rsid w:val="004D0CB6"/>
    <w:rsid w:val="004D7EF5"/>
    <w:rsid w:val="00505EA6"/>
    <w:rsid w:val="00511973"/>
    <w:rsid w:val="005213F5"/>
    <w:rsid w:val="005408D1"/>
    <w:rsid w:val="00550CD4"/>
    <w:rsid w:val="005703AC"/>
    <w:rsid w:val="00577181"/>
    <w:rsid w:val="005B336D"/>
    <w:rsid w:val="0060506E"/>
    <w:rsid w:val="00642545"/>
    <w:rsid w:val="006773AD"/>
    <w:rsid w:val="006C66B4"/>
    <w:rsid w:val="006C7F29"/>
    <w:rsid w:val="006D39AD"/>
    <w:rsid w:val="006F14DF"/>
    <w:rsid w:val="00714959"/>
    <w:rsid w:val="00720137"/>
    <w:rsid w:val="00740B75"/>
    <w:rsid w:val="00741DF5"/>
    <w:rsid w:val="007547CA"/>
    <w:rsid w:val="00784324"/>
    <w:rsid w:val="007A6D1E"/>
    <w:rsid w:val="00857632"/>
    <w:rsid w:val="00865ADA"/>
    <w:rsid w:val="008D1A18"/>
    <w:rsid w:val="00933545"/>
    <w:rsid w:val="00942D96"/>
    <w:rsid w:val="0096258B"/>
    <w:rsid w:val="00970505"/>
    <w:rsid w:val="009A44A5"/>
    <w:rsid w:val="009B7FDC"/>
    <w:rsid w:val="009E0545"/>
    <w:rsid w:val="00A03A51"/>
    <w:rsid w:val="00A2121C"/>
    <w:rsid w:val="00A213B2"/>
    <w:rsid w:val="00A34A68"/>
    <w:rsid w:val="00A436E3"/>
    <w:rsid w:val="00A4539A"/>
    <w:rsid w:val="00A66A6D"/>
    <w:rsid w:val="00A73EF9"/>
    <w:rsid w:val="00A9426C"/>
    <w:rsid w:val="00A969FF"/>
    <w:rsid w:val="00AB3B81"/>
    <w:rsid w:val="00AC3BB2"/>
    <w:rsid w:val="00AF682B"/>
    <w:rsid w:val="00AF6C59"/>
    <w:rsid w:val="00B2371B"/>
    <w:rsid w:val="00B33915"/>
    <w:rsid w:val="00B702BB"/>
    <w:rsid w:val="00B72D08"/>
    <w:rsid w:val="00B929EF"/>
    <w:rsid w:val="00BB2337"/>
    <w:rsid w:val="00BB5CAA"/>
    <w:rsid w:val="00BC77FD"/>
    <w:rsid w:val="00BD455A"/>
    <w:rsid w:val="00BD4E98"/>
    <w:rsid w:val="00BF13C5"/>
    <w:rsid w:val="00BF5048"/>
    <w:rsid w:val="00BF7CDA"/>
    <w:rsid w:val="00C0163E"/>
    <w:rsid w:val="00C309B7"/>
    <w:rsid w:val="00C4098A"/>
    <w:rsid w:val="00C50153"/>
    <w:rsid w:val="00C57290"/>
    <w:rsid w:val="00C57E39"/>
    <w:rsid w:val="00C64498"/>
    <w:rsid w:val="00C67888"/>
    <w:rsid w:val="00C76022"/>
    <w:rsid w:val="00C822BC"/>
    <w:rsid w:val="00D10AAC"/>
    <w:rsid w:val="00D17424"/>
    <w:rsid w:val="00D40388"/>
    <w:rsid w:val="00D67659"/>
    <w:rsid w:val="00D90EB8"/>
    <w:rsid w:val="00E110C1"/>
    <w:rsid w:val="00E13BF7"/>
    <w:rsid w:val="00E30D89"/>
    <w:rsid w:val="00E32034"/>
    <w:rsid w:val="00E36413"/>
    <w:rsid w:val="00E47432"/>
    <w:rsid w:val="00E63DF7"/>
    <w:rsid w:val="00E67DD1"/>
    <w:rsid w:val="00E97888"/>
    <w:rsid w:val="00EA42C2"/>
    <w:rsid w:val="00EC28FE"/>
    <w:rsid w:val="00F3723B"/>
    <w:rsid w:val="00F47534"/>
    <w:rsid w:val="00F819AE"/>
    <w:rsid w:val="00FA357E"/>
    <w:rsid w:val="00FC28A7"/>
    <w:rsid w:val="00FC56C7"/>
    <w:rsid w:val="00FD3A91"/>
    <w:rsid w:val="00FE3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EC4715-D203-49F2-B4AB-6556CE425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0163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84324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7073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C0163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0163E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C0163E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C0163E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163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163E"/>
    <w:rPr>
      <w:rFonts w:ascii="Tahoma" w:eastAsia="Calibri" w:hAnsi="Tahoma" w:cs="Tahoma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10AA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10AAC"/>
    <w:rPr>
      <w:rFonts w:ascii="Times New Roman" w:eastAsia="Calibri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10AAC"/>
    <w:rPr>
      <w:vertAlign w:val="superscript"/>
    </w:rPr>
  </w:style>
  <w:style w:type="paragraph" w:styleId="Zwykytekst">
    <w:name w:val="Plain Text"/>
    <w:basedOn w:val="Normalny"/>
    <w:link w:val="ZwykytekstZnak"/>
    <w:uiPriority w:val="99"/>
    <w:unhideWhenUsed/>
    <w:rsid w:val="002F03D5"/>
    <w:pPr>
      <w:spacing w:before="100" w:beforeAutospacing="1" w:after="100" w:afterAutospacing="1"/>
    </w:pPr>
    <w:rPr>
      <w:rFonts w:eastAsia="Times New Roman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2F03D5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843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70730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125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8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7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limczyk@ukw.edu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limczyk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5DDA21-B4A0-42AC-872A-F1873CD30C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12</Pages>
  <Words>2914</Words>
  <Characters>17489</Characters>
  <Application>Microsoft Office Word</Application>
  <DocSecurity>0</DocSecurity>
  <Lines>145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42</cp:revision>
  <cp:lastPrinted>2017-11-15T08:44:00Z</cp:lastPrinted>
  <dcterms:created xsi:type="dcterms:W3CDTF">2018-05-21T10:29:00Z</dcterms:created>
  <dcterms:modified xsi:type="dcterms:W3CDTF">2018-06-08T05:55:00Z</dcterms:modified>
</cp:coreProperties>
</file>