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3FB4" w:rsidRDefault="00AC3FB4" w:rsidP="00AC3FB4">
      <w:pPr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Bydgoszcz, dnia </w:t>
      </w:r>
      <w:r w:rsidR="0030046C">
        <w:rPr>
          <w:rFonts w:ascii="Book Antiqua" w:hAnsi="Book Antiqua"/>
          <w:sz w:val="20"/>
          <w:szCs w:val="20"/>
        </w:rPr>
        <w:t xml:space="preserve">12 czerwca </w:t>
      </w:r>
      <w:r>
        <w:rPr>
          <w:rFonts w:ascii="Book Antiqua" w:hAnsi="Book Antiqua"/>
          <w:sz w:val="20"/>
          <w:szCs w:val="20"/>
        </w:rPr>
        <w:t>2018 r.</w:t>
      </w:r>
    </w:p>
    <w:p w:rsidR="00AC3FB4" w:rsidRDefault="00AC3FB4" w:rsidP="00AC3FB4">
      <w:pPr>
        <w:rPr>
          <w:rFonts w:ascii="Century Gothic" w:hAnsi="Century Gothic"/>
          <w:sz w:val="20"/>
          <w:szCs w:val="20"/>
        </w:rPr>
      </w:pPr>
    </w:p>
    <w:p w:rsidR="00AC3FB4" w:rsidRDefault="00AC3FB4" w:rsidP="00AC3FB4">
      <w:pPr>
        <w:jc w:val="center"/>
        <w:rPr>
          <w:rFonts w:ascii="Century Gothic" w:hAnsi="Century Gothic"/>
          <w:sz w:val="20"/>
          <w:szCs w:val="20"/>
        </w:rPr>
      </w:pPr>
    </w:p>
    <w:p w:rsidR="00AC3FB4" w:rsidRDefault="00AC3FB4" w:rsidP="00AC3FB4">
      <w:pPr>
        <w:jc w:val="center"/>
      </w:pPr>
      <w:r>
        <w:rPr>
          <w:noProof/>
        </w:rPr>
        <w:drawing>
          <wp:inline distT="0" distB="0" distL="0" distR="0">
            <wp:extent cx="3613150" cy="1066800"/>
            <wp:effectExtent l="0" t="0" r="635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315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3FB4" w:rsidRDefault="00AC3FB4" w:rsidP="00AC3FB4"/>
    <w:p w:rsidR="00AC3FB4" w:rsidRDefault="00AC3FB4" w:rsidP="00AC3FB4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</w:p>
    <w:p w:rsidR="00AC3FB4" w:rsidRDefault="00AC3FB4" w:rsidP="00AC3FB4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>Uniwersytet Kazimierza Wielkiego w Bydgoszczy</w:t>
      </w:r>
    </w:p>
    <w:p w:rsidR="00AC3FB4" w:rsidRDefault="00AC3FB4" w:rsidP="00AC3FB4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>Adres: 85-064 Bydgoszcz,</w:t>
      </w:r>
    </w:p>
    <w:p w:rsidR="00AC3FB4" w:rsidRDefault="00AC3FB4" w:rsidP="00AC3FB4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>ul. Chodkiewicza 30</w:t>
      </w:r>
    </w:p>
    <w:p w:rsidR="00AC3FB4" w:rsidRDefault="00AC3FB4" w:rsidP="00AC3FB4">
      <w:pPr>
        <w:rPr>
          <w:rFonts w:ascii="Book Antiqua" w:hAnsi="Book Antiqua"/>
        </w:rPr>
      </w:pPr>
    </w:p>
    <w:p w:rsidR="00AC3FB4" w:rsidRDefault="00AC3FB4" w:rsidP="00AC3FB4">
      <w:pPr>
        <w:spacing w:line="360" w:lineRule="auto"/>
        <w:jc w:val="center"/>
        <w:rPr>
          <w:rFonts w:ascii="Book Antiqua" w:hAnsi="Book Antiqua"/>
          <w:b/>
        </w:rPr>
      </w:pPr>
    </w:p>
    <w:p w:rsidR="00AC3FB4" w:rsidRDefault="00AC3FB4" w:rsidP="00AC3FB4">
      <w:pPr>
        <w:spacing w:line="360" w:lineRule="auto"/>
        <w:jc w:val="center"/>
        <w:rPr>
          <w:rFonts w:ascii="Book Antiqua" w:hAnsi="Book Antiqua"/>
          <w:b/>
        </w:rPr>
      </w:pPr>
      <w:r>
        <w:rPr>
          <w:rFonts w:ascii="Book Antiqua" w:hAnsi="Book Antiqua"/>
          <w:b/>
        </w:rPr>
        <w:t>ZAPYTANIE OFERTOWE NR UKW/DZP-282-ZO-87/2018</w:t>
      </w:r>
    </w:p>
    <w:p w:rsidR="00AC3FB4" w:rsidRDefault="00AC3FB4" w:rsidP="00AC3FB4">
      <w:pPr>
        <w:spacing w:line="360" w:lineRule="auto"/>
        <w:jc w:val="center"/>
        <w:rPr>
          <w:rFonts w:ascii="Book Antiqua" w:hAnsi="Book Antiqua"/>
          <w:b/>
          <w:sz w:val="22"/>
          <w:szCs w:val="22"/>
        </w:rPr>
      </w:pPr>
    </w:p>
    <w:p w:rsidR="00AC3FB4" w:rsidRDefault="00AC3FB4" w:rsidP="00AC3FB4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AC3FB4" w:rsidRDefault="00AC3FB4" w:rsidP="00AC3FB4">
      <w:pPr>
        <w:jc w:val="both"/>
        <w:rPr>
          <w:rFonts w:ascii="Book Antiqua" w:hAnsi="Book Antiqua"/>
          <w:b/>
          <w:sz w:val="20"/>
          <w:szCs w:val="20"/>
        </w:rPr>
      </w:pPr>
    </w:p>
    <w:p w:rsidR="00AC3FB4" w:rsidRDefault="00AC3FB4" w:rsidP="00AC3FB4">
      <w:pPr>
        <w:spacing w:line="360" w:lineRule="auto"/>
        <w:jc w:val="both"/>
        <w:rPr>
          <w:rFonts w:ascii="Book Antiqua" w:hAnsi="Book Antiqua"/>
          <w:i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1. Tytuł zamówienia</w:t>
      </w:r>
      <w:r>
        <w:rPr>
          <w:rFonts w:ascii="Book Antiqua" w:hAnsi="Book Antiqua"/>
          <w:sz w:val="20"/>
          <w:szCs w:val="20"/>
        </w:rPr>
        <w:t xml:space="preserve">: </w:t>
      </w:r>
      <w:r>
        <w:rPr>
          <w:rFonts w:ascii="Book Antiqua" w:hAnsi="Book Antiqua"/>
          <w:i/>
          <w:sz w:val="20"/>
          <w:szCs w:val="20"/>
        </w:rPr>
        <w:t>„Dostawa blankietów Elektronicznej Legitymacji Studenckiej i Elektronicznej Legitymacji Doktoranta oraz  folii kolorowej do druku</w:t>
      </w:r>
      <w:r>
        <w:rPr>
          <w:rFonts w:ascii="Book Antiqua" w:hAnsi="Book Antiqua" w:cs="Tahoma"/>
          <w:i/>
          <w:sz w:val="20"/>
          <w:szCs w:val="20"/>
        </w:rPr>
        <w:t>”</w:t>
      </w:r>
    </w:p>
    <w:p w:rsidR="00AC3FB4" w:rsidRDefault="00AC3FB4" w:rsidP="00AC3FB4">
      <w:pPr>
        <w:spacing w:line="360" w:lineRule="auto"/>
        <w:jc w:val="both"/>
        <w:rPr>
          <w:rFonts w:ascii="Book Antiqua" w:hAnsi="Book Antiqua"/>
          <w:dstrike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2</w:t>
      </w:r>
      <w:r>
        <w:rPr>
          <w:rFonts w:ascii="Book Antiqua" w:hAnsi="Book Antiqua"/>
          <w:sz w:val="20"/>
          <w:szCs w:val="20"/>
        </w:rPr>
        <w:t xml:space="preserve">. </w:t>
      </w:r>
      <w:r>
        <w:rPr>
          <w:rFonts w:ascii="Book Antiqua" w:hAnsi="Book Antiqua"/>
          <w:b/>
          <w:sz w:val="20"/>
          <w:szCs w:val="20"/>
        </w:rPr>
        <w:t>Rodzaj zamówienia: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dstrike/>
          <w:sz w:val="20"/>
          <w:szCs w:val="20"/>
        </w:rPr>
        <w:t>usługa</w:t>
      </w:r>
      <w:r>
        <w:rPr>
          <w:rFonts w:ascii="Book Antiqua" w:hAnsi="Book Antiqua"/>
          <w:b/>
          <w:dstrike/>
          <w:sz w:val="20"/>
          <w:szCs w:val="20"/>
        </w:rPr>
        <w:t>/</w:t>
      </w:r>
      <w:r>
        <w:rPr>
          <w:rFonts w:ascii="Book Antiqua" w:hAnsi="Book Antiqua"/>
          <w:sz w:val="20"/>
          <w:szCs w:val="20"/>
        </w:rPr>
        <w:t>dostawa/</w:t>
      </w:r>
      <w:r>
        <w:rPr>
          <w:rFonts w:ascii="Book Antiqua" w:hAnsi="Book Antiqua"/>
          <w:dstrike/>
          <w:sz w:val="20"/>
          <w:szCs w:val="20"/>
        </w:rPr>
        <w:t>roboty budowlane</w:t>
      </w:r>
    </w:p>
    <w:p w:rsidR="00AC3FB4" w:rsidRDefault="00AC3FB4" w:rsidP="00AC3FB4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3. Termin realizacji zamówienia</w:t>
      </w:r>
      <w:r>
        <w:rPr>
          <w:rFonts w:ascii="Book Antiqua" w:hAnsi="Book Antiqua"/>
          <w:sz w:val="20"/>
          <w:szCs w:val="20"/>
        </w:rPr>
        <w:t>:</w:t>
      </w:r>
    </w:p>
    <w:p w:rsidR="00AC3FB4" w:rsidRDefault="00AC3FB4" w:rsidP="00AC3FB4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do 01.07.2018 r.</w:t>
      </w:r>
    </w:p>
    <w:p w:rsidR="00AC3FB4" w:rsidRDefault="00AC3FB4" w:rsidP="00AC3FB4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4.Opis przedmiotu zamówienia:</w:t>
      </w:r>
    </w:p>
    <w:p w:rsidR="00AC3FB4" w:rsidRPr="0030046C" w:rsidRDefault="00AC3FB4" w:rsidP="00AC3FB4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0046C">
        <w:rPr>
          <w:rFonts w:ascii="Book Antiqua" w:hAnsi="Book Antiqua"/>
          <w:sz w:val="20"/>
          <w:szCs w:val="20"/>
        </w:rPr>
        <w:t>4.1. Przedmiotem zamówienia jest dostawa:</w:t>
      </w:r>
    </w:p>
    <w:p w:rsidR="00AC3FB4" w:rsidRPr="0030046C" w:rsidRDefault="00AC3FB4" w:rsidP="00AC3FB4">
      <w:pPr>
        <w:spacing w:line="360" w:lineRule="auto"/>
        <w:ind w:firstLine="567"/>
        <w:jc w:val="both"/>
        <w:rPr>
          <w:rFonts w:ascii="Book Antiqua" w:hAnsi="Book Antiqua"/>
          <w:sz w:val="20"/>
          <w:szCs w:val="20"/>
        </w:rPr>
      </w:pPr>
      <w:r w:rsidRPr="0030046C">
        <w:rPr>
          <w:rFonts w:ascii="Book Antiqua" w:hAnsi="Book Antiqua"/>
          <w:sz w:val="20"/>
          <w:szCs w:val="20"/>
        </w:rPr>
        <w:t>- blankietów Elektronicznej Legitymacji Studenckiej – 1500 szt.</w:t>
      </w:r>
    </w:p>
    <w:p w:rsidR="00AC3FB4" w:rsidRPr="0030046C" w:rsidRDefault="00AC3FB4" w:rsidP="00AC3FB4">
      <w:pPr>
        <w:spacing w:line="360" w:lineRule="auto"/>
        <w:ind w:firstLine="567"/>
        <w:jc w:val="both"/>
        <w:rPr>
          <w:rFonts w:ascii="Book Antiqua" w:hAnsi="Book Antiqua"/>
          <w:sz w:val="20"/>
          <w:szCs w:val="20"/>
        </w:rPr>
      </w:pPr>
      <w:r w:rsidRPr="0030046C">
        <w:rPr>
          <w:rFonts w:ascii="Book Antiqua" w:hAnsi="Book Antiqua"/>
          <w:sz w:val="20"/>
          <w:szCs w:val="20"/>
        </w:rPr>
        <w:t>- blankietów Elektronicznej Legitymacji Doktoranta – 50 szt.</w:t>
      </w:r>
    </w:p>
    <w:p w:rsidR="00AC3FB4" w:rsidRPr="0030046C" w:rsidRDefault="00AC3FB4" w:rsidP="00AC3FB4">
      <w:pPr>
        <w:spacing w:line="360" w:lineRule="auto"/>
        <w:ind w:firstLine="567"/>
        <w:jc w:val="both"/>
        <w:rPr>
          <w:rFonts w:ascii="Book Antiqua" w:hAnsi="Book Antiqua"/>
          <w:sz w:val="20"/>
          <w:szCs w:val="20"/>
        </w:rPr>
      </w:pPr>
      <w:r w:rsidRPr="0030046C">
        <w:rPr>
          <w:rFonts w:ascii="Book Antiqua" w:hAnsi="Book Antiqua"/>
          <w:sz w:val="20"/>
          <w:szCs w:val="18"/>
        </w:rPr>
        <w:t>- folii kolorowej ½ YMCKO do drukarki EVOLIS DUALYS R3013 – 10 szt.</w:t>
      </w:r>
    </w:p>
    <w:p w:rsidR="00AC3FB4" w:rsidRPr="0030046C" w:rsidRDefault="00AC3FB4" w:rsidP="00AC3FB4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bookmarkStart w:id="0" w:name="_Toc161554131"/>
    </w:p>
    <w:p w:rsidR="00AC3FB4" w:rsidRDefault="00AC3FB4" w:rsidP="00AC3FB4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30046C">
        <w:rPr>
          <w:rFonts w:ascii="Book Antiqua" w:hAnsi="Book Antiqua"/>
          <w:sz w:val="20"/>
          <w:szCs w:val="20"/>
        </w:rPr>
        <w:t>Szczegółowy opis przedmiotu zamówienia zawiera załącznik nr 3 do Zapytania Ofertowego.</w:t>
      </w:r>
    </w:p>
    <w:p w:rsidR="00AC3FB4" w:rsidRDefault="00AC3FB4" w:rsidP="00AC3FB4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bookmarkEnd w:id="0"/>
    <w:p w:rsidR="00AC3FB4" w:rsidRDefault="00AC3FB4" w:rsidP="00AC3FB4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5. Opis sposobu obliczenia ceny:</w:t>
      </w:r>
    </w:p>
    <w:p w:rsidR="00AC3FB4" w:rsidRDefault="00AC3FB4" w:rsidP="00AC3FB4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W ofercie należy podać proponowaną cenę brutto w PLN za</w:t>
      </w:r>
      <w:r>
        <w:rPr>
          <w:rFonts w:ascii="Book Antiqua" w:hAnsi="Book Antiqua" w:cs="CenturyGothic,BoldItalic"/>
          <w:bCs/>
          <w:iCs/>
          <w:sz w:val="20"/>
          <w:szCs w:val="20"/>
        </w:rPr>
        <w:t xml:space="preserve"> całość wykonania przedmiotu zamówienia.</w:t>
      </w:r>
    </w:p>
    <w:p w:rsidR="00AC3FB4" w:rsidRDefault="00AC3FB4" w:rsidP="00AC3FB4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Cena powinna zawierać wszystkie koszty związane z realizacją zamówienia, w tym koszty dostawy, transportu, rozładunku  itp. towaru do  siedziby Zamawiającego.</w:t>
      </w:r>
    </w:p>
    <w:p w:rsidR="00C902FD" w:rsidRDefault="00C902FD" w:rsidP="00AC3FB4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AC3FB4" w:rsidRDefault="00AC3FB4" w:rsidP="00AC3FB4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/>
          <w:bCs/>
          <w:iCs/>
          <w:sz w:val="20"/>
          <w:szCs w:val="20"/>
        </w:rPr>
      </w:pPr>
      <w:r>
        <w:rPr>
          <w:rFonts w:ascii="Book Antiqua" w:hAnsi="Book Antiqua" w:cs="CenturyGothic,BoldItalic"/>
          <w:b/>
          <w:bCs/>
          <w:iCs/>
          <w:sz w:val="20"/>
          <w:szCs w:val="20"/>
        </w:rPr>
        <w:t>6. Kryterium wyboru:</w:t>
      </w:r>
    </w:p>
    <w:p w:rsidR="00AC3FB4" w:rsidRDefault="00AC3FB4" w:rsidP="00AC3FB4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pacing w:val="-1"/>
          <w:sz w:val="20"/>
          <w:szCs w:val="20"/>
        </w:rPr>
        <w:t>6.1. Zamawiający oceni i porówna jedynie te oferty, które:</w:t>
      </w:r>
    </w:p>
    <w:p w:rsidR="00AC3FB4" w:rsidRDefault="00AC3FB4" w:rsidP="00AC3FB4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lastRenderedPageBreak/>
        <w:t xml:space="preserve">a) </w:t>
      </w:r>
      <w:r>
        <w:rPr>
          <w:rFonts w:ascii="Book Antiqua" w:hAnsi="Book Antiqua" w:cs="Book Antiqua"/>
          <w:spacing w:val="3"/>
          <w:sz w:val="20"/>
          <w:szCs w:val="20"/>
        </w:rPr>
        <w:t xml:space="preserve">zostaną złożone przez Wykonawców nie wykluczonych przez Zamawiającego z </w:t>
      </w:r>
      <w:r>
        <w:rPr>
          <w:rFonts w:ascii="Book Antiqua" w:hAnsi="Book Antiqua" w:cs="Book Antiqua"/>
          <w:spacing w:val="-2"/>
          <w:sz w:val="20"/>
          <w:szCs w:val="20"/>
        </w:rPr>
        <w:t>niniejszego postępowania;</w:t>
      </w:r>
    </w:p>
    <w:p w:rsidR="00AC3FB4" w:rsidRDefault="00AC3FB4" w:rsidP="00AC3FB4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b) </w:t>
      </w:r>
      <w:r>
        <w:rPr>
          <w:rFonts w:ascii="Book Antiqua" w:hAnsi="Book Antiqua" w:cs="Book Antiqua"/>
          <w:spacing w:val="-1"/>
          <w:sz w:val="20"/>
          <w:szCs w:val="20"/>
        </w:rPr>
        <w:t>nie zostaną odrzucone przez Zamawiającego.</w:t>
      </w:r>
    </w:p>
    <w:p w:rsidR="00AC3FB4" w:rsidRDefault="00AC3FB4" w:rsidP="00AC3FB4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6.2. </w:t>
      </w:r>
      <w:r>
        <w:rPr>
          <w:rFonts w:ascii="Book Antiqua" w:hAnsi="Book Antiqua" w:cs="Book Antiqua"/>
          <w:spacing w:val="3"/>
          <w:sz w:val="20"/>
          <w:szCs w:val="20"/>
        </w:rPr>
        <w:t xml:space="preserve">Oferty zostaną ocenione przez Zamawiającego w oparciu o następujące kryteria i ich </w:t>
      </w:r>
      <w:r>
        <w:rPr>
          <w:rFonts w:ascii="Book Antiqua" w:hAnsi="Book Antiqua" w:cs="Book Antiqua"/>
          <w:spacing w:val="-3"/>
          <w:sz w:val="20"/>
          <w:szCs w:val="20"/>
        </w:rPr>
        <w:t>znaczenie:</w:t>
      </w:r>
    </w:p>
    <w:p w:rsidR="00AC3FB4" w:rsidRDefault="00AC3FB4" w:rsidP="00AC3FB4">
      <w:pPr>
        <w:spacing w:line="360" w:lineRule="auto"/>
        <w:ind w:left="540" w:hanging="540"/>
        <w:jc w:val="both"/>
        <w:rPr>
          <w:rFonts w:ascii="Book Antiqua" w:hAnsi="Book Antiqua"/>
          <w:sz w:val="20"/>
          <w:szCs w:val="20"/>
        </w:rPr>
      </w:pPr>
    </w:p>
    <w:p w:rsidR="00AC3FB4" w:rsidRDefault="00AC3FB4" w:rsidP="00AC3FB4">
      <w:pPr>
        <w:spacing w:line="360" w:lineRule="auto"/>
        <w:ind w:left="540" w:hanging="540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cena – waga 100%</w:t>
      </w:r>
    </w:p>
    <w:p w:rsidR="00AC3FB4" w:rsidRDefault="00AC3FB4" w:rsidP="00AC3FB4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AC3FB4" w:rsidRDefault="00AC3FB4" w:rsidP="00AC3FB4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Obliczenia w w/w kryterium dokonane będą z dokładnością do dwóch miejsc po przecinku.</w:t>
      </w:r>
    </w:p>
    <w:p w:rsidR="00AC3FB4" w:rsidRDefault="00AC3FB4" w:rsidP="00AC3FB4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Oceny Zamawiający dokona na podstawie następującego wzoru:</w:t>
      </w:r>
    </w:p>
    <w:p w:rsidR="00AC3FB4" w:rsidRDefault="00AC3FB4" w:rsidP="00AC3FB4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AC3FB4" w:rsidRDefault="00AC3FB4" w:rsidP="00AC3FB4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dla kryterium</w:t>
      </w:r>
      <w:r>
        <w:rPr>
          <w:rFonts w:ascii="Book Antiqua" w:hAnsi="Book Antiqua" w:cs="Book Antiqua"/>
          <w:sz w:val="20"/>
          <w:szCs w:val="20"/>
        </w:rPr>
        <w:t xml:space="preserve"> „</w:t>
      </w:r>
      <w:r>
        <w:rPr>
          <w:rFonts w:ascii="Book Antiqua" w:hAnsi="Book Antiqua" w:cs="Book Antiqua"/>
          <w:b/>
          <w:bCs/>
          <w:sz w:val="20"/>
          <w:szCs w:val="20"/>
        </w:rPr>
        <w:t>cena”</w:t>
      </w:r>
      <w:r>
        <w:rPr>
          <w:rFonts w:ascii="Book Antiqua" w:hAnsi="Book Antiqua" w:cs="Book Antiqua"/>
          <w:sz w:val="20"/>
          <w:szCs w:val="20"/>
        </w:rPr>
        <w:t xml:space="preserve">: C = </w:t>
      </w:r>
      <w:proofErr w:type="spellStart"/>
      <w:r>
        <w:rPr>
          <w:rFonts w:ascii="Book Antiqua" w:hAnsi="Book Antiqua" w:cs="Book Antiqua"/>
          <w:sz w:val="20"/>
          <w:szCs w:val="20"/>
        </w:rPr>
        <w:t>C</w:t>
      </w:r>
      <w:r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Book Antiqua"/>
          <w:sz w:val="20"/>
          <w:szCs w:val="20"/>
        </w:rPr>
        <w:t xml:space="preserve"> / C</w:t>
      </w:r>
      <w:r>
        <w:rPr>
          <w:rFonts w:ascii="Book Antiqua" w:hAnsi="Book Antiqua" w:cs="Book Antiqua"/>
          <w:sz w:val="20"/>
          <w:szCs w:val="20"/>
          <w:vertAlign w:val="subscript"/>
        </w:rPr>
        <w:t>o</w:t>
      </w:r>
      <w:r>
        <w:rPr>
          <w:rFonts w:ascii="Book Antiqua" w:hAnsi="Book Antiqua" w:cs="Book Antiqua"/>
          <w:sz w:val="20"/>
          <w:szCs w:val="20"/>
        </w:rPr>
        <w:t xml:space="preserve"> x 100 pkt x 100%</w:t>
      </w:r>
    </w:p>
    <w:p w:rsidR="00AC3FB4" w:rsidRDefault="00AC3FB4" w:rsidP="00AC3FB4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gdzie:</w:t>
      </w:r>
    </w:p>
    <w:p w:rsidR="00AC3FB4" w:rsidRDefault="00AC3FB4" w:rsidP="00AC3FB4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AC3FB4" w:rsidRDefault="00AC3FB4" w:rsidP="00AC3FB4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AC3FB4" w:rsidRDefault="00AC3FB4" w:rsidP="00AC3FB4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= cena oferty ocenianej</w:t>
      </w:r>
    </w:p>
    <w:p w:rsidR="00AC3FB4" w:rsidRDefault="00AC3FB4" w:rsidP="00AC3FB4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p w:rsidR="00AC3FB4" w:rsidRDefault="00AC3FB4" w:rsidP="00AC3FB4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Opis kryterium:</w:t>
      </w:r>
    </w:p>
    <w:p w:rsidR="00AC3FB4" w:rsidRDefault="00AC3FB4" w:rsidP="00AC3FB4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AC3FB4" w:rsidRDefault="00AC3FB4" w:rsidP="00AC3FB4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AC3FB4" w:rsidRDefault="00AC3FB4" w:rsidP="00AC3FB4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7. Sposób przygotowania oferty:</w:t>
      </w:r>
    </w:p>
    <w:p w:rsidR="00281EFB" w:rsidRPr="00281EFB" w:rsidRDefault="00281EFB" w:rsidP="00281EFB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281EFB">
        <w:rPr>
          <w:rFonts w:ascii="Book Antiqua" w:hAnsi="Book Antiqua"/>
          <w:sz w:val="20"/>
          <w:szCs w:val="20"/>
        </w:rPr>
        <w:t>7.1</w:t>
      </w:r>
      <w:r w:rsidRPr="00281EFB">
        <w:rPr>
          <w:rFonts w:ascii="Book Antiqua" w:hAnsi="Book Antiqua"/>
          <w:sz w:val="20"/>
          <w:szCs w:val="20"/>
        </w:rPr>
        <w:tab/>
        <w:t>Każdy Wykonawca może złożyć tylko jedną ofertę.</w:t>
      </w:r>
    </w:p>
    <w:p w:rsidR="00281EFB" w:rsidRPr="00281EFB" w:rsidRDefault="00281EFB" w:rsidP="00281EFB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281EFB">
        <w:rPr>
          <w:rFonts w:ascii="Book Antiqua" w:hAnsi="Book Antiqua"/>
          <w:sz w:val="20"/>
          <w:szCs w:val="20"/>
        </w:rPr>
        <w:t>7.2</w:t>
      </w:r>
      <w:r w:rsidRPr="00281EFB">
        <w:rPr>
          <w:rFonts w:ascii="Book Antiqua" w:hAnsi="Book Antiqua"/>
          <w:sz w:val="20"/>
          <w:szCs w:val="20"/>
        </w:rPr>
        <w:tab/>
        <w:t>Oferta musi być podpisana przez osoby upoważnione do reprezentowania Wykonawcy (Wykonawców wspólnie ubiegających się o udzielenie zamówienia).</w:t>
      </w:r>
    </w:p>
    <w:p w:rsidR="00281EFB" w:rsidRPr="00281EFB" w:rsidRDefault="00281EFB" w:rsidP="00281EFB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281EFB">
        <w:rPr>
          <w:rFonts w:ascii="Book Antiqua" w:hAnsi="Book Antiqua"/>
          <w:sz w:val="20"/>
          <w:szCs w:val="20"/>
        </w:rPr>
        <w:t>7.3</w:t>
      </w:r>
      <w:r w:rsidRPr="00281EFB">
        <w:rPr>
          <w:rFonts w:ascii="Book Antiqua" w:hAnsi="Book Antiqua"/>
          <w:sz w:val="20"/>
          <w:szCs w:val="20"/>
        </w:rPr>
        <w:tab/>
        <w:t>Oferta musi być sporządzona pod rygorem nieważności w formie pisemnej (papierowej),                            w języku polskim  w 1 egzemplarzu. Zamawiający nie zgadza się na przesłanie oferty e-mailem.</w:t>
      </w:r>
    </w:p>
    <w:p w:rsidR="00281EFB" w:rsidRPr="00281EFB" w:rsidRDefault="00281EFB" w:rsidP="00281EFB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281EFB">
        <w:rPr>
          <w:rFonts w:ascii="Book Antiqua" w:hAnsi="Book Antiqua"/>
          <w:sz w:val="20"/>
          <w:szCs w:val="20"/>
        </w:rPr>
        <w:t>7.4</w:t>
      </w:r>
      <w:r w:rsidRPr="00281EFB">
        <w:rPr>
          <w:rFonts w:ascii="Book Antiqua" w:hAnsi="Book Antiqua"/>
          <w:sz w:val="20"/>
          <w:szCs w:val="20"/>
        </w:rPr>
        <w:tab/>
        <w:t>Wykonawca ponosi wszelkie koszty związane z przygotowaniem i złożeniem oferty.</w:t>
      </w:r>
    </w:p>
    <w:p w:rsidR="00281EFB" w:rsidRPr="00281EFB" w:rsidRDefault="00281EFB" w:rsidP="00281EFB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281EFB">
        <w:rPr>
          <w:rFonts w:ascii="Book Antiqua" w:hAnsi="Book Antiqua"/>
          <w:sz w:val="20"/>
          <w:szCs w:val="20"/>
        </w:rPr>
        <w:t>7.5</w:t>
      </w:r>
      <w:r w:rsidRPr="00281EFB">
        <w:rPr>
          <w:rFonts w:ascii="Book Antiqua" w:hAnsi="Book Antiqua"/>
          <w:sz w:val="20"/>
          <w:szCs w:val="20"/>
        </w:rPr>
        <w:tab/>
        <w:t>Oferta oraz wszelkie załączniki muszą być podpisane przez osoby upoważnione do reprezentowania Wykonawcy. Oznacza to, iż jeżeli z dokumentu (ów) określającego (</w:t>
      </w:r>
      <w:proofErr w:type="spellStart"/>
      <w:r w:rsidRPr="00281EFB">
        <w:rPr>
          <w:rFonts w:ascii="Book Antiqua" w:hAnsi="Book Antiqua"/>
          <w:sz w:val="20"/>
          <w:szCs w:val="20"/>
        </w:rPr>
        <w:t>ych</w:t>
      </w:r>
      <w:proofErr w:type="spellEnd"/>
      <w:r w:rsidRPr="00281EFB">
        <w:rPr>
          <w:rFonts w:ascii="Book Antiqua" w:hAnsi="Book Antiqua"/>
          <w:sz w:val="20"/>
          <w:szCs w:val="20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281EFB" w:rsidRDefault="00281EFB" w:rsidP="00281EFB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281EFB">
        <w:rPr>
          <w:rFonts w:ascii="Book Antiqua" w:hAnsi="Book Antiqua"/>
          <w:sz w:val="20"/>
          <w:szCs w:val="20"/>
        </w:rPr>
        <w:t>7.6</w:t>
      </w:r>
      <w:r w:rsidRPr="00281EFB">
        <w:rPr>
          <w:rFonts w:ascii="Book Antiqua" w:hAnsi="Book Antiqua"/>
          <w:sz w:val="20"/>
          <w:szCs w:val="20"/>
        </w:rPr>
        <w:tab/>
        <w:t xml:space="preserve"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</w:t>
      </w:r>
      <w:r w:rsidRPr="00281EFB">
        <w:rPr>
          <w:rFonts w:ascii="Book Antiqua" w:hAnsi="Book Antiqua"/>
          <w:sz w:val="20"/>
          <w:szCs w:val="20"/>
        </w:rPr>
        <w:lastRenderedPageBreak/>
        <w:t>lub poświadczoną kopię stosownego pełnomocnictwa wystawionego przez osoby do tego upoważnione.</w:t>
      </w:r>
    </w:p>
    <w:p w:rsidR="00C902FD" w:rsidRDefault="00C902FD" w:rsidP="00281EFB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AC3FB4" w:rsidRDefault="00AC3FB4" w:rsidP="00281EFB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8. Termin składania ofert</w:t>
      </w:r>
      <w:r>
        <w:rPr>
          <w:rFonts w:ascii="Book Antiqua" w:hAnsi="Book Antiqua"/>
          <w:sz w:val="20"/>
          <w:szCs w:val="20"/>
        </w:rPr>
        <w:t xml:space="preserve">: </w:t>
      </w:r>
    </w:p>
    <w:p w:rsidR="00AC3FB4" w:rsidRDefault="00AC3FB4" w:rsidP="00AC3FB4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8.1. Ofertę należy złożyć w siedzibie Zamawiającego, Uniwersytet Kazimierza Wielkiego </w:t>
      </w:r>
      <w:r w:rsidR="00713203">
        <w:rPr>
          <w:rFonts w:ascii="Book Antiqua" w:hAnsi="Book Antiqua"/>
          <w:sz w:val="20"/>
          <w:szCs w:val="20"/>
        </w:rPr>
        <w:br/>
      </w:r>
      <w:r>
        <w:rPr>
          <w:rFonts w:ascii="Book Antiqua" w:hAnsi="Book Antiqua"/>
          <w:sz w:val="20"/>
          <w:szCs w:val="20"/>
        </w:rPr>
        <w:t xml:space="preserve">w Bydgoszczy, ul. Chodkiewicza 30, 85-064 Bydgoszcz, </w:t>
      </w:r>
      <w:r>
        <w:rPr>
          <w:rFonts w:ascii="Book Antiqua" w:hAnsi="Book Antiqua"/>
          <w:sz w:val="20"/>
          <w:szCs w:val="22"/>
        </w:rPr>
        <w:t xml:space="preserve">Kancelaria Główna, pokój 108, blok „C” </w:t>
      </w:r>
      <w:r w:rsidR="00713203">
        <w:rPr>
          <w:rFonts w:ascii="Book Antiqua" w:hAnsi="Book Antiqua"/>
          <w:sz w:val="20"/>
          <w:szCs w:val="22"/>
        </w:rPr>
        <w:br/>
      </w:r>
      <w:r>
        <w:rPr>
          <w:rFonts w:ascii="Book Antiqua" w:hAnsi="Book Antiqua"/>
          <w:sz w:val="20"/>
          <w:szCs w:val="20"/>
        </w:rPr>
        <w:t>w nieprzekraczalnym terminie:</w:t>
      </w:r>
    </w:p>
    <w:p w:rsidR="00AC3FB4" w:rsidRDefault="00AC3FB4" w:rsidP="00AC3FB4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AC3FB4" w:rsidTr="00AC3FB4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3FB4" w:rsidRDefault="00AC3FB4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3FB4" w:rsidRDefault="00713203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</w:rPr>
              <w:t>18.06</w:t>
            </w:r>
            <w:r w:rsidR="00281EFB">
              <w:rPr>
                <w:rFonts w:ascii="Book Antiqua" w:hAnsi="Book Antiqua"/>
                <w:b/>
                <w:i/>
                <w:sz w:val="20"/>
                <w:szCs w:val="20"/>
              </w:rPr>
              <w:t>.</w:t>
            </w:r>
            <w:r>
              <w:rPr>
                <w:rFonts w:ascii="Book Antiqua" w:hAnsi="Book Antiqua"/>
                <w:b/>
                <w:i/>
                <w:sz w:val="20"/>
                <w:szCs w:val="20"/>
              </w:rPr>
              <w:t>2018</w:t>
            </w:r>
            <w:r w:rsidR="00AC3FB4">
              <w:rPr>
                <w:rFonts w:ascii="Book Antiqua" w:hAnsi="Book Antiqua"/>
                <w:b/>
                <w:i/>
                <w:sz w:val="20"/>
                <w:szCs w:val="20"/>
              </w:rPr>
              <w:t xml:space="preserve">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3FB4" w:rsidRDefault="00AC3FB4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3FB4" w:rsidRDefault="00AC3FB4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</w:rPr>
              <w:t>12:00</w:t>
            </w:r>
          </w:p>
        </w:tc>
      </w:tr>
    </w:tbl>
    <w:p w:rsidR="00AC3FB4" w:rsidRDefault="00AC3FB4" w:rsidP="00AC3FB4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AC3FB4" w:rsidRDefault="00AC3FB4" w:rsidP="00AC3FB4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AC3FB4" w:rsidRDefault="00AC3FB4" w:rsidP="00AC3FB4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8.2. Ofertę należy złożyć lub przesłać w nieprzezroczystej, zabezpieczonej przed otwarciem kopercie.</w:t>
      </w:r>
    </w:p>
    <w:p w:rsidR="00AC3FB4" w:rsidRDefault="00AC3FB4" w:rsidP="00AC3FB4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Kopertę należy opisać następująco:</w:t>
      </w:r>
    </w:p>
    <w:p w:rsidR="00AC3FB4" w:rsidRDefault="00AC3FB4" w:rsidP="00AC3FB4">
      <w:pPr>
        <w:spacing w:line="360" w:lineRule="auto"/>
        <w:ind w:left="284"/>
        <w:jc w:val="both"/>
        <w:rPr>
          <w:rFonts w:ascii="Book Antiqua" w:hAnsi="Book Antiqua" w:cs="Book Antiqua"/>
          <w:i/>
          <w:iCs/>
          <w:sz w:val="20"/>
          <w:szCs w:val="20"/>
          <w:lang w:eastAsia="ar-SA"/>
        </w:rPr>
      </w:pPr>
      <w:r>
        <w:rPr>
          <w:rFonts w:ascii="Book Antiqua" w:hAnsi="Book Antiqua" w:cs="Book Antiqua"/>
          <w:b/>
          <w:sz w:val="20"/>
          <w:szCs w:val="20"/>
        </w:rPr>
        <w:t>Nazwa i adres Wykonawcy</w:t>
      </w:r>
      <w:r>
        <w:rPr>
          <w:rFonts w:ascii="Book Antiqua" w:hAnsi="Book Antiqua" w:cs="Book Antiqua"/>
          <w:sz w:val="20"/>
          <w:szCs w:val="20"/>
        </w:rPr>
        <w:t>:..........………………………………………………………………..</w:t>
      </w:r>
      <w:r>
        <w:rPr>
          <w:rFonts w:ascii="Book Antiqua" w:hAnsi="Book Antiqua" w:cs="Book Antiqua"/>
          <w:sz w:val="20"/>
          <w:szCs w:val="20"/>
        </w:rPr>
        <w:br/>
      </w:r>
      <w:r>
        <w:rPr>
          <w:rFonts w:ascii="Book Antiqua" w:hAnsi="Book Antiqua" w:cs="Book Antiqua"/>
          <w:b/>
          <w:sz w:val="20"/>
          <w:szCs w:val="20"/>
        </w:rPr>
        <w:t>Tytuł zamówienia:</w:t>
      </w:r>
      <w:r>
        <w:rPr>
          <w:rFonts w:ascii="Book Antiqua" w:hAnsi="Book Antiqua" w:cs="Book Antiqua"/>
          <w:i/>
          <w:sz w:val="20"/>
          <w:szCs w:val="20"/>
        </w:rPr>
        <w:t xml:space="preserve"> </w:t>
      </w:r>
      <w:r>
        <w:rPr>
          <w:rFonts w:ascii="Book Antiqua" w:hAnsi="Book Antiqua" w:cs="Book Antiqua"/>
          <w:i/>
          <w:sz w:val="20"/>
          <w:szCs w:val="20"/>
          <w:lang w:eastAsia="ar-SA"/>
        </w:rPr>
        <w:t>„</w:t>
      </w:r>
      <w:r>
        <w:rPr>
          <w:rFonts w:ascii="Book Antiqua" w:hAnsi="Book Antiqua"/>
          <w:i/>
          <w:sz w:val="20"/>
          <w:szCs w:val="20"/>
        </w:rPr>
        <w:t>Dostawa blankietów Elektronicznej Legitymacji Studenckiej</w:t>
      </w:r>
      <w:r w:rsidR="00C902FD">
        <w:rPr>
          <w:rFonts w:ascii="Book Antiqua" w:hAnsi="Book Antiqua"/>
          <w:i/>
          <w:sz w:val="20"/>
          <w:szCs w:val="20"/>
        </w:rPr>
        <w:t xml:space="preserve"> i</w:t>
      </w:r>
      <w:r>
        <w:rPr>
          <w:rFonts w:ascii="Book Antiqua" w:hAnsi="Book Antiqua"/>
          <w:i/>
          <w:sz w:val="20"/>
          <w:szCs w:val="20"/>
        </w:rPr>
        <w:t xml:space="preserve"> Elektr</w:t>
      </w:r>
      <w:r w:rsidR="00C902FD">
        <w:rPr>
          <w:rFonts w:ascii="Book Antiqua" w:hAnsi="Book Antiqua"/>
          <w:i/>
          <w:sz w:val="20"/>
          <w:szCs w:val="20"/>
        </w:rPr>
        <w:t>onicznej Legitymacji Doktoranta oraz</w:t>
      </w:r>
      <w:r>
        <w:rPr>
          <w:rFonts w:ascii="Book Antiqua" w:hAnsi="Book Antiqua"/>
          <w:i/>
          <w:sz w:val="20"/>
          <w:szCs w:val="20"/>
        </w:rPr>
        <w:t xml:space="preserve"> folii </w:t>
      </w:r>
      <w:r w:rsidR="00C902FD">
        <w:rPr>
          <w:rFonts w:ascii="Book Antiqua" w:hAnsi="Book Antiqua"/>
          <w:i/>
          <w:sz w:val="20"/>
          <w:szCs w:val="20"/>
        </w:rPr>
        <w:t>kolorowej do druku</w:t>
      </w:r>
      <w:r>
        <w:rPr>
          <w:rFonts w:ascii="Book Antiqua" w:hAnsi="Book Antiqua" w:cs="Book Antiqua"/>
          <w:i/>
          <w:sz w:val="20"/>
          <w:szCs w:val="20"/>
          <w:lang w:eastAsia="ar-SA"/>
        </w:rPr>
        <w:t>”</w:t>
      </w:r>
      <w:r>
        <w:rPr>
          <w:rFonts w:ascii="Book Antiqua" w:hAnsi="Book Antiqua" w:cs="Book Antiqua"/>
          <w:i/>
          <w:iCs/>
          <w:sz w:val="20"/>
          <w:szCs w:val="20"/>
          <w:lang w:eastAsia="ar-SA"/>
        </w:rPr>
        <w:t>,</w:t>
      </w:r>
    </w:p>
    <w:p w:rsidR="00AC3FB4" w:rsidRDefault="00AC3FB4" w:rsidP="00AC3FB4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>
        <w:rPr>
          <w:rFonts w:ascii="Book Antiqua" w:hAnsi="Book Antiqua" w:cs="Book Antiqua"/>
          <w:b/>
          <w:iCs/>
          <w:sz w:val="20"/>
          <w:szCs w:val="20"/>
          <w:lang w:eastAsia="ar-SA"/>
        </w:rPr>
        <w:t>nr sprawy:</w:t>
      </w:r>
      <w:r>
        <w:rPr>
          <w:rFonts w:ascii="Book Antiqua" w:hAnsi="Book Antiqua" w:cs="Book Antiqua"/>
          <w:iCs/>
          <w:sz w:val="20"/>
          <w:szCs w:val="20"/>
          <w:lang w:eastAsia="ar-SA"/>
        </w:rPr>
        <w:t xml:space="preserve"> UKW/DZP-282-ZO-</w:t>
      </w:r>
      <w:r w:rsidR="00281EFB">
        <w:rPr>
          <w:rFonts w:ascii="Book Antiqua" w:hAnsi="Book Antiqua" w:cs="Book Antiqua"/>
          <w:iCs/>
          <w:sz w:val="20"/>
          <w:szCs w:val="20"/>
          <w:lang w:eastAsia="ar-SA"/>
        </w:rPr>
        <w:t>87/2018</w:t>
      </w:r>
      <w:r>
        <w:rPr>
          <w:rFonts w:ascii="Book Antiqua" w:hAnsi="Book Antiqua" w:cs="Book Antiqua"/>
          <w:iCs/>
          <w:sz w:val="20"/>
          <w:szCs w:val="20"/>
          <w:lang w:eastAsia="ar-SA"/>
        </w:rPr>
        <w:t>,</w:t>
      </w:r>
    </w:p>
    <w:p w:rsidR="00AC3FB4" w:rsidRDefault="00AC3FB4" w:rsidP="00AC3FB4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>
        <w:rPr>
          <w:rFonts w:ascii="Book Antiqua" w:hAnsi="Book Antiqua" w:cs="Book Antiqua"/>
          <w:iCs/>
          <w:sz w:val="20"/>
          <w:szCs w:val="20"/>
          <w:lang w:eastAsia="ar-SA"/>
        </w:rPr>
        <w:t xml:space="preserve">nie otwierać przed </w:t>
      </w:r>
      <w:r w:rsidR="00713203">
        <w:rPr>
          <w:rFonts w:ascii="Book Antiqua" w:hAnsi="Book Antiqua" w:cs="Book Antiqua"/>
          <w:iCs/>
          <w:sz w:val="20"/>
          <w:szCs w:val="20"/>
          <w:lang w:eastAsia="ar-SA"/>
        </w:rPr>
        <w:t xml:space="preserve">18.06.2018 </w:t>
      </w:r>
      <w:r>
        <w:rPr>
          <w:rFonts w:ascii="Book Antiqua" w:hAnsi="Book Antiqua" w:cs="Book Antiqua"/>
          <w:iCs/>
          <w:sz w:val="20"/>
          <w:szCs w:val="20"/>
          <w:lang w:eastAsia="ar-SA"/>
        </w:rPr>
        <w:t>r. godz. 12:00</w:t>
      </w:r>
    </w:p>
    <w:p w:rsidR="00AC3FB4" w:rsidRDefault="00AC3FB4" w:rsidP="00AC3FB4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</w:p>
    <w:p w:rsidR="00AC3FB4" w:rsidRDefault="00AC3FB4" w:rsidP="00AC3FB4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9.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b/>
          <w:sz w:val="20"/>
          <w:szCs w:val="20"/>
        </w:rPr>
        <w:t>Opis warunków udziału w postępowaniu:</w:t>
      </w:r>
    </w:p>
    <w:p w:rsidR="00281EFB" w:rsidRPr="00281EFB" w:rsidRDefault="00281EFB" w:rsidP="00281EFB">
      <w:pPr>
        <w:spacing w:line="360" w:lineRule="auto"/>
        <w:jc w:val="both"/>
        <w:rPr>
          <w:rFonts w:ascii="Book Antiqua" w:eastAsia="Calibri" w:hAnsi="Book Antiqua"/>
          <w:sz w:val="20"/>
          <w:szCs w:val="20"/>
        </w:rPr>
      </w:pPr>
      <w:r w:rsidRPr="00281EFB">
        <w:rPr>
          <w:rFonts w:ascii="Book Antiqua" w:eastAsia="Calibri" w:hAnsi="Book Antiqua"/>
          <w:sz w:val="20"/>
          <w:szCs w:val="20"/>
        </w:rPr>
        <w:t>O udzielenie zamówienia mogą ubiegać się Wykonawcy, którzy:</w:t>
      </w:r>
    </w:p>
    <w:p w:rsidR="00281EFB" w:rsidRPr="00281EFB" w:rsidRDefault="00281EFB" w:rsidP="00281EFB">
      <w:pPr>
        <w:spacing w:line="360" w:lineRule="auto"/>
        <w:jc w:val="both"/>
        <w:rPr>
          <w:rFonts w:ascii="Book Antiqua" w:eastAsia="Calibri" w:hAnsi="Book Antiqua"/>
          <w:sz w:val="20"/>
          <w:szCs w:val="20"/>
        </w:rPr>
      </w:pPr>
      <w:r w:rsidRPr="00281EFB">
        <w:rPr>
          <w:rFonts w:ascii="Book Antiqua" w:eastAsia="Calibri" w:hAnsi="Book Antiqua"/>
          <w:sz w:val="20"/>
          <w:szCs w:val="20"/>
        </w:rPr>
        <w:t>1)  nie podlegają wykluczeniu;</w:t>
      </w:r>
    </w:p>
    <w:p w:rsidR="00281EFB" w:rsidRPr="00281EFB" w:rsidRDefault="00281EFB" w:rsidP="00281EFB">
      <w:pPr>
        <w:spacing w:line="360" w:lineRule="auto"/>
        <w:jc w:val="both"/>
        <w:rPr>
          <w:rFonts w:ascii="Book Antiqua" w:eastAsia="Calibri" w:hAnsi="Book Antiqua"/>
          <w:sz w:val="20"/>
          <w:szCs w:val="20"/>
        </w:rPr>
      </w:pPr>
      <w:r w:rsidRPr="00281EFB">
        <w:rPr>
          <w:rFonts w:ascii="Book Antiqua" w:eastAsia="Calibri" w:hAnsi="Book Antiqua"/>
          <w:sz w:val="20"/>
          <w:szCs w:val="20"/>
        </w:rPr>
        <w:t>2) spełniają warunki udziału w postępowaniu, o ile zostały one określone przez zamawiającego                     w ogłoszeniu o zamówieniu, dotyczące:</w:t>
      </w:r>
    </w:p>
    <w:p w:rsidR="00281EFB" w:rsidRPr="00281EFB" w:rsidRDefault="00281EFB" w:rsidP="00281EFB">
      <w:pPr>
        <w:spacing w:line="360" w:lineRule="auto"/>
        <w:ind w:left="142"/>
        <w:jc w:val="both"/>
        <w:rPr>
          <w:rFonts w:ascii="Book Antiqua" w:eastAsia="Calibri" w:hAnsi="Book Antiqua"/>
          <w:sz w:val="20"/>
          <w:szCs w:val="20"/>
        </w:rPr>
      </w:pPr>
      <w:r w:rsidRPr="00281EFB">
        <w:rPr>
          <w:rFonts w:ascii="Book Antiqua" w:eastAsia="Calibri" w:hAnsi="Book Antiqua"/>
          <w:sz w:val="20"/>
          <w:szCs w:val="20"/>
        </w:rPr>
        <w:t>a) kompetencji lub uprawnień do prowadzenia określonej działalności zawodowej, o ile wynika to                         z odrębnych przepisów;</w:t>
      </w:r>
    </w:p>
    <w:p w:rsidR="00281EFB" w:rsidRPr="00281EFB" w:rsidRDefault="00281EFB" w:rsidP="00281EFB">
      <w:pPr>
        <w:spacing w:line="360" w:lineRule="auto"/>
        <w:ind w:left="142"/>
        <w:jc w:val="both"/>
        <w:rPr>
          <w:rFonts w:ascii="Book Antiqua" w:eastAsia="Calibri" w:hAnsi="Book Antiqua"/>
          <w:sz w:val="20"/>
          <w:szCs w:val="20"/>
        </w:rPr>
      </w:pPr>
      <w:r w:rsidRPr="00281EFB">
        <w:rPr>
          <w:rFonts w:ascii="Book Antiqua" w:eastAsia="Calibri" w:hAnsi="Book Antiqua"/>
          <w:sz w:val="20"/>
          <w:szCs w:val="20"/>
        </w:rPr>
        <w:t>b) sytuacji ekonomicznej lub finansowej;</w:t>
      </w:r>
    </w:p>
    <w:p w:rsidR="00AC3FB4" w:rsidRPr="00281EFB" w:rsidRDefault="00281EFB" w:rsidP="00281EFB">
      <w:pPr>
        <w:spacing w:line="360" w:lineRule="auto"/>
        <w:ind w:left="142"/>
        <w:jc w:val="both"/>
        <w:rPr>
          <w:rFonts w:ascii="Book Antiqua" w:eastAsia="Calibri" w:hAnsi="Book Antiqua"/>
          <w:sz w:val="20"/>
          <w:szCs w:val="20"/>
        </w:rPr>
      </w:pPr>
      <w:r w:rsidRPr="00281EFB">
        <w:rPr>
          <w:rFonts w:ascii="Book Antiqua" w:eastAsia="Calibri" w:hAnsi="Book Antiqua"/>
          <w:sz w:val="20"/>
          <w:szCs w:val="20"/>
        </w:rPr>
        <w:t>c) zdolności technicznej lub zawodowej</w:t>
      </w:r>
    </w:p>
    <w:p w:rsidR="00AC3FB4" w:rsidRDefault="00AC3FB4" w:rsidP="00AC3FB4">
      <w:pPr>
        <w:autoSpaceDE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celu potwierdzenia warunków udziału w postępowaniu należy złożyć wypełniony i podpisany Formularz Ofertowy, stanowiący załącznik nr 1 do zapytania ofertowego.</w:t>
      </w:r>
    </w:p>
    <w:p w:rsidR="00281EFB" w:rsidRDefault="00281EFB" w:rsidP="00AC3FB4">
      <w:pPr>
        <w:autoSpaceDE w:val="0"/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AC3FB4" w:rsidRDefault="00AC3FB4" w:rsidP="00AC3FB4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10. </w:t>
      </w:r>
      <w:r>
        <w:rPr>
          <w:rStyle w:val="tekstdokbold"/>
          <w:rFonts w:ascii="Book Antiqua" w:hAnsi="Book Antiqua"/>
          <w:b w:val="0"/>
          <w:sz w:val="20"/>
          <w:szCs w:val="20"/>
        </w:rPr>
        <w:t>Oświadczenia i dokumenty wymagane dla potwierdzenia spełniania przez wykonawców warunków udziału w postępowaniu:</w:t>
      </w:r>
    </w:p>
    <w:p w:rsidR="005E4274" w:rsidRPr="005E4274" w:rsidRDefault="00281EFB" w:rsidP="00C902FD">
      <w:pPr>
        <w:pStyle w:val="Akapitzlist"/>
        <w:numPr>
          <w:ilvl w:val="0"/>
          <w:numId w:val="20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 w:rsidRPr="005E4274">
        <w:rPr>
          <w:rFonts w:ascii="Book Antiqua" w:hAnsi="Book Antiqua"/>
          <w:sz w:val="20"/>
          <w:szCs w:val="20"/>
        </w:rPr>
        <w:t>Aktualny odpis z właściwego rejestru lub z centralnej ewidencji i informacji o działalności gospodarczej, w przypadku:</w:t>
      </w:r>
    </w:p>
    <w:p w:rsidR="00281EFB" w:rsidRPr="005E4274" w:rsidRDefault="00281EFB" w:rsidP="00C902FD">
      <w:pPr>
        <w:pStyle w:val="Akapitzlist"/>
        <w:tabs>
          <w:tab w:val="left" w:pos="284"/>
        </w:tabs>
        <w:autoSpaceDE w:val="0"/>
        <w:autoSpaceDN w:val="0"/>
        <w:adjustRightInd w:val="0"/>
        <w:spacing w:after="0"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5E4274">
        <w:rPr>
          <w:rFonts w:ascii="Book Antiqua" w:hAnsi="Book Antiqua"/>
          <w:sz w:val="20"/>
          <w:szCs w:val="20"/>
        </w:rPr>
        <w:lastRenderedPageBreak/>
        <w:t>- podmiotów posiadających osobowość prawną jak i spółek prawa handlowego nie posiadających osobowości prawnej – wyciąg z Krajowego Rejestru Sądowego,</w:t>
      </w:r>
    </w:p>
    <w:p w:rsidR="00281EFB" w:rsidRPr="005E4274" w:rsidRDefault="00281EFB" w:rsidP="00C902FD">
      <w:pPr>
        <w:pStyle w:val="Akapitzlist"/>
        <w:tabs>
          <w:tab w:val="left" w:pos="284"/>
        </w:tabs>
        <w:autoSpaceDE w:val="0"/>
        <w:autoSpaceDN w:val="0"/>
        <w:adjustRightInd w:val="0"/>
        <w:spacing w:after="0"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5E4274">
        <w:rPr>
          <w:rFonts w:ascii="Book Antiqua" w:hAnsi="Book Antiqua"/>
          <w:sz w:val="20"/>
          <w:szCs w:val="20"/>
        </w:rPr>
        <w:t>- osób fizycznych wykonujących działalność gospodarczą – zaświadczenie o wpisie do rejestru CEIDG (Centralna Ewidencja i Informacja o Działalności Gospodarczej),</w:t>
      </w:r>
    </w:p>
    <w:p w:rsidR="00281EFB" w:rsidRPr="005E4274" w:rsidRDefault="00281EFB" w:rsidP="00C902FD">
      <w:pPr>
        <w:pStyle w:val="Akapitzlist"/>
        <w:tabs>
          <w:tab w:val="left" w:pos="284"/>
        </w:tabs>
        <w:autoSpaceDE w:val="0"/>
        <w:autoSpaceDN w:val="0"/>
        <w:adjustRightInd w:val="0"/>
        <w:spacing w:after="0"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5E4274">
        <w:rPr>
          <w:rFonts w:ascii="Book Antiqua" w:hAnsi="Book Antiqua"/>
          <w:sz w:val="20"/>
          <w:szCs w:val="20"/>
        </w:rPr>
        <w:t>- działalności prowadzonej w formie spółki cywilnej – umowa spółki cywilnej lub zaświadczenie                   o wpisie do ewidencji działalności gospodarczej każdego ze wspólników.</w:t>
      </w:r>
    </w:p>
    <w:p w:rsidR="00281EFB" w:rsidRPr="005E4274" w:rsidRDefault="00281EFB" w:rsidP="00C902FD">
      <w:pPr>
        <w:pStyle w:val="Akapitzlist"/>
        <w:tabs>
          <w:tab w:val="left" w:pos="284"/>
        </w:tabs>
        <w:autoSpaceDE w:val="0"/>
        <w:autoSpaceDN w:val="0"/>
        <w:adjustRightInd w:val="0"/>
        <w:spacing w:after="0"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5E4274">
        <w:rPr>
          <w:rFonts w:ascii="Book Antiqua" w:hAnsi="Book Antiqua"/>
          <w:sz w:val="20"/>
          <w:szCs w:val="20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AC3FB4" w:rsidRPr="005E4274" w:rsidRDefault="00281EFB" w:rsidP="00C902FD">
      <w:pPr>
        <w:pStyle w:val="Akapitzlist"/>
        <w:tabs>
          <w:tab w:val="left" w:pos="284"/>
        </w:tabs>
        <w:autoSpaceDE w:val="0"/>
        <w:autoSpaceDN w:val="0"/>
        <w:adjustRightInd w:val="0"/>
        <w:spacing w:after="0"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5E4274">
        <w:rPr>
          <w:rFonts w:ascii="Book Antiqua" w:hAnsi="Book Antiqua"/>
          <w:sz w:val="20"/>
          <w:szCs w:val="20"/>
        </w:rPr>
        <w:t xml:space="preserve">Dokumenty, o których mowa powyżej,  powinny być wystawione nie wcześniej niż </w:t>
      </w:r>
      <w:r w:rsidRPr="005E4274">
        <w:rPr>
          <w:rFonts w:ascii="Book Antiqua" w:hAnsi="Book Antiqua"/>
          <w:sz w:val="20"/>
          <w:szCs w:val="20"/>
          <w:u w:val="single"/>
        </w:rPr>
        <w:t>6 miesięcy</w:t>
      </w:r>
      <w:r w:rsidRPr="005E4274">
        <w:rPr>
          <w:rFonts w:ascii="Book Antiqua" w:hAnsi="Book Antiqua"/>
          <w:sz w:val="20"/>
          <w:szCs w:val="20"/>
        </w:rPr>
        <w:t xml:space="preserve"> przed upływem terminu składania ofert.</w:t>
      </w:r>
    </w:p>
    <w:p w:rsidR="00AC3FB4" w:rsidRPr="005E4274" w:rsidRDefault="00AC3FB4" w:rsidP="005E4274">
      <w:pPr>
        <w:pStyle w:val="Akapitzlist"/>
        <w:numPr>
          <w:ilvl w:val="0"/>
          <w:numId w:val="20"/>
        </w:numPr>
        <w:tabs>
          <w:tab w:val="left" w:pos="284"/>
        </w:tabs>
        <w:spacing w:line="360" w:lineRule="auto"/>
        <w:ind w:left="0" w:firstLine="0"/>
        <w:jc w:val="both"/>
        <w:rPr>
          <w:rFonts w:ascii="Book Antiqua" w:hAnsi="Book Antiqua" w:cs="Book Antiqua"/>
          <w:bCs/>
          <w:sz w:val="20"/>
          <w:szCs w:val="20"/>
        </w:rPr>
      </w:pPr>
      <w:r w:rsidRPr="005E4274">
        <w:rPr>
          <w:rFonts w:ascii="Book Antiqua" w:hAnsi="Book Antiqua" w:cs="Book Antiqua"/>
          <w:sz w:val="20"/>
          <w:szCs w:val="20"/>
        </w:rPr>
        <w:t xml:space="preserve">Integralną częścią oferty jest Formularz Ofertowy, stanowiący załącznik nr 1 do zapytania ofertowego oraz Formularz Cenowy stanowiący załącznik nr 2 do zapytania ofertowego. </w:t>
      </w:r>
      <w:r w:rsidRPr="005E4274">
        <w:rPr>
          <w:rFonts w:ascii="Book Antiqua" w:hAnsi="Book Antiqua" w:cs="Book Antiqua"/>
          <w:bCs/>
          <w:sz w:val="20"/>
          <w:szCs w:val="20"/>
        </w:rPr>
        <w:t>Niezłożenie wymaganych załączników, będzie skutkowało odrzuceniem oferty.</w:t>
      </w:r>
    </w:p>
    <w:p w:rsidR="00AC3FB4" w:rsidRPr="005E4274" w:rsidRDefault="00AC3FB4" w:rsidP="005E4274">
      <w:pPr>
        <w:pStyle w:val="Akapitzlist"/>
        <w:numPr>
          <w:ilvl w:val="0"/>
          <w:numId w:val="20"/>
        </w:numPr>
        <w:tabs>
          <w:tab w:val="left" w:pos="284"/>
        </w:tabs>
        <w:autoSpaceDE w:val="0"/>
        <w:autoSpaceDN w:val="0"/>
        <w:adjustRightInd w:val="0"/>
        <w:spacing w:line="360" w:lineRule="auto"/>
        <w:ind w:left="0" w:firstLine="0"/>
        <w:jc w:val="both"/>
        <w:rPr>
          <w:rFonts w:ascii="Book Antiqua" w:hAnsi="Book Antiqua" w:cs="Century Gothic"/>
          <w:sz w:val="20"/>
          <w:szCs w:val="20"/>
        </w:rPr>
      </w:pPr>
      <w:r w:rsidRPr="005E4274">
        <w:rPr>
          <w:rFonts w:ascii="Book Antiqua" w:hAnsi="Book Antiqua"/>
          <w:sz w:val="20"/>
          <w:szCs w:val="20"/>
        </w:rPr>
        <w:t>P</w:t>
      </w:r>
      <w:r w:rsidRPr="005E4274">
        <w:rPr>
          <w:rFonts w:ascii="Book Antiqua" w:hAnsi="Book Antiqua" w:cs="Century Gothic"/>
          <w:sz w:val="20"/>
          <w:szCs w:val="20"/>
        </w:rPr>
        <w:t xml:space="preserve">ełnomocnictwo do podpisania oferty </w:t>
      </w:r>
      <w:r w:rsidRPr="005E4274">
        <w:rPr>
          <w:rFonts w:ascii="Book Antiqua" w:hAnsi="Book Antiqua" w:cs="Century Gothic"/>
          <w:b/>
          <w:bCs/>
          <w:sz w:val="20"/>
          <w:szCs w:val="20"/>
          <w:u w:val="single"/>
        </w:rPr>
        <w:t>(oryginał lub kopia potwierdzona za zgodność z oryginałem przez osobę upoważnioną)</w:t>
      </w:r>
      <w:r w:rsidRPr="005E4274">
        <w:rPr>
          <w:rFonts w:ascii="Book Antiqua" w:hAnsi="Book Antiqua" w:cs="Century Gothic"/>
          <w:b/>
          <w:bCs/>
          <w:sz w:val="20"/>
          <w:szCs w:val="20"/>
        </w:rPr>
        <w:t xml:space="preserve"> </w:t>
      </w:r>
      <w:r w:rsidRPr="005E4274">
        <w:rPr>
          <w:rFonts w:ascii="Book Antiqua" w:hAnsi="Book Antiqua" w:cs="Century Gothic"/>
          <w:sz w:val="20"/>
          <w:szCs w:val="20"/>
        </w:rPr>
        <w:t xml:space="preserve">względnie do podpisania innych dokumentów składanych wraz z ofertą, o ile </w:t>
      </w:r>
      <w:r w:rsidRPr="005E4274">
        <w:rPr>
          <w:rFonts w:ascii="Book Antiqua" w:hAnsi="Book Antiqua"/>
          <w:bCs/>
          <w:sz w:val="20"/>
        </w:rPr>
        <w:t>uprawnienie do reprezentacji osoby podpisującej ofertę nie wynika z dokumentu rejestrowego załączonego do oferty.</w:t>
      </w:r>
      <w:r w:rsidRPr="005E4274">
        <w:rPr>
          <w:rFonts w:ascii="Book Antiqua" w:hAnsi="Book Antiqua" w:cs="Century Gothic"/>
          <w:sz w:val="20"/>
          <w:szCs w:val="20"/>
        </w:rPr>
        <w:t xml:space="preserve"> Pełnomocnictwo do reprezentowania wszystkich Wykonawców wspólnie ubiegających się o udzielenie zamówienia, ewentualnie umowa o współdziałaniu, z której będzie wynikać przedmiotowe pełnomocnictwo </w:t>
      </w:r>
      <w:r w:rsidRPr="005E4274">
        <w:rPr>
          <w:rFonts w:ascii="Book Antiqua" w:hAnsi="Book Antiqua" w:cs="Century Gothic"/>
          <w:b/>
          <w:bCs/>
          <w:sz w:val="20"/>
          <w:szCs w:val="20"/>
          <w:u w:val="single"/>
        </w:rPr>
        <w:t>(oryginał lub kopia potwierdzona za zgodność z oryginałem przez notariusza).</w:t>
      </w:r>
      <w:r w:rsidRPr="005E4274">
        <w:rPr>
          <w:rFonts w:ascii="Book Antiqua" w:hAnsi="Book Antiqua" w:cs="Century Gothic"/>
          <w:sz w:val="20"/>
          <w:szCs w:val="20"/>
        </w:rPr>
        <w:t xml:space="preserve"> Pełnomocnik może być ustanowiony do reprezentowania Wykonawców w postępowaniu, albo reprezentowania w postępowaniu i zawarcia umowy;</w:t>
      </w:r>
    </w:p>
    <w:p w:rsidR="00281EFB" w:rsidRPr="005E4274" w:rsidRDefault="00281EFB" w:rsidP="005E4274">
      <w:pPr>
        <w:pStyle w:val="Akapitzlist"/>
        <w:numPr>
          <w:ilvl w:val="0"/>
          <w:numId w:val="20"/>
        </w:numPr>
        <w:tabs>
          <w:tab w:val="left" w:pos="284"/>
        </w:tabs>
        <w:autoSpaceDE w:val="0"/>
        <w:autoSpaceDN w:val="0"/>
        <w:adjustRightInd w:val="0"/>
        <w:spacing w:line="360" w:lineRule="auto"/>
        <w:ind w:left="0" w:firstLine="0"/>
        <w:jc w:val="both"/>
        <w:rPr>
          <w:rFonts w:ascii="Book Antiqua" w:hAnsi="Book Antiqua" w:cs="Century Gothic"/>
          <w:sz w:val="20"/>
          <w:szCs w:val="20"/>
        </w:rPr>
      </w:pPr>
      <w:r w:rsidRPr="005E4274">
        <w:rPr>
          <w:rFonts w:ascii="Book Antiqua" w:hAnsi="Book Antiqua" w:cs="Century Gothic"/>
          <w:sz w:val="20"/>
          <w:szCs w:val="20"/>
        </w:rPr>
        <w:t>Próbki oferowanego asortymentu w ilości: karta ELS 5 szt., karta ELD 5 szt.</w:t>
      </w:r>
    </w:p>
    <w:p w:rsidR="00AC3FB4" w:rsidRDefault="00AC3FB4" w:rsidP="00AC3FB4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11.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Termin i warunki płatności: </w:t>
      </w:r>
      <w:r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Zamawiającego prawidłowo wystawionego rachunku.</w:t>
      </w:r>
    </w:p>
    <w:p w:rsidR="00C902FD" w:rsidRDefault="00C902FD" w:rsidP="00AC3FB4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AC3FB4" w:rsidRDefault="00AC3FB4" w:rsidP="00AC3FB4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12</w:t>
      </w:r>
      <w:r>
        <w:rPr>
          <w:rFonts w:ascii="Book Antiqua" w:hAnsi="Book Antiqua"/>
          <w:sz w:val="20"/>
          <w:szCs w:val="20"/>
        </w:rPr>
        <w:t>.</w:t>
      </w:r>
      <w:r>
        <w:rPr>
          <w:rFonts w:ascii="Book Antiqua" w:hAnsi="Book Antiqua"/>
          <w:b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  <w:r>
        <w:rPr>
          <w:rFonts w:ascii="Book Antiqua" w:hAnsi="Book Antiqua"/>
          <w:b/>
          <w:sz w:val="20"/>
          <w:szCs w:val="20"/>
        </w:rPr>
        <w:t xml:space="preserve"> </w:t>
      </w:r>
    </w:p>
    <w:p w:rsidR="00C902FD" w:rsidRDefault="00C902FD" w:rsidP="00AC3FB4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AC3FB4" w:rsidRDefault="00AC3FB4" w:rsidP="00AC3FB4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13. </w:t>
      </w:r>
      <w:r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59437D" w:rsidRDefault="00AC3FB4" w:rsidP="0059437D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>
        <w:rPr>
          <w:rFonts w:ascii="Book Antiqua" w:hAnsi="Book Antiqua" w:cs="Times"/>
          <w:b/>
          <w:bCs/>
          <w:sz w:val="20"/>
          <w:szCs w:val="20"/>
        </w:rPr>
        <w:lastRenderedPageBreak/>
        <w:t xml:space="preserve">14. </w:t>
      </w:r>
      <w:r w:rsidR="0059437D" w:rsidRPr="00265946">
        <w:rPr>
          <w:rFonts w:ascii="Book Antiqua" w:hAnsi="Book Antiqua" w:cs="Arial"/>
          <w:b/>
          <w:color w:val="000000"/>
          <w:sz w:val="20"/>
          <w:szCs w:val="20"/>
        </w:rPr>
        <w:t>Klauzula dotycząca ochrony danych osobowych:</w:t>
      </w:r>
    </w:p>
    <w:p w:rsidR="0059437D" w:rsidRPr="0059437D" w:rsidRDefault="0059437D" w:rsidP="0059437D">
      <w:pPr>
        <w:spacing w:line="360" w:lineRule="auto"/>
        <w:jc w:val="both"/>
        <w:rPr>
          <w:rFonts w:ascii="Book Antiqua" w:eastAsia="Calibri" w:hAnsi="Book Antiqua" w:cs="Arial"/>
          <w:sz w:val="20"/>
          <w:szCs w:val="20"/>
        </w:rPr>
      </w:pPr>
      <w:r w:rsidRPr="0059437D">
        <w:rPr>
          <w:rFonts w:ascii="Book Antiqua" w:eastAsia="Calibri" w:hAnsi="Book Antiqua" w:cs="Arial"/>
          <w:sz w:val="20"/>
          <w:szCs w:val="20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59437D" w:rsidRPr="0059437D" w:rsidRDefault="0059437D" w:rsidP="0059437D">
      <w:pPr>
        <w:spacing w:line="360" w:lineRule="auto"/>
        <w:jc w:val="both"/>
        <w:rPr>
          <w:rFonts w:ascii="Book Antiqua" w:eastAsia="Calibri" w:hAnsi="Book Antiqua" w:cs="Arial"/>
          <w:sz w:val="20"/>
          <w:szCs w:val="20"/>
        </w:rPr>
      </w:pPr>
    </w:p>
    <w:p w:rsidR="0059437D" w:rsidRPr="0059437D" w:rsidRDefault="0059437D" w:rsidP="0059437D">
      <w:pPr>
        <w:numPr>
          <w:ilvl w:val="0"/>
          <w:numId w:val="30"/>
        </w:numPr>
        <w:spacing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  <w:lang w:eastAsia="en-US"/>
        </w:rPr>
      </w:pPr>
      <w:r w:rsidRPr="0059437D">
        <w:rPr>
          <w:rFonts w:ascii="Book Antiqua" w:eastAsia="Calibri" w:hAnsi="Book Antiqua" w:cs="Arial"/>
          <w:sz w:val="20"/>
          <w:szCs w:val="20"/>
          <w:lang w:eastAsia="en-US"/>
        </w:rPr>
        <w:t xml:space="preserve">administratorem Pani/Pana </w:t>
      </w:r>
      <w:r w:rsidRPr="0059437D">
        <w:rPr>
          <w:rFonts w:ascii="Book Antiqua" w:eastAsia="Calibri" w:hAnsi="Book Antiqua" w:cs="Calibri"/>
          <w:sz w:val="20"/>
          <w:szCs w:val="20"/>
          <w:lang w:eastAsia="en-US"/>
        </w:rPr>
        <w:t>danych osobowych jest Uniwersytet Kazimierza Wielkiego z siedzibą przy ul. Chodkiewicza 30, 85-064 Bydgoszcz;</w:t>
      </w:r>
    </w:p>
    <w:p w:rsidR="0059437D" w:rsidRPr="0059437D" w:rsidRDefault="0059437D" w:rsidP="0059437D">
      <w:pPr>
        <w:numPr>
          <w:ilvl w:val="0"/>
          <w:numId w:val="30"/>
        </w:numPr>
        <w:spacing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  <w:lang w:eastAsia="en-US"/>
        </w:rPr>
      </w:pPr>
      <w:r w:rsidRPr="0059437D">
        <w:rPr>
          <w:rFonts w:ascii="Book Antiqua" w:eastAsia="Calibri" w:hAnsi="Book Antiqua" w:cs="Calibri"/>
          <w:sz w:val="20"/>
          <w:szCs w:val="20"/>
          <w:lang w:eastAsia="en-US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59437D">
        <w:rPr>
          <w:rFonts w:ascii="Book Antiqua" w:eastAsia="Calibri" w:hAnsi="Book Antiqua" w:cs="Arial"/>
          <w:i/>
          <w:sz w:val="20"/>
          <w:szCs w:val="20"/>
          <w:lang w:eastAsia="en-US"/>
        </w:rPr>
        <w:t>;</w:t>
      </w:r>
    </w:p>
    <w:p w:rsidR="0059437D" w:rsidRPr="0059437D" w:rsidRDefault="0059437D" w:rsidP="0059437D">
      <w:pPr>
        <w:numPr>
          <w:ilvl w:val="0"/>
          <w:numId w:val="30"/>
        </w:numPr>
        <w:spacing w:line="360" w:lineRule="auto"/>
        <w:contextualSpacing/>
        <w:jc w:val="both"/>
        <w:rPr>
          <w:rFonts w:ascii="Book Antiqua" w:eastAsia="Calibri" w:hAnsi="Book Antiqua" w:cs="Arial"/>
          <w:sz w:val="20"/>
          <w:szCs w:val="20"/>
          <w:lang w:eastAsia="en-US"/>
        </w:rPr>
      </w:pPr>
      <w:r w:rsidRPr="0059437D">
        <w:rPr>
          <w:rFonts w:ascii="Book Antiqua" w:eastAsia="Calibri" w:hAnsi="Book Antiqua" w:cs="Arial"/>
          <w:sz w:val="20"/>
          <w:szCs w:val="20"/>
          <w:lang w:eastAsia="en-US"/>
        </w:rPr>
        <w:t>Pani/Pana dane osobowe przetwarzane będą na podstawie art. 6 ust. 1 lit. c</w:t>
      </w:r>
      <w:r w:rsidRPr="0059437D">
        <w:rPr>
          <w:rFonts w:ascii="Book Antiqua" w:eastAsia="Calibri" w:hAnsi="Book Antiqua" w:cs="Arial"/>
          <w:i/>
          <w:sz w:val="20"/>
          <w:szCs w:val="20"/>
          <w:lang w:eastAsia="en-US"/>
        </w:rPr>
        <w:t xml:space="preserve"> </w:t>
      </w:r>
      <w:r w:rsidRPr="0059437D">
        <w:rPr>
          <w:rFonts w:ascii="Book Antiqua" w:eastAsia="Calibri" w:hAnsi="Book Antiqua" w:cs="Arial"/>
          <w:sz w:val="20"/>
          <w:szCs w:val="20"/>
          <w:lang w:eastAsia="en-US"/>
        </w:rPr>
        <w:t>RODO w celu związanym z postępowaniem o udzielenie zamówienia publicznego o sygn. UKW/DZP-282-ZO-</w:t>
      </w:r>
      <w:r w:rsidR="005464F3">
        <w:rPr>
          <w:rFonts w:ascii="Book Antiqua" w:eastAsia="Calibri" w:hAnsi="Book Antiqua" w:cs="Arial"/>
          <w:sz w:val="20"/>
          <w:szCs w:val="20"/>
          <w:lang w:eastAsia="en-US"/>
        </w:rPr>
        <w:t>87</w:t>
      </w:r>
      <w:r w:rsidRPr="0059437D">
        <w:rPr>
          <w:rFonts w:ascii="Book Antiqua" w:eastAsia="Calibri" w:hAnsi="Book Antiqua" w:cs="Arial"/>
          <w:sz w:val="20"/>
          <w:szCs w:val="20"/>
          <w:lang w:eastAsia="en-US"/>
        </w:rPr>
        <w:t xml:space="preserve">/2018 </w:t>
      </w:r>
      <w:r w:rsidRPr="0059437D">
        <w:rPr>
          <w:rFonts w:ascii="Book Antiqua" w:eastAsia="Calibri" w:hAnsi="Book Antiqua" w:cs="Arial"/>
          <w:i/>
          <w:sz w:val="20"/>
          <w:szCs w:val="20"/>
          <w:lang w:eastAsia="en-US"/>
        </w:rPr>
        <w:t xml:space="preserve"> </w:t>
      </w:r>
      <w:r w:rsidRPr="0059437D">
        <w:rPr>
          <w:rFonts w:ascii="Book Antiqua" w:eastAsia="Calibri" w:hAnsi="Book Antiqua" w:cs="Arial"/>
          <w:sz w:val="20"/>
          <w:szCs w:val="20"/>
          <w:lang w:eastAsia="en-US"/>
        </w:rPr>
        <w:t>prowadzonym w trybie zapytania ofertowego;</w:t>
      </w:r>
    </w:p>
    <w:p w:rsidR="0059437D" w:rsidRPr="0059437D" w:rsidRDefault="0059437D" w:rsidP="0059437D">
      <w:pPr>
        <w:numPr>
          <w:ilvl w:val="0"/>
          <w:numId w:val="30"/>
        </w:numPr>
        <w:spacing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  <w:lang w:eastAsia="en-US"/>
        </w:rPr>
      </w:pPr>
      <w:r w:rsidRPr="0059437D">
        <w:rPr>
          <w:rFonts w:ascii="Book Antiqua" w:eastAsia="Calibri" w:hAnsi="Book Antiqua" w:cs="Arial"/>
          <w:sz w:val="20"/>
          <w:szCs w:val="20"/>
          <w:lang w:eastAsia="en-US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59437D">
        <w:rPr>
          <w:rFonts w:ascii="Book Antiqua" w:eastAsia="Calibri" w:hAnsi="Book Antiqua" w:cs="Arial"/>
          <w:sz w:val="20"/>
          <w:szCs w:val="20"/>
          <w:lang w:eastAsia="en-US"/>
        </w:rPr>
        <w:t>Pzp</w:t>
      </w:r>
      <w:proofErr w:type="spellEnd"/>
      <w:r w:rsidRPr="0059437D">
        <w:rPr>
          <w:rFonts w:ascii="Book Antiqua" w:eastAsia="Calibri" w:hAnsi="Book Antiqua" w:cs="Arial"/>
          <w:sz w:val="20"/>
          <w:szCs w:val="20"/>
          <w:lang w:eastAsia="en-US"/>
        </w:rPr>
        <w:t xml:space="preserve">”;  </w:t>
      </w:r>
    </w:p>
    <w:p w:rsidR="0059437D" w:rsidRPr="0059437D" w:rsidRDefault="0059437D" w:rsidP="0059437D">
      <w:pPr>
        <w:numPr>
          <w:ilvl w:val="0"/>
          <w:numId w:val="30"/>
        </w:numPr>
        <w:spacing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  <w:lang w:eastAsia="en-US"/>
        </w:rPr>
      </w:pPr>
      <w:r w:rsidRPr="0059437D">
        <w:rPr>
          <w:rFonts w:ascii="Book Antiqua" w:eastAsia="Calibri" w:hAnsi="Book Antiqua" w:cs="Arial"/>
          <w:sz w:val="20"/>
          <w:szCs w:val="20"/>
          <w:lang w:eastAsia="en-US"/>
        </w:rPr>
        <w:t xml:space="preserve">Pani/Pana dane osobowe będą przechowywane, zgodnie z art. 97 ust. 1 ustawy </w:t>
      </w:r>
      <w:proofErr w:type="spellStart"/>
      <w:r w:rsidRPr="0059437D">
        <w:rPr>
          <w:rFonts w:ascii="Book Antiqua" w:eastAsia="Calibri" w:hAnsi="Book Antiqua" w:cs="Arial"/>
          <w:sz w:val="20"/>
          <w:szCs w:val="20"/>
          <w:lang w:eastAsia="en-US"/>
        </w:rPr>
        <w:t>Pzp</w:t>
      </w:r>
      <w:proofErr w:type="spellEnd"/>
      <w:r w:rsidRPr="0059437D">
        <w:rPr>
          <w:rFonts w:ascii="Book Antiqua" w:eastAsia="Calibri" w:hAnsi="Book Antiqua" w:cs="Arial"/>
          <w:sz w:val="20"/>
          <w:szCs w:val="20"/>
          <w:lang w:eastAsia="en-US"/>
        </w:rPr>
        <w:t>, przez okres 4 lat od dnia zakończenia postępowania o udzielenie zamówienia, a jeżeli czas trwania umowy przekracza 4 lata, okres przechowywania obejmuje cały czas trwania umowy;</w:t>
      </w:r>
    </w:p>
    <w:p w:rsidR="0059437D" w:rsidRPr="0059437D" w:rsidRDefault="0059437D" w:rsidP="0059437D">
      <w:pPr>
        <w:numPr>
          <w:ilvl w:val="0"/>
          <w:numId w:val="30"/>
        </w:numPr>
        <w:spacing w:line="360" w:lineRule="auto"/>
        <w:ind w:left="426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  <w:lang w:eastAsia="en-US"/>
        </w:rPr>
      </w:pPr>
      <w:r w:rsidRPr="0059437D">
        <w:rPr>
          <w:rFonts w:ascii="Book Antiqua" w:eastAsia="Calibri" w:hAnsi="Book Antiqua" w:cs="Arial"/>
          <w:sz w:val="20"/>
          <w:szCs w:val="20"/>
          <w:lang w:eastAsia="en-US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59437D">
        <w:rPr>
          <w:rFonts w:ascii="Book Antiqua" w:eastAsia="Calibri" w:hAnsi="Book Antiqua" w:cs="Arial"/>
          <w:sz w:val="20"/>
          <w:szCs w:val="20"/>
          <w:lang w:eastAsia="en-US"/>
        </w:rPr>
        <w:t>Pzp</w:t>
      </w:r>
      <w:proofErr w:type="spellEnd"/>
      <w:r w:rsidRPr="0059437D">
        <w:rPr>
          <w:rFonts w:ascii="Book Antiqua" w:eastAsia="Calibri" w:hAnsi="Book Antiqua" w:cs="Arial"/>
          <w:sz w:val="20"/>
          <w:szCs w:val="20"/>
          <w:lang w:eastAsia="en-US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59437D">
        <w:rPr>
          <w:rFonts w:ascii="Book Antiqua" w:eastAsia="Calibri" w:hAnsi="Book Antiqua" w:cs="Arial"/>
          <w:sz w:val="20"/>
          <w:szCs w:val="20"/>
          <w:lang w:eastAsia="en-US"/>
        </w:rPr>
        <w:t>Pzp</w:t>
      </w:r>
      <w:proofErr w:type="spellEnd"/>
      <w:r w:rsidRPr="0059437D">
        <w:rPr>
          <w:rFonts w:ascii="Book Antiqua" w:eastAsia="Calibri" w:hAnsi="Book Antiqua" w:cs="Arial"/>
          <w:sz w:val="20"/>
          <w:szCs w:val="20"/>
          <w:lang w:eastAsia="en-US"/>
        </w:rPr>
        <w:t>;</w:t>
      </w:r>
    </w:p>
    <w:p w:rsidR="0059437D" w:rsidRPr="0059437D" w:rsidRDefault="0059437D" w:rsidP="0059437D">
      <w:pPr>
        <w:numPr>
          <w:ilvl w:val="0"/>
          <w:numId w:val="30"/>
        </w:numPr>
        <w:spacing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  <w:lang w:eastAsia="en-US"/>
        </w:rPr>
      </w:pPr>
      <w:r w:rsidRPr="0059437D">
        <w:rPr>
          <w:rFonts w:ascii="Book Antiqua" w:eastAsia="Calibri" w:hAnsi="Book Antiqua" w:cs="Arial"/>
          <w:sz w:val="20"/>
          <w:szCs w:val="20"/>
          <w:lang w:eastAsia="en-US"/>
        </w:rPr>
        <w:t>w odniesieniu do Pani/Pana danych osobowych decyzje nie będą podejmowane w sposób zautomatyzowany, stosowanie do art. 22 RODO;</w:t>
      </w:r>
    </w:p>
    <w:p w:rsidR="0059437D" w:rsidRPr="0059437D" w:rsidRDefault="0059437D" w:rsidP="0059437D">
      <w:pPr>
        <w:numPr>
          <w:ilvl w:val="0"/>
          <w:numId w:val="30"/>
        </w:numPr>
        <w:spacing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  <w:lang w:eastAsia="en-US"/>
        </w:rPr>
      </w:pPr>
      <w:r w:rsidRPr="0059437D">
        <w:rPr>
          <w:rFonts w:ascii="Book Antiqua" w:eastAsia="Calibri" w:hAnsi="Book Antiqua" w:cs="Arial"/>
          <w:sz w:val="20"/>
          <w:szCs w:val="20"/>
          <w:lang w:eastAsia="en-US"/>
        </w:rPr>
        <w:t>posiada Pani/Pan:</w:t>
      </w:r>
    </w:p>
    <w:p w:rsidR="0059437D" w:rsidRPr="0059437D" w:rsidRDefault="0059437D" w:rsidP="0059437D">
      <w:pPr>
        <w:numPr>
          <w:ilvl w:val="0"/>
          <w:numId w:val="31"/>
        </w:numPr>
        <w:spacing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  <w:lang w:eastAsia="en-US"/>
        </w:rPr>
      </w:pPr>
      <w:r w:rsidRPr="0059437D">
        <w:rPr>
          <w:rFonts w:ascii="Book Antiqua" w:eastAsia="Calibri" w:hAnsi="Book Antiqua" w:cs="Arial"/>
          <w:sz w:val="20"/>
          <w:szCs w:val="20"/>
          <w:lang w:eastAsia="en-US"/>
        </w:rPr>
        <w:t>na podstawie art. 15 RODO prawo dostępu do danych osobowych Pani/Pana dotyczących;</w:t>
      </w:r>
    </w:p>
    <w:p w:rsidR="0059437D" w:rsidRPr="0059437D" w:rsidRDefault="0059437D" w:rsidP="0059437D">
      <w:pPr>
        <w:numPr>
          <w:ilvl w:val="0"/>
          <w:numId w:val="31"/>
        </w:numPr>
        <w:spacing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  <w:lang w:eastAsia="en-US"/>
        </w:rPr>
      </w:pPr>
      <w:r w:rsidRPr="0059437D">
        <w:rPr>
          <w:rFonts w:ascii="Book Antiqua" w:eastAsia="Calibri" w:hAnsi="Book Antiqua" w:cs="Arial"/>
          <w:sz w:val="20"/>
          <w:szCs w:val="20"/>
          <w:lang w:eastAsia="en-US"/>
        </w:rPr>
        <w:t xml:space="preserve">na podstawie art. 16 RODO prawo do sprostowania Pani/Pana danych osobowych </w:t>
      </w:r>
      <w:r w:rsidRPr="0059437D">
        <w:rPr>
          <w:rFonts w:ascii="Book Antiqua" w:eastAsia="Calibri" w:hAnsi="Book Antiqua" w:cs="Arial"/>
          <w:b/>
          <w:sz w:val="20"/>
          <w:szCs w:val="20"/>
          <w:vertAlign w:val="superscript"/>
          <w:lang w:eastAsia="en-US"/>
        </w:rPr>
        <w:t>1</w:t>
      </w:r>
      <w:r w:rsidRPr="0059437D">
        <w:rPr>
          <w:rFonts w:ascii="Book Antiqua" w:eastAsia="Calibri" w:hAnsi="Book Antiqua" w:cs="Arial"/>
          <w:sz w:val="20"/>
          <w:szCs w:val="20"/>
          <w:lang w:eastAsia="en-US"/>
        </w:rPr>
        <w:t>;</w:t>
      </w:r>
    </w:p>
    <w:p w:rsidR="0059437D" w:rsidRPr="0059437D" w:rsidRDefault="0059437D" w:rsidP="0059437D">
      <w:pPr>
        <w:numPr>
          <w:ilvl w:val="0"/>
          <w:numId w:val="31"/>
        </w:numPr>
        <w:spacing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  <w:lang w:eastAsia="en-US"/>
        </w:rPr>
      </w:pPr>
      <w:r w:rsidRPr="0059437D">
        <w:rPr>
          <w:rFonts w:ascii="Book Antiqua" w:eastAsia="Calibri" w:hAnsi="Book Antiqua" w:cs="Arial"/>
          <w:sz w:val="20"/>
          <w:szCs w:val="20"/>
          <w:lang w:eastAsia="en-US"/>
        </w:rPr>
        <w:t xml:space="preserve">na podstawie art. 18 RODO prawo żądania od administratora ograniczenia przetwarzania danych osobowych z zastrzeżeniem przypadków, o których mowa w art. 18 ust. 2 RODO </w:t>
      </w:r>
      <w:r w:rsidRPr="0059437D">
        <w:rPr>
          <w:rFonts w:ascii="Book Antiqua" w:eastAsia="Calibri" w:hAnsi="Book Antiqua" w:cs="Arial"/>
          <w:sz w:val="20"/>
          <w:szCs w:val="20"/>
          <w:vertAlign w:val="superscript"/>
          <w:lang w:eastAsia="en-US"/>
        </w:rPr>
        <w:t>2</w:t>
      </w:r>
      <w:r w:rsidRPr="0059437D">
        <w:rPr>
          <w:rFonts w:ascii="Book Antiqua" w:eastAsia="Calibri" w:hAnsi="Book Antiqua" w:cs="Arial"/>
          <w:sz w:val="20"/>
          <w:szCs w:val="20"/>
          <w:lang w:eastAsia="en-US"/>
        </w:rPr>
        <w:t>;</w:t>
      </w:r>
    </w:p>
    <w:p w:rsidR="0059437D" w:rsidRPr="0059437D" w:rsidRDefault="0059437D" w:rsidP="0059437D">
      <w:pPr>
        <w:numPr>
          <w:ilvl w:val="0"/>
          <w:numId w:val="31"/>
        </w:numPr>
        <w:spacing w:line="360" w:lineRule="auto"/>
        <w:ind w:left="709"/>
        <w:contextualSpacing/>
        <w:jc w:val="both"/>
        <w:rPr>
          <w:rFonts w:ascii="Book Antiqua" w:eastAsia="Calibri" w:hAnsi="Book Antiqua" w:cs="Arial"/>
          <w:i/>
          <w:sz w:val="20"/>
          <w:szCs w:val="20"/>
          <w:lang w:eastAsia="en-US"/>
        </w:rPr>
      </w:pPr>
      <w:r w:rsidRPr="0059437D">
        <w:rPr>
          <w:rFonts w:ascii="Book Antiqua" w:eastAsia="Calibri" w:hAnsi="Book Antiqua" w:cs="Arial"/>
          <w:sz w:val="20"/>
          <w:szCs w:val="20"/>
          <w:lang w:eastAsia="en-US"/>
        </w:rPr>
        <w:t>prawo do wniesienia skargi do Prezesa Urzędu Ochrony Danych Osobowych, gdy uzna Pani/Pan, że przetwarzanie danych osobowych Pani/Pana dotyczących narusza przepisy RODO;</w:t>
      </w:r>
    </w:p>
    <w:p w:rsidR="0059437D" w:rsidRPr="0059437D" w:rsidRDefault="0059437D" w:rsidP="0059437D">
      <w:pPr>
        <w:numPr>
          <w:ilvl w:val="0"/>
          <w:numId w:val="30"/>
        </w:numPr>
        <w:spacing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  <w:lang w:eastAsia="en-US"/>
        </w:rPr>
      </w:pPr>
      <w:r w:rsidRPr="0059437D">
        <w:rPr>
          <w:rFonts w:ascii="Book Antiqua" w:eastAsia="Calibri" w:hAnsi="Book Antiqua" w:cs="Arial"/>
          <w:sz w:val="20"/>
          <w:szCs w:val="20"/>
          <w:lang w:eastAsia="en-US"/>
        </w:rPr>
        <w:t>nie przysługuje Pani/Panu:</w:t>
      </w:r>
    </w:p>
    <w:p w:rsidR="0059437D" w:rsidRPr="0059437D" w:rsidRDefault="0059437D" w:rsidP="0059437D">
      <w:pPr>
        <w:numPr>
          <w:ilvl w:val="0"/>
          <w:numId w:val="32"/>
        </w:numPr>
        <w:spacing w:line="360" w:lineRule="auto"/>
        <w:ind w:left="709"/>
        <w:contextualSpacing/>
        <w:jc w:val="both"/>
        <w:rPr>
          <w:rFonts w:ascii="Book Antiqua" w:eastAsia="Calibri" w:hAnsi="Book Antiqua" w:cs="Arial"/>
          <w:i/>
          <w:sz w:val="20"/>
          <w:szCs w:val="20"/>
          <w:lang w:eastAsia="en-US"/>
        </w:rPr>
      </w:pPr>
      <w:r w:rsidRPr="0059437D">
        <w:rPr>
          <w:rFonts w:ascii="Book Antiqua" w:eastAsia="Calibri" w:hAnsi="Book Antiqua" w:cs="Arial"/>
          <w:sz w:val="20"/>
          <w:szCs w:val="20"/>
          <w:lang w:eastAsia="en-US"/>
        </w:rPr>
        <w:lastRenderedPageBreak/>
        <w:t>w związku z art. 17 ust. 3 lit. b, d lub e RODO prawo do usunięcia danych osobowych;</w:t>
      </w:r>
    </w:p>
    <w:p w:rsidR="0059437D" w:rsidRPr="0059437D" w:rsidRDefault="0059437D" w:rsidP="0059437D">
      <w:pPr>
        <w:numPr>
          <w:ilvl w:val="0"/>
          <w:numId w:val="32"/>
        </w:numPr>
        <w:spacing w:line="360" w:lineRule="auto"/>
        <w:ind w:left="709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  <w:lang w:eastAsia="en-US"/>
        </w:rPr>
      </w:pPr>
      <w:r w:rsidRPr="0059437D">
        <w:rPr>
          <w:rFonts w:ascii="Book Antiqua" w:eastAsia="Calibri" w:hAnsi="Book Antiqua" w:cs="Arial"/>
          <w:sz w:val="20"/>
          <w:szCs w:val="20"/>
          <w:lang w:eastAsia="en-US"/>
        </w:rPr>
        <w:t>prawo do przenoszenia danych osobowych, o którym mowa w art. 20 RODO;</w:t>
      </w:r>
    </w:p>
    <w:p w:rsidR="0059437D" w:rsidRPr="0059437D" w:rsidRDefault="0059437D" w:rsidP="0059437D">
      <w:pPr>
        <w:numPr>
          <w:ilvl w:val="0"/>
          <w:numId w:val="32"/>
        </w:numPr>
        <w:spacing w:line="360" w:lineRule="auto"/>
        <w:ind w:left="709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  <w:lang w:eastAsia="en-US"/>
        </w:rPr>
      </w:pPr>
      <w:r w:rsidRPr="0059437D">
        <w:rPr>
          <w:rFonts w:ascii="Book Antiqua" w:eastAsia="Calibri" w:hAnsi="Book Antiqua" w:cs="Arial"/>
          <w:b/>
          <w:sz w:val="20"/>
          <w:szCs w:val="20"/>
          <w:lang w:eastAsia="en-US"/>
        </w:rPr>
        <w:t>na podstawie art. 21 RODO prawo sprzeciwu, wobec przetwarzania danych osobowych, gdyż podstawą prawną przetwarzania Pani/Pana danych osobowych jest art. 6 ust. 1 lit. c RODO</w:t>
      </w:r>
      <w:r w:rsidRPr="0059437D">
        <w:rPr>
          <w:rFonts w:ascii="Book Antiqua" w:eastAsia="Calibri" w:hAnsi="Book Antiqua" w:cs="Arial"/>
          <w:sz w:val="20"/>
          <w:szCs w:val="20"/>
          <w:lang w:eastAsia="en-US"/>
        </w:rPr>
        <w:t>.</w:t>
      </w:r>
    </w:p>
    <w:p w:rsidR="0059437D" w:rsidRPr="0059437D" w:rsidRDefault="0059437D" w:rsidP="0059437D">
      <w:pPr>
        <w:spacing w:line="360" w:lineRule="auto"/>
        <w:jc w:val="both"/>
        <w:rPr>
          <w:rFonts w:ascii="Book Antiqua" w:eastAsia="Calibri" w:hAnsi="Book Antiqua" w:cs="Arial"/>
          <w:sz w:val="20"/>
          <w:szCs w:val="20"/>
        </w:rPr>
      </w:pPr>
    </w:p>
    <w:p w:rsidR="0059437D" w:rsidRPr="0059437D" w:rsidRDefault="0059437D" w:rsidP="0059437D">
      <w:pPr>
        <w:spacing w:after="200" w:line="360" w:lineRule="auto"/>
        <w:contextualSpacing/>
        <w:jc w:val="both"/>
        <w:rPr>
          <w:rFonts w:ascii="Book Antiqua" w:eastAsia="Calibri" w:hAnsi="Book Antiqua" w:cs="Arial"/>
          <w:i/>
          <w:sz w:val="20"/>
          <w:szCs w:val="20"/>
          <w:lang w:eastAsia="en-US"/>
        </w:rPr>
      </w:pPr>
      <w:r w:rsidRPr="0059437D">
        <w:rPr>
          <w:rFonts w:ascii="Book Antiqua" w:eastAsia="Calibri" w:hAnsi="Book Antiqua" w:cs="Arial"/>
          <w:b/>
          <w:i/>
          <w:sz w:val="20"/>
          <w:szCs w:val="20"/>
          <w:vertAlign w:val="superscript"/>
          <w:lang w:eastAsia="en-US"/>
        </w:rPr>
        <w:t xml:space="preserve">1  </w:t>
      </w:r>
      <w:r w:rsidRPr="0059437D">
        <w:rPr>
          <w:rFonts w:ascii="Book Antiqua" w:eastAsia="Calibri" w:hAnsi="Book Antiqua" w:cs="Arial"/>
          <w:b/>
          <w:i/>
          <w:sz w:val="20"/>
          <w:szCs w:val="20"/>
          <w:lang w:eastAsia="en-US"/>
        </w:rPr>
        <w:t>Wyjaśnienie:</w:t>
      </w:r>
      <w:r w:rsidRPr="0059437D">
        <w:rPr>
          <w:rFonts w:ascii="Book Antiqua" w:eastAsia="Calibri" w:hAnsi="Book Antiqua" w:cs="Arial"/>
          <w:i/>
          <w:sz w:val="20"/>
          <w:szCs w:val="20"/>
          <w:lang w:eastAsia="en-US"/>
        </w:rPr>
        <w:t xml:space="preserve"> skorzystanie z prawa do sprostowania nie może skutkować zmianą wyniku postępowania</w:t>
      </w:r>
      <w:r w:rsidRPr="0059437D">
        <w:rPr>
          <w:rFonts w:ascii="Book Antiqua" w:eastAsia="Calibri" w:hAnsi="Book Antiqua" w:cs="Arial"/>
          <w:i/>
          <w:sz w:val="20"/>
          <w:szCs w:val="20"/>
          <w:lang w:eastAsia="en-US"/>
        </w:rPr>
        <w:br/>
        <w:t xml:space="preserve">o udzielenie zamówienia publicznego ani zmianą postanowień umowy w zakresie niezgodnym z ustawą </w:t>
      </w:r>
      <w:proofErr w:type="spellStart"/>
      <w:r w:rsidRPr="0059437D">
        <w:rPr>
          <w:rFonts w:ascii="Book Antiqua" w:eastAsia="Calibri" w:hAnsi="Book Antiqua" w:cs="Arial"/>
          <w:i/>
          <w:sz w:val="20"/>
          <w:szCs w:val="20"/>
          <w:lang w:eastAsia="en-US"/>
        </w:rPr>
        <w:t>Pzp</w:t>
      </w:r>
      <w:proofErr w:type="spellEnd"/>
      <w:r w:rsidRPr="0059437D">
        <w:rPr>
          <w:rFonts w:ascii="Book Antiqua" w:eastAsia="Calibri" w:hAnsi="Book Antiqua" w:cs="Arial"/>
          <w:i/>
          <w:sz w:val="20"/>
          <w:szCs w:val="20"/>
          <w:lang w:eastAsia="en-US"/>
        </w:rPr>
        <w:t xml:space="preserve"> oraz nie może naruszać integralności protokołu oraz jego załączników.</w:t>
      </w:r>
    </w:p>
    <w:p w:rsidR="0059437D" w:rsidRPr="0059437D" w:rsidRDefault="0059437D" w:rsidP="0059437D">
      <w:pPr>
        <w:spacing w:after="200" w:line="360" w:lineRule="auto"/>
        <w:contextualSpacing/>
        <w:jc w:val="both"/>
        <w:rPr>
          <w:rFonts w:ascii="Book Antiqua" w:eastAsia="Calibri" w:hAnsi="Book Antiqua" w:cs="Arial"/>
          <w:i/>
          <w:sz w:val="20"/>
          <w:szCs w:val="20"/>
          <w:lang w:eastAsia="en-US"/>
        </w:rPr>
      </w:pPr>
      <w:r w:rsidRPr="0059437D">
        <w:rPr>
          <w:rFonts w:ascii="Book Antiqua" w:eastAsia="Calibri" w:hAnsi="Book Antiqua" w:cs="Arial"/>
          <w:b/>
          <w:i/>
          <w:sz w:val="20"/>
          <w:szCs w:val="20"/>
          <w:vertAlign w:val="superscript"/>
          <w:lang w:eastAsia="en-US"/>
        </w:rPr>
        <w:t xml:space="preserve">2 </w:t>
      </w:r>
      <w:r w:rsidRPr="0059437D">
        <w:rPr>
          <w:rFonts w:ascii="Book Antiqua" w:eastAsia="Calibri" w:hAnsi="Book Antiqua" w:cs="Arial"/>
          <w:b/>
          <w:i/>
          <w:sz w:val="20"/>
          <w:szCs w:val="20"/>
          <w:lang w:eastAsia="en-US"/>
        </w:rPr>
        <w:t>Wyjaśnienie:</w:t>
      </w:r>
      <w:r w:rsidRPr="0059437D">
        <w:rPr>
          <w:rFonts w:ascii="Book Antiqua" w:eastAsia="Calibri" w:hAnsi="Book Antiqua" w:cs="Arial"/>
          <w:i/>
          <w:sz w:val="20"/>
          <w:szCs w:val="20"/>
          <w:lang w:eastAsia="en-US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59437D" w:rsidRPr="0059437D" w:rsidRDefault="0059437D" w:rsidP="0059437D">
      <w:pPr>
        <w:pBdr>
          <w:bottom w:val="single" w:sz="6" w:space="1" w:color="auto"/>
        </w:pBdr>
        <w:spacing w:line="360" w:lineRule="auto"/>
        <w:rPr>
          <w:rFonts w:ascii="Book Antiqua" w:eastAsia="Calibri" w:hAnsi="Book Antiqua" w:cstheme="minorBidi"/>
          <w:sz w:val="20"/>
          <w:szCs w:val="20"/>
        </w:rPr>
      </w:pPr>
    </w:p>
    <w:p w:rsidR="0059437D" w:rsidRPr="0059437D" w:rsidRDefault="0059437D" w:rsidP="0059437D">
      <w:pPr>
        <w:spacing w:line="360" w:lineRule="auto"/>
        <w:rPr>
          <w:rFonts w:ascii="Book Antiqua" w:eastAsia="Calibri" w:hAnsi="Book Antiqua"/>
          <w:sz w:val="20"/>
          <w:szCs w:val="20"/>
        </w:rPr>
      </w:pPr>
    </w:p>
    <w:p w:rsidR="0059437D" w:rsidRPr="0059437D" w:rsidRDefault="0059437D" w:rsidP="0059437D">
      <w:pPr>
        <w:spacing w:line="360" w:lineRule="auto"/>
        <w:rPr>
          <w:rFonts w:ascii="Book Antiqua" w:eastAsia="Calibri" w:hAnsi="Book Antiqua"/>
          <w:sz w:val="20"/>
          <w:szCs w:val="20"/>
        </w:rPr>
      </w:pPr>
    </w:p>
    <w:p w:rsidR="0059437D" w:rsidRPr="0059437D" w:rsidRDefault="0059437D" w:rsidP="0059437D">
      <w:pPr>
        <w:spacing w:line="360" w:lineRule="auto"/>
        <w:jc w:val="both"/>
        <w:rPr>
          <w:rFonts w:ascii="Book Antiqua" w:eastAsia="Calibri" w:hAnsi="Book Antiqua"/>
          <w:sz w:val="20"/>
          <w:szCs w:val="20"/>
        </w:rPr>
      </w:pPr>
      <w:r w:rsidRPr="0059437D">
        <w:rPr>
          <w:rFonts w:ascii="Book Antiqua" w:eastAsia="Calibri" w:hAnsi="Book Antiqua"/>
          <w:sz w:val="20"/>
          <w:szCs w:val="20"/>
        </w:rPr>
        <w:t xml:space="preserve">W przypadku przekazywania przez Wykonawcę przy składaniu oferty </w:t>
      </w:r>
      <w:r w:rsidRPr="0059437D">
        <w:rPr>
          <w:rFonts w:ascii="Book Antiqua" w:eastAsia="Calibri" w:hAnsi="Book Antiqua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59437D" w:rsidRDefault="0059437D" w:rsidP="00AC3FB4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</w:p>
    <w:p w:rsidR="00AC3FB4" w:rsidRDefault="0059437D" w:rsidP="00AC3FB4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>
        <w:rPr>
          <w:rFonts w:ascii="Book Antiqua" w:hAnsi="Book Antiqua" w:cs="Times"/>
          <w:b/>
          <w:bCs/>
          <w:sz w:val="20"/>
          <w:szCs w:val="20"/>
        </w:rPr>
        <w:t xml:space="preserve">15. </w:t>
      </w:r>
      <w:r w:rsidR="00AC3FB4">
        <w:rPr>
          <w:rFonts w:ascii="Book Antiqua" w:hAnsi="Book Antiqua" w:cs="Times"/>
          <w:bCs/>
          <w:sz w:val="20"/>
          <w:szCs w:val="20"/>
        </w:rPr>
        <w:t>W sprawie przedmiotu zamówienia należy  kontaktować się z przedstawicielem Zamawiaj</w:t>
      </w:r>
      <w:r w:rsidR="00AC3FB4">
        <w:rPr>
          <w:rFonts w:ascii="Book Antiqua" w:eastAsia="TimesNewRoman,Bold" w:hAnsi="Book Antiqua" w:cs="TimesNewRoman,Bold"/>
          <w:bCs/>
          <w:sz w:val="20"/>
          <w:szCs w:val="20"/>
        </w:rPr>
        <w:t>ą</w:t>
      </w:r>
      <w:r w:rsidR="00AC3FB4">
        <w:rPr>
          <w:rFonts w:ascii="Book Antiqua" w:hAnsi="Book Antiqua" w:cs="Times"/>
          <w:bCs/>
          <w:sz w:val="20"/>
          <w:szCs w:val="20"/>
        </w:rPr>
        <w:t>cego</w:t>
      </w:r>
      <w:r w:rsidR="00AC3FB4">
        <w:rPr>
          <w:rFonts w:ascii="Book Antiqua" w:hAnsi="Book Antiqua" w:cs="Times"/>
          <w:b/>
          <w:bCs/>
          <w:sz w:val="20"/>
          <w:szCs w:val="20"/>
        </w:rPr>
        <w:t>:</w:t>
      </w:r>
    </w:p>
    <w:p w:rsidR="00AC3FB4" w:rsidRDefault="00AC3FB4" w:rsidP="00AC3FB4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Times"/>
          <w:bCs/>
          <w:sz w:val="20"/>
          <w:szCs w:val="20"/>
        </w:rPr>
        <w:t>w sprawach merytorycznych</w:t>
      </w:r>
      <w:r>
        <w:rPr>
          <w:rFonts w:ascii="Book Antiqua" w:hAnsi="Book Antiqua" w:cs="Times"/>
          <w:b/>
          <w:bCs/>
          <w:sz w:val="20"/>
          <w:szCs w:val="20"/>
        </w:rPr>
        <w:t xml:space="preserve">: </w:t>
      </w:r>
      <w:r>
        <w:rPr>
          <w:rFonts w:ascii="Book Antiqua" w:hAnsi="Book Antiqua"/>
          <w:bCs/>
          <w:sz w:val="20"/>
          <w:szCs w:val="18"/>
        </w:rPr>
        <w:t xml:space="preserve">Dział Informatyzacji; Maciej Grobelny :  </w:t>
      </w:r>
      <w:hyperlink r:id="rId7" w:history="1">
        <w:r w:rsidR="00C902FD" w:rsidRPr="00310452">
          <w:rPr>
            <w:rStyle w:val="Hipercze"/>
            <w:rFonts w:ascii="Book Antiqua" w:hAnsi="Book Antiqua"/>
            <w:bCs/>
            <w:sz w:val="20"/>
            <w:szCs w:val="18"/>
          </w:rPr>
          <w:t>maciej@ukw.edu.pl</w:t>
        </w:r>
      </w:hyperlink>
      <w:r w:rsidR="00C902FD">
        <w:rPr>
          <w:rFonts w:ascii="Book Antiqua" w:hAnsi="Book Antiqua"/>
          <w:bCs/>
          <w:sz w:val="20"/>
          <w:szCs w:val="18"/>
        </w:rPr>
        <w:t xml:space="preserve"> </w:t>
      </w:r>
    </w:p>
    <w:p w:rsidR="00AC3FB4" w:rsidRDefault="00AC3FB4" w:rsidP="00AC3FB4">
      <w:pPr>
        <w:pStyle w:val="Normalny1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color w:val="auto"/>
          <w:sz w:val="20"/>
          <w:szCs w:val="20"/>
        </w:rPr>
      </w:pPr>
      <w:r>
        <w:rPr>
          <w:rFonts w:ascii="Book Antiqua" w:hAnsi="Book Antiqua" w:cs="Book Antiqua"/>
          <w:color w:val="auto"/>
          <w:sz w:val="20"/>
          <w:szCs w:val="20"/>
        </w:rPr>
        <w:t xml:space="preserve">w sprawach formalno-prawnych: </w:t>
      </w:r>
      <w:r w:rsidR="00C902FD">
        <w:rPr>
          <w:rFonts w:ascii="Book Antiqua" w:hAnsi="Book Antiqua" w:cs="Book Antiqua"/>
          <w:color w:val="auto"/>
          <w:sz w:val="20"/>
          <w:szCs w:val="20"/>
        </w:rPr>
        <w:t>Weronika Janecka</w:t>
      </w:r>
      <w:r>
        <w:rPr>
          <w:rFonts w:ascii="Book Antiqua" w:hAnsi="Book Antiqua" w:cs="Book Antiqua"/>
          <w:color w:val="auto"/>
          <w:sz w:val="20"/>
          <w:szCs w:val="20"/>
        </w:rPr>
        <w:t>,</w:t>
      </w:r>
      <w:r>
        <w:rPr>
          <w:rFonts w:ascii="Book Antiqua" w:hAnsi="Book Antiqua" w:cs="Tahoma"/>
          <w:color w:val="auto"/>
          <w:sz w:val="20"/>
          <w:szCs w:val="20"/>
        </w:rPr>
        <w:t xml:space="preserve"> tel. (052</w:t>
      </w:r>
      <w:r>
        <w:rPr>
          <w:rFonts w:ascii="Book Antiqua" w:hAnsi="Book Antiqua" w:cs="Book Antiqua"/>
          <w:color w:val="auto"/>
          <w:sz w:val="20"/>
          <w:szCs w:val="20"/>
        </w:rPr>
        <w:t>) 34-19-16</w:t>
      </w:r>
      <w:r w:rsidR="00C902FD">
        <w:rPr>
          <w:rFonts w:ascii="Book Antiqua" w:hAnsi="Book Antiqua" w:cs="Book Antiqua"/>
          <w:color w:val="auto"/>
          <w:sz w:val="20"/>
          <w:szCs w:val="20"/>
        </w:rPr>
        <w:t>5</w:t>
      </w:r>
      <w:r>
        <w:rPr>
          <w:rFonts w:ascii="Book Antiqua" w:hAnsi="Book Antiqua" w:cs="Book Antiqua"/>
          <w:color w:val="auto"/>
          <w:sz w:val="20"/>
          <w:szCs w:val="20"/>
        </w:rPr>
        <w:t xml:space="preserve">, </w:t>
      </w:r>
      <w:hyperlink r:id="rId8" w:history="1">
        <w:r w:rsidR="00C902FD" w:rsidRPr="00310452">
          <w:rPr>
            <w:rStyle w:val="Hipercze"/>
            <w:rFonts w:ascii="Book Antiqua" w:hAnsi="Book Antiqua" w:cs="Book Antiqua"/>
            <w:sz w:val="20"/>
            <w:szCs w:val="20"/>
          </w:rPr>
          <w:t>zampub@ukw.edu.pl</w:t>
        </w:r>
      </w:hyperlink>
      <w:r w:rsidR="00C902FD">
        <w:rPr>
          <w:rFonts w:ascii="Book Antiqua" w:hAnsi="Book Antiqua" w:cs="Book Antiqua"/>
          <w:color w:val="auto"/>
          <w:sz w:val="20"/>
          <w:szCs w:val="20"/>
        </w:rPr>
        <w:t xml:space="preserve">  </w:t>
      </w:r>
    </w:p>
    <w:p w:rsidR="00AC3FB4" w:rsidRDefault="00AC3FB4" w:rsidP="00AC3FB4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AC3FB4" w:rsidRPr="00E4315E" w:rsidRDefault="00AC3FB4" w:rsidP="00AC3FB4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bookmarkStart w:id="1" w:name="_GoBack"/>
    </w:p>
    <w:p w:rsidR="00AC3FB4" w:rsidRPr="00E4315E" w:rsidRDefault="00000D30" w:rsidP="00AC3FB4">
      <w:pPr>
        <w:tabs>
          <w:tab w:val="left" w:pos="0"/>
        </w:tabs>
        <w:ind w:firstLine="6120"/>
        <w:jc w:val="center"/>
        <w:rPr>
          <w:rFonts w:ascii="Book Antiqua" w:hAnsi="Book Antiqua" w:cs="Century Gothic"/>
          <w:b/>
          <w:sz w:val="20"/>
          <w:szCs w:val="20"/>
        </w:rPr>
      </w:pPr>
      <w:r w:rsidRPr="00E4315E">
        <w:rPr>
          <w:rFonts w:ascii="Book Antiqua" w:hAnsi="Book Antiqua" w:cs="Century Gothic"/>
          <w:b/>
          <w:sz w:val="20"/>
          <w:szCs w:val="20"/>
        </w:rPr>
        <w:t xml:space="preserve">Zastępca </w:t>
      </w:r>
      <w:r w:rsidR="00AC3FB4" w:rsidRPr="00E4315E">
        <w:rPr>
          <w:rFonts w:ascii="Book Antiqua" w:hAnsi="Book Antiqua" w:cs="Century Gothic"/>
          <w:b/>
          <w:sz w:val="20"/>
          <w:szCs w:val="20"/>
        </w:rPr>
        <w:t>Kanclerz</w:t>
      </w:r>
      <w:r w:rsidRPr="00E4315E">
        <w:rPr>
          <w:rFonts w:ascii="Book Antiqua" w:hAnsi="Book Antiqua" w:cs="Century Gothic"/>
          <w:b/>
          <w:sz w:val="20"/>
          <w:szCs w:val="20"/>
        </w:rPr>
        <w:t>a</w:t>
      </w:r>
      <w:r w:rsidR="00AC3FB4" w:rsidRPr="00E4315E">
        <w:rPr>
          <w:rFonts w:ascii="Book Antiqua" w:hAnsi="Book Antiqua" w:cs="Century Gothic"/>
          <w:b/>
          <w:sz w:val="20"/>
          <w:szCs w:val="20"/>
        </w:rPr>
        <w:t xml:space="preserve"> UKW</w:t>
      </w:r>
    </w:p>
    <w:p w:rsidR="00AC3FB4" w:rsidRPr="00E4315E" w:rsidRDefault="00AC3FB4" w:rsidP="00AC3FB4">
      <w:pPr>
        <w:tabs>
          <w:tab w:val="left" w:pos="0"/>
        </w:tabs>
        <w:ind w:firstLine="6120"/>
        <w:jc w:val="center"/>
        <w:rPr>
          <w:rFonts w:ascii="Book Antiqua" w:hAnsi="Book Antiqua" w:cs="Century Gothic"/>
          <w:b/>
          <w:sz w:val="20"/>
          <w:szCs w:val="20"/>
        </w:rPr>
      </w:pPr>
    </w:p>
    <w:p w:rsidR="00AC3FB4" w:rsidRPr="00E4315E" w:rsidRDefault="00AC3FB4" w:rsidP="00AC3FB4">
      <w:pPr>
        <w:tabs>
          <w:tab w:val="left" w:pos="0"/>
        </w:tabs>
        <w:ind w:firstLine="6120"/>
        <w:jc w:val="center"/>
        <w:rPr>
          <w:rFonts w:ascii="Book Antiqua" w:hAnsi="Book Antiqua" w:cs="Century Gothic"/>
          <w:b/>
          <w:sz w:val="20"/>
          <w:szCs w:val="20"/>
        </w:rPr>
      </w:pPr>
      <w:r w:rsidRPr="00E4315E">
        <w:rPr>
          <w:rFonts w:ascii="Book Antiqua" w:hAnsi="Book Antiqua" w:cs="Century Gothic"/>
          <w:b/>
          <w:sz w:val="20"/>
          <w:szCs w:val="20"/>
        </w:rPr>
        <w:t xml:space="preserve">/-/mgr </w:t>
      </w:r>
      <w:r w:rsidR="00000D30" w:rsidRPr="00E4315E">
        <w:rPr>
          <w:rFonts w:ascii="Book Antiqua" w:hAnsi="Book Antiqua" w:cs="Century Gothic"/>
          <w:b/>
          <w:sz w:val="20"/>
          <w:szCs w:val="20"/>
        </w:rPr>
        <w:t>Mariola Majorkowska</w:t>
      </w:r>
    </w:p>
    <w:bookmarkEnd w:id="1"/>
    <w:p w:rsidR="00AC3FB4" w:rsidRPr="00000D30" w:rsidRDefault="00AC3FB4" w:rsidP="00AC3FB4">
      <w:pPr>
        <w:spacing w:line="276" w:lineRule="auto"/>
        <w:jc w:val="both"/>
        <w:rPr>
          <w:rFonts w:ascii="Book Antiqua" w:hAnsi="Book Antiqua"/>
          <w:b/>
          <w:sz w:val="20"/>
          <w:szCs w:val="20"/>
        </w:rPr>
      </w:pPr>
    </w:p>
    <w:p w:rsidR="00AC3FB4" w:rsidRDefault="00AC3FB4" w:rsidP="00AC3FB4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AC3FB4" w:rsidRDefault="00AC3FB4" w:rsidP="00AC3FB4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AC3FB4" w:rsidRDefault="00AC3FB4" w:rsidP="00AC3FB4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AC3FB4" w:rsidRDefault="00AC3FB4" w:rsidP="00AC3FB4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AC3FB4" w:rsidRDefault="00AC3FB4" w:rsidP="00AC3FB4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AC3FB4" w:rsidRDefault="00AC3FB4" w:rsidP="00AC3FB4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AC3FB4" w:rsidRDefault="00AC3FB4" w:rsidP="00AC3FB4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AC3FB4" w:rsidRDefault="00AC3FB4" w:rsidP="00AC3FB4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AC3FB4" w:rsidRDefault="00AC3FB4" w:rsidP="00AC3FB4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AC3FB4" w:rsidRDefault="00AC3FB4" w:rsidP="00AC3FB4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AC3FB4" w:rsidRDefault="00AC3FB4" w:rsidP="00AC3FB4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C902FD" w:rsidRDefault="00C902FD" w:rsidP="00AC3FB4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AC3FB4" w:rsidRDefault="00AC3FB4" w:rsidP="00AC3FB4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AC3FB4" w:rsidRDefault="00AC3FB4" w:rsidP="00AC3FB4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>
        <w:rPr>
          <w:rFonts w:ascii="Book Antiqua" w:hAnsi="Book Antiqua"/>
          <w:i/>
          <w:sz w:val="20"/>
          <w:szCs w:val="20"/>
        </w:rPr>
        <w:lastRenderedPageBreak/>
        <w:t>Załącznik nr 1</w:t>
      </w:r>
    </w:p>
    <w:p w:rsidR="00AC3FB4" w:rsidRDefault="00AC3FB4" w:rsidP="00AC3FB4">
      <w:pPr>
        <w:spacing w:line="276" w:lineRule="auto"/>
        <w:jc w:val="center"/>
        <w:rPr>
          <w:rFonts w:ascii="Book Antiqua" w:hAnsi="Book Antiqua" w:cs="Arial"/>
        </w:rPr>
      </w:pPr>
      <w:r>
        <w:rPr>
          <w:rFonts w:ascii="Book Antiqua" w:hAnsi="Book Antiqua" w:cs="Arial"/>
          <w:b/>
          <w:bCs/>
        </w:rPr>
        <w:t>FORMULARZ OFERTOWY</w:t>
      </w:r>
    </w:p>
    <w:p w:rsidR="00AC3FB4" w:rsidRDefault="00AC3FB4" w:rsidP="00CF412F">
      <w:pPr>
        <w:spacing w:line="360" w:lineRule="auto"/>
        <w:jc w:val="center"/>
        <w:rPr>
          <w:rFonts w:ascii="Book Antiqua" w:hAnsi="Book Antiqua"/>
          <w:b/>
          <w:sz w:val="22"/>
          <w:szCs w:val="22"/>
          <w:vertAlign w:val="superscript"/>
        </w:rPr>
      </w:pPr>
      <w:r>
        <w:rPr>
          <w:rFonts w:ascii="Book Antiqua" w:hAnsi="Book Antiqua" w:cs="Arial"/>
          <w:b/>
          <w:bCs/>
          <w:sz w:val="22"/>
          <w:szCs w:val="22"/>
        </w:rPr>
        <w:t>DO ZAPYTANIA OFERTOWEGO NR UKW/</w:t>
      </w:r>
      <w:r w:rsidR="00C902FD">
        <w:rPr>
          <w:rFonts w:ascii="Book Antiqua" w:hAnsi="Book Antiqua"/>
          <w:b/>
          <w:sz w:val="22"/>
          <w:szCs w:val="22"/>
        </w:rPr>
        <w:t>DZP-282-ZO-87/2018</w:t>
      </w:r>
    </w:p>
    <w:p w:rsidR="00AC3FB4" w:rsidRDefault="00AC3FB4" w:rsidP="00CF412F">
      <w:pPr>
        <w:spacing w:line="360" w:lineRule="auto"/>
        <w:jc w:val="center"/>
        <w:rPr>
          <w:rFonts w:ascii="Book Antiqua" w:hAnsi="Book Antiqua" w:cs="Arial"/>
          <w:b/>
          <w:bCs/>
          <w:sz w:val="21"/>
          <w:szCs w:val="21"/>
        </w:rPr>
      </w:pPr>
    </w:p>
    <w:p w:rsidR="00AC3FB4" w:rsidRDefault="00AC3FB4" w:rsidP="00CF412F">
      <w:pPr>
        <w:pStyle w:val="Nagwek1"/>
        <w:spacing w:line="360" w:lineRule="auto"/>
        <w:rPr>
          <w:rFonts w:ascii="Book Antiqua" w:hAnsi="Book Antiqua"/>
          <w:sz w:val="21"/>
          <w:szCs w:val="21"/>
        </w:rPr>
      </w:pPr>
      <w:r>
        <w:rPr>
          <w:rFonts w:ascii="Book Antiqua" w:hAnsi="Book Antiqua"/>
          <w:sz w:val="21"/>
          <w:szCs w:val="21"/>
        </w:rPr>
        <w:t>1. Dane dotyczące Wykonawcy:</w:t>
      </w:r>
    </w:p>
    <w:p w:rsidR="00AC3FB4" w:rsidRDefault="00AC3FB4" w:rsidP="00CF412F">
      <w:pPr>
        <w:spacing w:line="360" w:lineRule="auto"/>
        <w:rPr>
          <w:rFonts w:ascii="Book Antiqua" w:hAnsi="Book Antiqua"/>
          <w:sz w:val="21"/>
          <w:szCs w:val="21"/>
        </w:rPr>
      </w:pPr>
    </w:p>
    <w:p w:rsidR="00AC3FB4" w:rsidRDefault="00AC3FB4" w:rsidP="00CF412F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1"/>
          <w:szCs w:val="21"/>
        </w:rPr>
      </w:pPr>
      <w:r>
        <w:rPr>
          <w:rFonts w:ascii="Book Antiqua" w:hAnsi="Book Antiqua" w:cs="Arial"/>
          <w:sz w:val="21"/>
          <w:szCs w:val="21"/>
        </w:rPr>
        <w:t>Nazwa:</w:t>
      </w:r>
      <w:r>
        <w:rPr>
          <w:rFonts w:ascii="Book Antiqua" w:hAnsi="Book Antiqua" w:cs="Arial"/>
          <w:sz w:val="21"/>
          <w:szCs w:val="21"/>
        </w:rPr>
        <w:tab/>
      </w:r>
    </w:p>
    <w:p w:rsidR="00AC3FB4" w:rsidRDefault="00AC3FB4" w:rsidP="00CF412F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1"/>
          <w:szCs w:val="21"/>
        </w:rPr>
      </w:pPr>
      <w:r>
        <w:rPr>
          <w:rFonts w:ascii="Book Antiqua" w:hAnsi="Book Antiqua" w:cs="Arial"/>
          <w:sz w:val="21"/>
          <w:szCs w:val="21"/>
        </w:rPr>
        <w:t>Siedziba:</w:t>
      </w:r>
      <w:r>
        <w:rPr>
          <w:rFonts w:ascii="Book Antiqua" w:hAnsi="Book Antiqua" w:cs="Arial"/>
          <w:sz w:val="21"/>
          <w:szCs w:val="21"/>
        </w:rPr>
        <w:tab/>
      </w:r>
    </w:p>
    <w:p w:rsidR="00AC3FB4" w:rsidRDefault="00AC3FB4" w:rsidP="00CF412F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1"/>
          <w:szCs w:val="21"/>
        </w:rPr>
      </w:pPr>
      <w:r>
        <w:rPr>
          <w:rFonts w:ascii="Book Antiqua" w:hAnsi="Book Antiqua" w:cs="Arial"/>
          <w:sz w:val="21"/>
          <w:szCs w:val="21"/>
        </w:rPr>
        <w:t>Nr telefonu/faksu:</w:t>
      </w:r>
      <w:r>
        <w:rPr>
          <w:rFonts w:ascii="Book Antiqua" w:hAnsi="Book Antiqua" w:cs="Arial"/>
          <w:sz w:val="21"/>
          <w:szCs w:val="21"/>
        </w:rPr>
        <w:tab/>
      </w:r>
    </w:p>
    <w:p w:rsidR="00AC3FB4" w:rsidRDefault="00AC3FB4" w:rsidP="00CF412F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1"/>
          <w:szCs w:val="21"/>
        </w:rPr>
      </w:pPr>
      <w:r>
        <w:rPr>
          <w:rFonts w:ascii="Book Antiqua" w:hAnsi="Book Antiqua" w:cs="Arial"/>
          <w:sz w:val="21"/>
          <w:szCs w:val="21"/>
        </w:rPr>
        <w:t>Nr NIP:</w:t>
      </w:r>
      <w:r>
        <w:rPr>
          <w:rFonts w:ascii="Book Antiqua" w:hAnsi="Book Antiqua" w:cs="Arial"/>
          <w:sz w:val="21"/>
          <w:szCs w:val="21"/>
        </w:rPr>
        <w:tab/>
      </w:r>
    </w:p>
    <w:p w:rsidR="00AC3FB4" w:rsidRDefault="00AC3FB4" w:rsidP="00CF412F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1"/>
          <w:szCs w:val="21"/>
        </w:rPr>
      </w:pPr>
      <w:r>
        <w:rPr>
          <w:rFonts w:ascii="Book Antiqua" w:hAnsi="Book Antiqua" w:cs="Arial"/>
          <w:sz w:val="21"/>
          <w:szCs w:val="21"/>
        </w:rPr>
        <w:t>Nr REGON:</w:t>
      </w:r>
      <w:r>
        <w:rPr>
          <w:rFonts w:ascii="Book Antiqua" w:hAnsi="Book Antiqua" w:cs="Arial"/>
          <w:sz w:val="21"/>
          <w:szCs w:val="21"/>
        </w:rPr>
        <w:tab/>
      </w:r>
    </w:p>
    <w:p w:rsidR="00AC3FB4" w:rsidRDefault="00AC3FB4" w:rsidP="00CF412F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1"/>
          <w:szCs w:val="21"/>
        </w:rPr>
      </w:pPr>
      <w:r>
        <w:rPr>
          <w:rFonts w:ascii="Book Antiqua" w:hAnsi="Book Antiqua" w:cs="Arial"/>
          <w:sz w:val="21"/>
          <w:szCs w:val="21"/>
        </w:rPr>
        <w:t>Osoba do kontaktu, tel. e-mail:</w:t>
      </w:r>
      <w:r>
        <w:rPr>
          <w:rFonts w:ascii="Book Antiqua" w:hAnsi="Book Antiqua" w:cs="Arial"/>
          <w:sz w:val="21"/>
          <w:szCs w:val="21"/>
        </w:rPr>
        <w:tab/>
      </w:r>
    </w:p>
    <w:p w:rsidR="00AC3FB4" w:rsidRDefault="00AC3FB4" w:rsidP="00CF412F">
      <w:pPr>
        <w:spacing w:line="360" w:lineRule="auto"/>
        <w:jc w:val="both"/>
        <w:rPr>
          <w:rFonts w:ascii="Book Antiqua" w:hAnsi="Book Antiqua"/>
          <w:sz w:val="21"/>
          <w:szCs w:val="21"/>
        </w:rPr>
      </w:pPr>
    </w:p>
    <w:p w:rsidR="00AC3FB4" w:rsidRDefault="00AC3FB4" w:rsidP="00CF412F">
      <w:pPr>
        <w:spacing w:line="360" w:lineRule="auto"/>
        <w:jc w:val="both"/>
        <w:rPr>
          <w:rFonts w:ascii="Book Antiqua" w:hAnsi="Book Antiqua"/>
          <w:sz w:val="21"/>
          <w:szCs w:val="21"/>
        </w:rPr>
      </w:pPr>
      <w:r>
        <w:rPr>
          <w:rFonts w:ascii="Book Antiqua" w:hAnsi="Book Antiqua"/>
          <w:b/>
          <w:sz w:val="21"/>
          <w:szCs w:val="21"/>
        </w:rPr>
        <w:t>2.</w:t>
      </w:r>
      <w:r>
        <w:rPr>
          <w:rFonts w:ascii="Book Antiqua" w:hAnsi="Book Antiqua"/>
          <w:sz w:val="21"/>
          <w:szCs w:val="21"/>
        </w:rPr>
        <w:t xml:space="preserve"> Nawiązując do ogłoszenia w trybie Zapytania Ofertowego oferujemy wykonanie zamówienia na: </w:t>
      </w:r>
      <w:r>
        <w:rPr>
          <w:rFonts w:ascii="Book Antiqua" w:hAnsi="Book Antiqua"/>
          <w:i/>
          <w:sz w:val="21"/>
          <w:szCs w:val="21"/>
        </w:rPr>
        <w:t>„</w:t>
      </w:r>
      <w:r>
        <w:rPr>
          <w:rFonts w:ascii="Book Antiqua" w:hAnsi="Book Antiqua"/>
          <w:i/>
          <w:sz w:val="20"/>
          <w:szCs w:val="20"/>
        </w:rPr>
        <w:t>Dostawa blankietów Elektro</w:t>
      </w:r>
      <w:r w:rsidR="00043671">
        <w:rPr>
          <w:rFonts w:ascii="Book Antiqua" w:hAnsi="Book Antiqua"/>
          <w:i/>
          <w:sz w:val="20"/>
          <w:szCs w:val="20"/>
        </w:rPr>
        <w:t>nicznej Legitymacji Studenckiej i</w:t>
      </w:r>
      <w:r>
        <w:rPr>
          <w:rFonts w:ascii="Book Antiqua" w:hAnsi="Book Antiqua"/>
          <w:i/>
          <w:sz w:val="20"/>
          <w:szCs w:val="20"/>
        </w:rPr>
        <w:t xml:space="preserve"> Elektr</w:t>
      </w:r>
      <w:r w:rsidR="00043671">
        <w:rPr>
          <w:rFonts w:ascii="Book Antiqua" w:hAnsi="Book Antiqua"/>
          <w:i/>
          <w:sz w:val="20"/>
          <w:szCs w:val="20"/>
        </w:rPr>
        <w:t>onicznej Legitymacji Doktoranta oraz</w:t>
      </w:r>
      <w:r>
        <w:rPr>
          <w:rFonts w:ascii="Book Antiqua" w:hAnsi="Book Antiqua"/>
          <w:i/>
          <w:sz w:val="20"/>
          <w:szCs w:val="20"/>
        </w:rPr>
        <w:t xml:space="preserve"> folii </w:t>
      </w:r>
      <w:r w:rsidR="00043671">
        <w:rPr>
          <w:rFonts w:ascii="Book Antiqua" w:hAnsi="Book Antiqua"/>
          <w:i/>
          <w:sz w:val="20"/>
          <w:szCs w:val="20"/>
        </w:rPr>
        <w:t>kolorowej do druku</w:t>
      </w:r>
      <w:r>
        <w:rPr>
          <w:rFonts w:ascii="Book Antiqua" w:hAnsi="Book Antiqua"/>
          <w:i/>
          <w:sz w:val="21"/>
          <w:szCs w:val="21"/>
        </w:rPr>
        <w:t>”</w:t>
      </w:r>
      <w:r>
        <w:rPr>
          <w:rFonts w:ascii="Book Antiqua" w:hAnsi="Book Antiqua" w:cs="Tahoma"/>
          <w:sz w:val="21"/>
          <w:szCs w:val="21"/>
        </w:rPr>
        <w:t xml:space="preserve"> </w:t>
      </w:r>
      <w:r>
        <w:rPr>
          <w:rFonts w:ascii="Book Antiqua" w:hAnsi="Book Antiqua"/>
          <w:i/>
          <w:sz w:val="21"/>
          <w:szCs w:val="21"/>
        </w:rPr>
        <w:t>za:</w:t>
      </w:r>
    </w:p>
    <w:p w:rsidR="00AC3FB4" w:rsidRDefault="00AC3FB4" w:rsidP="00CF412F">
      <w:pPr>
        <w:spacing w:line="360" w:lineRule="auto"/>
        <w:jc w:val="both"/>
        <w:rPr>
          <w:rFonts w:ascii="Book Antiqua" w:hAnsi="Book Antiqua" w:cs="Book Antiqua"/>
          <w:sz w:val="21"/>
          <w:szCs w:val="21"/>
        </w:rPr>
      </w:pPr>
    </w:p>
    <w:p w:rsidR="00AC3FB4" w:rsidRDefault="00AC3FB4" w:rsidP="00CF412F">
      <w:pPr>
        <w:spacing w:line="360" w:lineRule="auto"/>
        <w:jc w:val="center"/>
        <w:rPr>
          <w:rFonts w:ascii="Book Antiqua" w:hAnsi="Book Antiqua"/>
          <w:b/>
          <w:bCs/>
          <w:sz w:val="21"/>
          <w:szCs w:val="21"/>
        </w:rPr>
      </w:pPr>
    </w:p>
    <w:p w:rsidR="00AC3FB4" w:rsidRDefault="00AC3FB4" w:rsidP="00CF412F">
      <w:pPr>
        <w:pStyle w:val="Zwykytekst1"/>
        <w:spacing w:before="120" w:line="360" w:lineRule="auto"/>
        <w:ind w:left="284"/>
        <w:rPr>
          <w:rFonts w:ascii="Book Antiqua" w:hAnsi="Book Antiqua" w:cs="Times New Roman"/>
          <w:sz w:val="21"/>
          <w:szCs w:val="21"/>
        </w:rPr>
      </w:pPr>
      <w:r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AC3FB4" w:rsidRDefault="00AC3FB4" w:rsidP="00CF412F">
      <w:pPr>
        <w:pStyle w:val="Zwykytekst1"/>
        <w:spacing w:before="120" w:line="360" w:lineRule="auto"/>
        <w:ind w:left="284"/>
        <w:rPr>
          <w:rFonts w:ascii="Book Antiqua" w:hAnsi="Book Antiqua" w:cs="Arial"/>
          <w:bCs/>
          <w:sz w:val="21"/>
          <w:szCs w:val="21"/>
        </w:rPr>
      </w:pPr>
      <w:r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AC3FB4" w:rsidRDefault="00AC3FB4" w:rsidP="00CF412F">
      <w:pPr>
        <w:pStyle w:val="Zwykytekst1"/>
        <w:spacing w:before="120" w:line="360" w:lineRule="auto"/>
        <w:ind w:left="284"/>
        <w:jc w:val="both"/>
        <w:rPr>
          <w:rFonts w:ascii="Book Antiqua" w:hAnsi="Book Antiqua" w:cs="Times New Roman"/>
          <w:sz w:val="21"/>
          <w:szCs w:val="21"/>
        </w:rPr>
      </w:pPr>
      <w:r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AC3FB4" w:rsidRDefault="00AC3FB4" w:rsidP="00CF412F">
      <w:pPr>
        <w:pStyle w:val="Zwykytekst1"/>
        <w:spacing w:before="120" w:line="360" w:lineRule="auto"/>
        <w:ind w:left="284"/>
        <w:jc w:val="both"/>
        <w:rPr>
          <w:rFonts w:ascii="Book Antiqua" w:hAnsi="Book Antiqua" w:cs="Times New Roman"/>
          <w:sz w:val="21"/>
          <w:szCs w:val="21"/>
        </w:rPr>
      </w:pPr>
      <w:r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AC3FB4" w:rsidRDefault="00AC3FB4" w:rsidP="00CF412F">
      <w:pPr>
        <w:pStyle w:val="Zwykytekst1"/>
        <w:spacing w:before="120" w:line="360" w:lineRule="auto"/>
        <w:ind w:left="284"/>
        <w:rPr>
          <w:rFonts w:ascii="Book Antiqua" w:hAnsi="Book Antiqua" w:cs="Times New Roman"/>
          <w:sz w:val="21"/>
          <w:szCs w:val="21"/>
        </w:rPr>
      </w:pPr>
      <w:r>
        <w:rPr>
          <w:rFonts w:ascii="Book Antiqua" w:hAnsi="Book Antiqua" w:cs="Arial"/>
          <w:sz w:val="21"/>
          <w:szCs w:val="21"/>
        </w:rPr>
        <w:t>* zaokrąglić do 2 miejsc po przecinku</w:t>
      </w:r>
    </w:p>
    <w:p w:rsidR="00AC3FB4" w:rsidRDefault="00AC3FB4" w:rsidP="00CF412F">
      <w:pPr>
        <w:spacing w:before="60" w:after="60" w:line="360" w:lineRule="auto"/>
        <w:rPr>
          <w:rFonts w:ascii="Book Antiqua" w:eastAsia="Arial" w:hAnsi="Book Antiqua" w:cs="Arial"/>
          <w:b/>
          <w:bCs/>
          <w:sz w:val="21"/>
          <w:szCs w:val="21"/>
        </w:rPr>
      </w:pPr>
    </w:p>
    <w:p w:rsidR="00AC3FB4" w:rsidRDefault="00AC3FB4" w:rsidP="00CF412F">
      <w:pPr>
        <w:pStyle w:val="Tekstpodstawowywcity"/>
        <w:spacing w:after="0" w:line="360" w:lineRule="auto"/>
        <w:ind w:left="0" w:hanging="2"/>
        <w:jc w:val="both"/>
        <w:rPr>
          <w:rFonts w:ascii="Book Antiqua" w:hAnsi="Book Antiqua"/>
          <w:sz w:val="21"/>
          <w:szCs w:val="21"/>
        </w:rPr>
      </w:pPr>
      <w:r>
        <w:rPr>
          <w:rFonts w:ascii="Book Antiqua" w:hAnsi="Book Antiqua"/>
          <w:b/>
          <w:sz w:val="21"/>
          <w:szCs w:val="21"/>
        </w:rPr>
        <w:t>3.</w:t>
      </w:r>
      <w:r>
        <w:rPr>
          <w:rFonts w:ascii="Book Antiqua" w:hAnsi="Book Antiqua"/>
          <w:sz w:val="21"/>
          <w:szCs w:val="21"/>
        </w:rPr>
        <w:t xml:space="preserve"> </w:t>
      </w:r>
      <w:r w:rsidRPr="00043671">
        <w:rPr>
          <w:rFonts w:ascii="Book Antiqua" w:hAnsi="Book Antiqua"/>
          <w:b/>
          <w:sz w:val="21"/>
          <w:szCs w:val="21"/>
        </w:rPr>
        <w:t>Oświadczam/my</w:t>
      </w:r>
      <w:r>
        <w:rPr>
          <w:rFonts w:ascii="Book Antiqua" w:hAnsi="Book Antiqua"/>
          <w:sz w:val="21"/>
          <w:szCs w:val="21"/>
        </w:rPr>
        <w:t xml:space="preserve">, że w cenie oferty zostały uwzględnione wszystkie koszty związane </w:t>
      </w:r>
      <w:r w:rsidR="00043671">
        <w:rPr>
          <w:rFonts w:ascii="Book Antiqua" w:hAnsi="Book Antiqua"/>
          <w:sz w:val="21"/>
          <w:szCs w:val="21"/>
        </w:rPr>
        <w:br/>
      </w:r>
      <w:r>
        <w:rPr>
          <w:rFonts w:ascii="Book Antiqua" w:hAnsi="Book Antiqua"/>
          <w:sz w:val="21"/>
          <w:szCs w:val="21"/>
        </w:rPr>
        <w:t>z wykonaniem przedmiotu zamówienia,</w:t>
      </w:r>
      <w:r>
        <w:rPr>
          <w:rFonts w:ascii="Book Antiqua" w:hAnsi="Book Antiqua" w:cs="Century Gothic"/>
          <w:sz w:val="21"/>
          <w:szCs w:val="21"/>
          <w:lang w:eastAsia="en-US"/>
        </w:rPr>
        <w:t xml:space="preserve"> w tym koszty transportu do siedziby Zamawiającego</w:t>
      </w:r>
      <w:r>
        <w:rPr>
          <w:rFonts w:ascii="Book Antiqua" w:hAnsi="Book Antiqua"/>
          <w:sz w:val="21"/>
          <w:szCs w:val="21"/>
        </w:rPr>
        <w:t xml:space="preserve"> oraz udzielone ewentualne rabaty.</w:t>
      </w:r>
    </w:p>
    <w:p w:rsidR="00AC3FB4" w:rsidRDefault="00AC3FB4" w:rsidP="00CF412F">
      <w:pPr>
        <w:spacing w:line="360" w:lineRule="auto"/>
        <w:jc w:val="both"/>
        <w:rPr>
          <w:rFonts w:ascii="Book Antiqua" w:hAnsi="Book Antiqua"/>
          <w:sz w:val="21"/>
          <w:szCs w:val="21"/>
        </w:rPr>
      </w:pPr>
      <w:r>
        <w:rPr>
          <w:rFonts w:ascii="Book Antiqua" w:hAnsi="Book Antiqua"/>
          <w:b/>
          <w:sz w:val="21"/>
          <w:szCs w:val="21"/>
        </w:rPr>
        <w:t>4.</w:t>
      </w:r>
      <w:r>
        <w:rPr>
          <w:rFonts w:ascii="Book Antiqua" w:hAnsi="Book Antiqua"/>
          <w:sz w:val="21"/>
          <w:szCs w:val="21"/>
        </w:rPr>
        <w:t xml:space="preserve"> </w:t>
      </w:r>
      <w:r w:rsidRPr="00043671">
        <w:rPr>
          <w:rFonts w:ascii="Book Antiqua" w:hAnsi="Book Antiqua"/>
          <w:b/>
          <w:sz w:val="21"/>
          <w:szCs w:val="21"/>
        </w:rPr>
        <w:t>Oświadczam/my</w:t>
      </w:r>
      <w:r>
        <w:rPr>
          <w:rFonts w:ascii="Book Antiqua" w:hAnsi="Book Antiqua"/>
          <w:sz w:val="21"/>
          <w:szCs w:val="21"/>
        </w:rPr>
        <w:t xml:space="preserve">, że przedmiot zamówienia jest zgodny z opisem przedmiotu zamówienia zawartym w załączniku nr 3 do Zapytania Ofertowego nr </w:t>
      </w:r>
      <w:r w:rsidR="00043671">
        <w:rPr>
          <w:rFonts w:ascii="Book Antiqua" w:hAnsi="Book Antiqua" w:cs="Book Antiqua"/>
          <w:bCs/>
          <w:sz w:val="21"/>
          <w:szCs w:val="21"/>
        </w:rPr>
        <w:t>UKW/DZP-282-ZO-87</w:t>
      </w:r>
      <w:r>
        <w:rPr>
          <w:rFonts w:ascii="Book Antiqua" w:hAnsi="Book Antiqua" w:cs="Book Antiqua"/>
          <w:bCs/>
          <w:sz w:val="21"/>
          <w:szCs w:val="21"/>
        </w:rPr>
        <w:t>/201</w:t>
      </w:r>
      <w:r w:rsidR="00043671">
        <w:rPr>
          <w:rFonts w:ascii="Book Antiqua" w:hAnsi="Book Antiqua" w:cs="Book Antiqua"/>
          <w:bCs/>
          <w:sz w:val="21"/>
          <w:szCs w:val="21"/>
        </w:rPr>
        <w:t>8</w:t>
      </w:r>
      <w:r>
        <w:rPr>
          <w:rFonts w:ascii="Book Antiqua" w:hAnsi="Book Antiqua" w:cs="Book Antiqua"/>
          <w:bCs/>
          <w:sz w:val="21"/>
          <w:szCs w:val="21"/>
        </w:rPr>
        <w:t>.</w:t>
      </w:r>
    </w:p>
    <w:p w:rsidR="00AC3FB4" w:rsidRDefault="00AC3FB4" w:rsidP="00CF412F">
      <w:pPr>
        <w:spacing w:line="360" w:lineRule="auto"/>
        <w:jc w:val="both"/>
        <w:rPr>
          <w:rFonts w:ascii="Book Antiqua" w:hAnsi="Book Antiqua"/>
          <w:sz w:val="21"/>
          <w:szCs w:val="21"/>
        </w:rPr>
      </w:pPr>
      <w:r>
        <w:rPr>
          <w:rFonts w:ascii="Book Antiqua" w:hAnsi="Book Antiqua"/>
          <w:b/>
          <w:sz w:val="21"/>
          <w:szCs w:val="21"/>
        </w:rPr>
        <w:t>5</w:t>
      </w:r>
      <w:r>
        <w:rPr>
          <w:rFonts w:ascii="Book Antiqua" w:hAnsi="Book Antiqua"/>
          <w:sz w:val="21"/>
          <w:szCs w:val="21"/>
        </w:rPr>
        <w:t xml:space="preserve">. </w:t>
      </w:r>
      <w:r w:rsidRPr="00043671">
        <w:rPr>
          <w:rFonts w:ascii="Book Antiqua" w:hAnsi="Book Antiqua"/>
          <w:b/>
          <w:sz w:val="21"/>
          <w:szCs w:val="21"/>
        </w:rPr>
        <w:t>Zobowiązuje/my</w:t>
      </w:r>
      <w:r>
        <w:rPr>
          <w:rFonts w:ascii="Book Antiqua" w:hAnsi="Book Antiqua"/>
          <w:sz w:val="21"/>
          <w:szCs w:val="21"/>
        </w:rPr>
        <w:t xml:space="preserve"> się wykonać całość przedmiotu zamówienia z należyta starannością.</w:t>
      </w:r>
    </w:p>
    <w:p w:rsidR="00AC3FB4" w:rsidRDefault="00AC3FB4" w:rsidP="00CF412F">
      <w:pPr>
        <w:spacing w:line="360" w:lineRule="auto"/>
        <w:jc w:val="both"/>
        <w:rPr>
          <w:rFonts w:ascii="Book Antiqua" w:hAnsi="Book Antiqua" w:cs="Book Antiqua"/>
          <w:sz w:val="21"/>
          <w:szCs w:val="21"/>
        </w:rPr>
      </w:pPr>
      <w:r>
        <w:rPr>
          <w:rFonts w:ascii="Book Antiqua" w:hAnsi="Book Antiqua"/>
          <w:b/>
          <w:sz w:val="21"/>
          <w:szCs w:val="21"/>
        </w:rPr>
        <w:t>6.</w:t>
      </w:r>
      <w:r>
        <w:rPr>
          <w:rFonts w:ascii="Book Antiqua" w:hAnsi="Book Antiqua"/>
          <w:sz w:val="21"/>
          <w:szCs w:val="21"/>
        </w:rPr>
        <w:t xml:space="preserve"> </w:t>
      </w:r>
      <w:r w:rsidRPr="00043671">
        <w:rPr>
          <w:rFonts w:ascii="Book Antiqua" w:hAnsi="Book Antiqua" w:cs="Book Antiqua"/>
          <w:b/>
          <w:sz w:val="21"/>
          <w:szCs w:val="21"/>
        </w:rPr>
        <w:t>Oświadczam/my</w:t>
      </w:r>
      <w:r>
        <w:rPr>
          <w:rFonts w:ascii="Book Antiqua" w:hAnsi="Book Antiqua" w:cs="Book Antiqua"/>
          <w:sz w:val="21"/>
          <w:szCs w:val="21"/>
        </w:rPr>
        <w:t xml:space="preserve">, że zapoznaliśmy się z Zapytaniem Ofertowym oraz wyjaśnieniami </w:t>
      </w:r>
      <w:r w:rsidR="00043671">
        <w:rPr>
          <w:rFonts w:ascii="Book Antiqua" w:hAnsi="Book Antiqua" w:cs="Book Antiqua"/>
          <w:sz w:val="21"/>
          <w:szCs w:val="21"/>
        </w:rPr>
        <w:br/>
      </w:r>
      <w:r>
        <w:rPr>
          <w:rFonts w:ascii="Book Antiqua" w:hAnsi="Book Antiqua" w:cs="Book Antiqua"/>
          <w:sz w:val="21"/>
          <w:szCs w:val="21"/>
        </w:rPr>
        <w:t xml:space="preserve">i ewentualnymi zmianami Zapytania Ofertowego przekazanymi przez Zamawiającego </w:t>
      </w:r>
      <w:r w:rsidR="003B1AF1">
        <w:rPr>
          <w:rFonts w:ascii="Book Antiqua" w:hAnsi="Book Antiqua" w:cs="Book Antiqua"/>
          <w:sz w:val="21"/>
          <w:szCs w:val="21"/>
        </w:rPr>
        <w:br/>
      </w:r>
      <w:r>
        <w:rPr>
          <w:rFonts w:ascii="Book Antiqua" w:hAnsi="Book Antiqua" w:cs="Book Antiqua"/>
          <w:sz w:val="21"/>
          <w:szCs w:val="21"/>
        </w:rPr>
        <w:t>i uznajemy się za związanych określonymi w nich postanowieniami i zasadami postępowania.</w:t>
      </w:r>
    </w:p>
    <w:p w:rsidR="00043671" w:rsidRPr="00043671" w:rsidRDefault="00AC3FB4" w:rsidP="00CF412F">
      <w:pPr>
        <w:spacing w:line="360" w:lineRule="auto"/>
        <w:jc w:val="both"/>
        <w:rPr>
          <w:rFonts w:ascii="Book Antiqua" w:hAnsi="Book Antiqua" w:cs="Century Gothic"/>
          <w:sz w:val="21"/>
          <w:szCs w:val="21"/>
        </w:rPr>
      </w:pPr>
      <w:r>
        <w:rPr>
          <w:rFonts w:ascii="Book Antiqua" w:hAnsi="Book Antiqua" w:cs="Century Gothic"/>
          <w:b/>
          <w:sz w:val="21"/>
          <w:szCs w:val="21"/>
        </w:rPr>
        <w:lastRenderedPageBreak/>
        <w:t>7.</w:t>
      </w:r>
      <w:r>
        <w:rPr>
          <w:rFonts w:ascii="Book Antiqua" w:hAnsi="Book Antiqua" w:cs="Century Gothic"/>
          <w:sz w:val="21"/>
          <w:szCs w:val="21"/>
        </w:rPr>
        <w:t xml:space="preserve"> </w:t>
      </w:r>
      <w:r w:rsidRPr="00043671">
        <w:rPr>
          <w:rFonts w:ascii="Book Antiqua" w:hAnsi="Book Antiqua" w:cs="Century Gothic"/>
          <w:b/>
          <w:sz w:val="21"/>
          <w:szCs w:val="21"/>
        </w:rPr>
        <w:t>Oświadczam/my</w:t>
      </w:r>
      <w:r>
        <w:rPr>
          <w:rFonts w:ascii="Book Antiqua" w:hAnsi="Book Antiqua" w:cs="Century Gothic"/>
          <w:sz w:val="21"/>
          <w:szCs w:val="21"/>
        </w:rPr>
        <w:t xml:space="preserve">, że spełniamy warunki udziału w postępowaniu zgodnie z pkt. 9 Zapytania Ofertowego nr </w:t>
      </w:r>
      <w:r w:rsidR="00043671" w:rsidRPr="00043671">
        <w:rPr>
          <w:rFonts w:ascii="Book Antiqua" w:hAnsi="Book Antiqua" w:cs="Century Gothic"/>
          <w:sz w:val="21"/>
          <w:szCs w:val="21"/>
        </w:rPr>
        <w:t>UKW/DZP-282-ZO-87/2018</w:t>
      </w:r>
      <w:r w:rsidR="003B1AF1">
        <w:rPr>
          <w:rFonts w:ascii="Book Antiqua" w:hAnsi="Book Antiqua" w:cs="Century Gothic"/>
          <w:sz w:val="21"/>
          <w:szCs w:val="21"/>
        </w:rPr>
        <w:t>.</w:t>
      </w:r>
    </w:p>
    <w:p w:rsidR="00043671" w:rsidRDefault="00AC3FB4" w:rsidP="00CF412F">
      <w:pPr>
        <w:pStyle w:val="Tekstpodstawowywcity"/>
        <w:tabs>
          <w:tab w:val="left" w:pos="180"/>
        </w:tabs>
        <w:spacing w:after="0" w:line="360" w:lineRule="auto"/>
        <w:ind w:left="180" w:hanging="180"/>
        <w:jc w:val="both"/>
        <w:rPr>
          <w:rFonts w:ascii="Book Antiqua" w:hAnsi="Book Antiqua"/>
          <w:sz w:val="21"/>
          <w:szCs w:val="21"/>
        </w:rPr>
      </w:pPr>
      <w:r>
        <w:rPr>
          <w:rFonts w:ascii="Book Antiqua" w:hAnsi="Book Antiqua"/>
          <w:b/>
          <w:sz w:val="21"/>
          <w:szCs w:val="21"/>
        </w:rPr>
        <w:t>8.</w:t>
      </w:r>
      <w:r>
        <w:rPr>
          <w:rFonts w:ascii="Book Antiqua" w:hAnsi="Book Antiqua"/>
          <w:sz w:val="21"/>
          <w:szCs w:val="21"/>
        </w:rPr>
        <w:t xml:space="preserve"> </w:t>
      </w:r>
      <w:r w:rsidR="00043671" w:rsidRPr="00043671">
        <w:rPr>
          <w:rFonts w:ascii="Book Antiqua" w:hAnsi="Book Antiqua"/>
          <w:b/>
          <w:sz w:val="21"/>
          <w:szCs w:val="21"/>
        </w:rPr>
        <w:t>Oświadczam/my</w:t>
      </w:r>
      <w:r w:rsidR="00043671" w:rsidRPr="00043671">
        <w:rPr>
          <w:rFonts w:ascii="Book Antiqua" w:hAnsi="Book Antiqua"/>
          <w:sz w:val="21"/>
          <w:szCs w:val="21"/>
        </w:rPr>
        <w:t>, że akceptujemy projekt umowy stanowiący załącznik nr 4.</w:t>
      </w:r>
    </w:p>
    <w:p w:rsidR="000C2687" w:rsidRDefault="000C2687" w:rsidP="00CF412F">
      <w:pPr>
        <w:pStyle w:val="Tekstpodstawowywcity"/>
        <w:tabs>
          <w:tab w:val="left" w:pos="180"/>
        </w:tabs>
        <w:spacing w:after="0" w:line="360" w:lineRule="auto"/>
        <w:ind w:left="180" w:hanging="180"/>
        <w:jc w:val="both"/>
        <w:rPr>
          <w:rFonts w:ascii="Book Antiqua" w:hAnsi="Book Antiqua"/>
          <w:sz w:val="21"/>
          <w:szCs w:val="21"/>
        </w:rPr>
      </w:pPr>
      <w:r>
        <w:rPr>
          <w:rFonts w:ascii="Book Antiqua" w:hAnsi="Book Antiqua"/>
          <w:b/>
          <w:sz w:val="21"/>
          <w:szCs w:val="21"/>
        </w:rPr>
        <w:t>9.</w:t>
      </w:r>
      <w:r w:rsidRPr="000C2687">
        <w:t xml:space="preserve"> </w:t>
      </w:r>
      <w:r w:rsidRPr="000C2687">
        <w:rPr>
          <w:rFonts w:ascii="Book Antiqua" w:hAnsi="Book Antiqua"/>
          <w:b/>
          <w:sz w:val="21"/>
          <w:szCs w:val="21"/>
        </w:rPr>
        <w:t xml:space="preserve">Zobowiązuje/my </w:t>
      </w:r>
      <w:r w:rsidRPr="000C2687">
        <w:rPr>
          <w:rFonts w:ascii="Book Antiqua" w:hAnsi="Book Antiqua"/>
          <w:sz w:val="21"/>
          <w:szCs w:val="21"/>
        </w:rPr>
        <w:t>się zrealizować przedmiot zamówienia w terminie</w:t>
      </w:r>
      <w:r>
        <w:rPr>
          <w:rFonts w:ascii="Book Antiqua" w:hAnsi="Book Antiqua"/>
          <w:sz w:val="21"/>
          <w:szCs w:val="21"/>
        </w:rPr>
        <w:t xml:space="preserve"> do 01.07.2018 r.</w:t>
      </w:r>
    </w:p>
    <w:p w:rsidR="00DB4A1B" w:rsidRPr="00DB4A1B" w:rsidRDefault="000C2687" w:rsidP="00DB4A1B">
      <w:pPr>
        <w:tabs>
          <w:tab w:val="left" w:pos="284"/>
        </w:tabs>
        <w:suppressAutoHyphens/>
        <w:spacing w:line="360" w:lineRule="auto"/>
        <w:jc w:val="both"/>
        <w:rPr>
          <w:rFonts w:ascii="Book Antiqua" w:eastAsia="Calibri" w:hAnsi="Book Antiqua" w:cs="Calibri"/>
          <w:sz w:val="20"/>
          <w:szCs w:val="20"/>
          <w:lang w:eastAsia="ar-SA"/>
        </w:rPr>
      </w:pPr>
      <w:r>
        <w:rPr>
          <w:rFonts w:ascii="Book Antiqua" w:hAnsi="Book Antiqua"/>
          <w:b/>
          <w:sz w:val="21"/>
          <w:szCs w:val="21"/>
        </w:rPr>
        <w:t>10</w:t>
      </w:r>
      <w:r w:rsidR="00043671" w:rsidRPr="00043671">
        <w:rPr>
          <w:rFonts w:ascii="Book Antiqua" w:hAnsi="Book Antiqua"/>
          <w:b/>
          <w:sz w:val="21"/>
          <w:szCs w:val="21"/>
        </w:rPr>
        <w:t>.</w:t>
      </w:r>
      <w:r w:rsidR="00043671">
        <w:rPr>
          <w:rFonts w:ascii="Book Antiqua" w:hAnsi="Book Antiqua"/>
          <w:sz w:val="21"/>
          <w:szCs w:val="21"/>
        </w:rPr>
        <w:t xml:space="preserve"> </w:t>
      </w:r>
      <w:r w:rsidR="00DB4A1B" w:rsidRPr="00DB4A1B">
        <w:rPr>
          <w:rFonts w:ascii="Book Antiqua" w:eastAsia="Calibri" w:hAnsi="Book Antiqua" w:cs="Calibri"/>
          <w:b/>
          <w:sz w:val="20"/>
          <w:szCs w:val="20"/>
          <w:lang w:eastAsia="ar-SA"/>
        </w:rPr>
        <w:t xml:space="preserve">Oświadczam/my , </w:t>
      </w:r>
      <w:r w:rsidR="00DB4A1B" w:rsidRPr="00DB4A1B">
        <w:rPr>
          <w:rFonts w:ascii="Book Antiqua" w:eastAsia="Calibri" w:hAnsi="Book Antiqua" w:cs="Calibri"/>
          <w:sz w:val="20"/>
          <w:szCs w:val="20"/>
          <w:lang w:eastAsia="ar-SA"/>
        </w:rPr>
        <w:t>że wypełniłem/łam obowiązki informacyjne przewidziane w art. 13 lub art. 14 RODO</w:t>
      </w:r>
      <w:r w:rsidR="00DB4A1B" w:rsidRPr="00DB4A1B">
        <w:rPr>
          <w:rFonts w:ascii="Book Antiqua" w:eastAsia="Calibri" w:hAnsi="Book Antiqua" w:cs="Calibri"/>
          <w:sz w:val="20"/>
          <w:szCs w:val="20"/>
          <w:vertAlign w:val="superscript"/>
          <w:lang w:eastAsia="ar-SA"/>
        </w:rPr>
        <w:t>1</w:t>
      </w:r>
      <w:r w:rsidR="00DB4A1B" w:rsidRPr="00DB4A1B">
        <w:rPr>
          <w:rFonts w:ascii="Book Antiqua" w:eastAsia="Calibri" w:hAnsi="Book Antiqua" w:cs="Calibri"/>
          <w:sz w:val="20"/>
          <w:szCs w:val="20"/>
          <w:lang w:eastAsia="ar-SA"/>
        </w:rPr>
        <w:t xml:space="preserve"> wobec osób fizycznych, od których dane osobowe bezpośrednio lub pośrednio pozyskałem w celu ubiegania się o udzielenie zamówienia publicznego w niniejszym postępowaniu</w:t>
      </w:r>
      <w:r w:rsidR="00DB4A1B" w:rsidRPr="00DB4A1B">
        <w:rPr>
          <w:rFonts w:ascii="Book Antiqua" w:eastAsia="Calibri" w:hAnsi="Book Antiqua" w:cs="Calibri"/>
          <w:sz w:val="20"/>
          <w:szCs w:val="20"/>
          <w:vertAlign w:val="superscript"/>
          <w:lang w:eastAsia="ar-SA"/>
        </w:rPr>
        <w:t>2</w:t>
      </w:r>
      <w:r w:rsidR="00DB4A1B" w:rsidRPr="00DB4A1B">
        <w:rPr>
          <w:rFonts w:ascii="Book Antiqua" w:eastAsia="Calibri" w:hAnsi="Book Antiqua" w:cs="Calibri"/>
          <w:sz w:val="20"/>
          <w:szCs w:val="20"/>
          <w:lang w:eastAsia="ar-SA"/>
        </w:rPr>
        <w:t>.</w:t>
      </w:r>
    </w:p>
    <w:p w:rsidR="00DB4A1B" w:rsidRPr="00DB4A1B" w:rsidRDefault="00DB4A1B" w:rsidP="00DB4A1B">
      <w:pPr>
        <w:tabs>
          <w:tab w:val="left" w:pos="284"/>
        </w:tabs>
        <w:suppressAutoHyphens/>
        <w:spacing w:line="360" w:lineRule="auto"/>
        <w:ind w:left="360"/>
        <w:jc w:val="both"/>
        <w:rPr>
          <w:rFonts w:ascii="Book Antiqua" w:eastAsia="Calibri" w:hAnsi="Book Antiqua" w:cs="Calibri"/>
          <w:b/>
          <w:sz w:val="20"/>
          <w:szCs w:val="20"/>
          <w:lang w:eastAsia="ar-SA"/>
        </w:rPr>
      </w:pPr>
    </w:p>
    <w:p w:rsidR="00DB4A1B" w:rsidRPr="00DB4A1B" w:rsidRDefault="00DB4A1B" w:rsidP="00DB4A1B">
      <w:pPr>
        <w:tabs>
          <w:tab w:val="left" w:pos="142"/>
        </w:tabs>
        <w:suppressAutoHyphens/>
        <w:spacing w:line="360" w:lineRule="auto"/>
        <w:ind w:left="142"/>
        <w:jc w:val="both"/>
        <w:rPr>
          <w:rFonts w:ascii="Book Antiqua" w:eastAsia="Calibri" w:hAnsi="Book Antiqua" w:cs="Calibri"/>
          <w:sz w:val="18"/>
          <w:szCs w:val="18"/>
          <w:lang w:eastAsia="ar-SA"/>
        </w:rPr>
      </w:pPr>
      <w:r w:rsidRPr="00DB4A1B">
        <w:rPr>
          <w:rFonts w:ascii="Book Antiqua" w:eastAsia="Calibri" w:hAnsi="Book Antiqua" w:cs="Calibri"/>
          <w:b/>
          <w:sz w:val="18"/>
          <w:szCs w:val="18"/>
          <w:vertAlign w:val="superscript"/>
          <w:lang w:eastAsia="ar-SA"/>
        </w:rPr>
        <w:t>1</w:t>
      </w:r>
      <w:r w:rsidRPr="00DB4A1B">
        <w:rPr>
          <w:rFonts w:ascii="Book Antiqua" w:eastAsia="Calibri" w:hAnsi="Book Antiqua" w:cs="Calibri"/>
          <w:sz w:val="18"/>
          <w:szCs w:val="18"/>
          <w:vertAlign w:val="superscript"/>
          <w:lang w:eastAsia="ar-SA"/>
        </w:rPr>
        <w:t xml:space="preserve"> </w:t>
      </w:r>
      <w:r w:rsidRPr="00DB4A1B">
        <w:rPr>
          <w:rFonts w:ascii="Book Antiqua" w:eastAsia="Calibri" w:hAnsi="Book Antiqua" w:cs="Calibri"/>
          <w:sz w:val="18"/>
          <w:szCs w:val="18"/>
          <w:lang w:eastAsia="ar-SA"/>
        </w:rPr>
        <w:t xml:space="preserve"> rozporządzenie Parlamentu Europejskiego i Rady (UE) 2016/679 z dnia 27 kwietnia 2016 r. </w:t>
      </w:r>
      <w:r w:rsidRPr="00DB4A1B">
        <w:rPr>
          <w:rFonts w:ascii="Book Antiqua" w:eastAsia="Calibri" w:hAnsi="Book Antiqua" w:cs="Calibri"/>
          <w:sz w:val="18"/>
          <w:szCs w:val="18"/>
          <w:lang w:eastAsia="ar-SA"/>
        </w:rPr>
        <w:br/>
        <w:t xml:space="preserve">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DB4A1B" w:rsidRPr="00DB4A1B" w:rsidRDefault="00DB4A1B" w:rsidP="00DB4A1B">
      <w:pPr>
        <w:tabs>
          <w:tab w:val="left" w:pos="142"/>
        </w:tabs>
        <w:suppressAutoHyphens/>
        <w:spacing w:line="360" w:lineRule="auto"/>
        <w:ind w:left="142"/>
        <w:jc w:val="both"/>
        <w:rPr>
          <w:rFonts w:ascii="Book Antiqua" w:eastAsia="Calibri" w:hAnsi="Book Antiqua" w:cs="Calibri"/>
          <w:sz w:val="18"/>
          <w:szCs w:val="18"/>
          <w:lang w:eastAsia="ar-SA"/>
        </w:rPr>
      </w:pPr>
      <w:r w:rsidRPr="00DB4A1B">
        <w:rPr>
          <w:rFonts w:ascii="Book Antiqua" w:eastAsia="Calibri" w:hAnsi="Book Antiqua" w:cs="Calibri"/>
          <w:b/>
          <w:sz w:val="18"/>
          <w:szCs w:val="18"/>
          <w:vertAlign w:val="superscript"/>
          <w:lang w:eastAsia="ar-SA"/>
        </w:rPr>
        <w:t>2</w:t>
      </w:r>
      <w:r w:rsidRPr="00DB4A1B">
        <w:rPr>
          <w:rFonts w:ascii="Book Antiqua" w:eastAsia="Calibri" w:hAnsi="Book Antiqua" w:cs="Calibri"/>
          <w:sz w:val="18"/>
          <w:szCs w:val="18"/>
          <w:lang w:eastAsia="ar-SA"/>
        </w:rPr>
        <w:t xml:space="preserve"> w przypadku gdy wykonawca nie przekazuje danych osobowych innych, niż bezpośrednio jego dotyczących, oświadczenia wykonawca nie składa (usunięcie treści oświadczenia np. przez jego wykreślenie).</w:t>
      </w:r>
    </w:p>
    <w:p w:rsidR="00AC3FB4" w:rsidRDefault="00AC3FB4" w:rsidP="00CF412F">
      <w:pPr>
        <w:pStyle w:val="Tekstpodstawowywcity"/>
        <w:tabs>
          <w:tab w:val="left" w:pos="180"/>
        </w:tabs>
        <w:spacing w:after="0" w:line="360" w:lineRule="auto"/>
        <w:ind w:left="180" w:hanging="180"/>
        <w:jc w:val="both"/>
        <w:rPr>
          <w:rFonts w:ascii="Book Antiqua" w:hAnsi="Book Antiqua"/>
          <w:sz w:val="21"/>
          <w:szCs w:val="21"/>
        </w:rPr>
      </w:pPr>
    </w:p>
    <w:p w:rsidR="00AC3FB4" w:rsidRDefault="00AC3FB4" w:rsidP="00CF412F">
      <w:pPr>
        <w:spacing w:line="360" w:lineRule="auto"/>
        <w:jc w:val="both"/>
        <w:rPr>
          <w:rFonts w:ascii="Book Antiqua" w:hAnsi="Book Antiqua"/>
          <w:sz w:val="21"/>
          <w:szCs w:val="21"/>
        </w:rPr>
      </w:pPr>
    </w:p>
    <w:p w:rsidR="00AC3FB4" w:rsidRDefault="00DB4A1B" w:rsidP="00CF412F">
      <w:pPr>
        <w:spacing w:line="360" w:lineRule="auto"/>
        <w:jc w:val="both"/>
        <w:rPr>
          <w:rFonts w:ascii="Book Antiqua" w:hAnsi="Book Antiqua"/>
          <w:sz w:val="21"/>
          <w:szCs w:val="21"/>
        </w:rPr>
      </w:pPr>
      <w:r w:rsidRPr="00DB4A1B">
        <w:rPr>
          <w:rFonts w:ascii="Book Antiqua" w:hAnsi="Book Antiqua"/>
          <w:b/>
          <w:sz w:val="21"/>
          <w:szCs w:val="21"/>
        </w:rPr>
        <w:t>11.</w:t>
      </w:r>
      <w:r>
        <w:rPr>
          <w:rFonts w:ascii="Book Antiqua" w:hAnsi="Book Antiqua"/>
          <w:sz w:val="21"/>
          <w:szCs w:val="21"/>
        </w:rPr>
        <w:t xml:space="preserve"> </w:t>
      </w:r>
      <w:r w:rsidR="00AC3FB4">
        <w:rPr>
          <w:rFonts w:ascii="Book Antiqua" w:hAnsi="Book Antiqua"/>
          <w:sz w:val="21"/>
          <w:szCs w:val="21"/>
        </w:rPr>
        <w:t>Załącznikami do ofert</w:t>
      </w:r>
      <w:r>
        <w:rPr>
          <w:rFonts w:ascii="Book Antiqua" w:hAnsi="Book Antiqua"/>
          <w:sz w:val="21"/>
          <w:szCs w:val="21"/>
        </w:rPr>
        <w:t>y</w:t>
      </w:r>
      <w:r w:rsidR="00AC3FB4">
        <w:rPr>
          <w:rFonts w:ascii="Book Antiqua" w:hAnsi="Book Antiqua"/>
          <w:sz w:val="21"/>
          <w:szCs w:val="21"/>
        </w:rPr>
        <w:t xml:space="preserve"> są:</w:t>
      </w:r>
    </w:p>
    <w:p w:rsidR="00AC3FB4" w:rsidRDefault="00AC3FB4" w:rsidP="00CF412F">
      <w:pPr>
        <w:spacing w:line="360" w:lineRule="auto"/>
        <w:ind w:left="709"/>
        <w:jc w:val="both"/>
        <w:rPr>
          <w:rFonts w:ascii="Book Antiqua" w:hAnsi="Book Antiqua"/>
          <w:sz w:val="21"/>
          <w:szCs w:val="21"/>
        </w:rPr>
      </w:pPr>
      <w:r>
        <w:rPr>
          <w:rFonts w:ascii="Book Antiqua" w:hAnsi="Book Antiqua"/>
          <w:sz w:val="21"/>
          <w:szCs w:val="21"/>
        </w:rPr>
        <w:t>a) ……………………………………………..</w:t>
      </w:r>
    </w:p>
    <w:p w:rsidR="00AC3FB4" w:rsidRDefault="00AC3FB4" w:rsidP="00CF412F">
      <w:pPr>
        <w:spacing w:line="360" w:lineRule="auto"/>
        <w:ind w:left="709"/>
        <w:jc w:val="both"/>
        <w:rPr>
          <w:rFonts w:ascii="Book Antiqua" w:hAnsi="Book Antiqua"/>
          <w:sz w:val="21"/>
          <w:szCs w:val="21"/>
        </w:rPr>
      </w:pPr>
      <w:r>
        <w:rPr>
          <w:rFonts w:ascii="Book Antiqua" w:hAnsi="Book Antiqua"/>
          <w:sz w:val="21"/>
          <w:szCs w:val="21"/>
        </w:rPr>
        <w:t>b) ……………………………………………..</w:t>
      </w:r>
    </w:p>
    <w:p w:rsidR="00AC3FB4" w:rsidRDefault="00AC3FB4" w:rsidP="00CF412F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 w:cs="Book Antiqua"/>
          <w:kern w:val="2"/>
          <w:sz w:val="16"/>
          <w:szCs w:val="16"/>
          <w:lang w:eastAsia="ar-SA"/>
        </w:rPr>
      </w:pPr>
    </w:p>
    <w:p w:rsidR="00AC3FB4" w:rsidRDefault="00AC3FB4" w:rsidP="00CF412F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 w:cs="Book Antiqua"/>
          <w:kern w:val="2"/>
          <w:sz w:val="16"/>
          <w:szCs w:val="16"/>
          <w:lang w:eastAsia="ar-SA"/>
        </w:rPr>
      </w:pPr>
      <w:r>
        <w:rPr>
          <w:rFonts w:ascii="Book Antiqua" w:hAnsi="Book Antiqua" w:cs="Book Antiqua"/>
          <w:kern w:val="2"/>
          <w:sz w:val="16"/>
          <w:szCs w:val="16"/>
          <w:lang w:eastAsia="ar-SA"/>
        </w:rPr>
        <w:t>............................., dnia .....................</w:t>
      </w:r>
    </w:p>
    <w:p w:rsidR="00AC3FB4" w:rsidRDefault="00AC3FB4" w:rsidP="00AC3FB4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>……………………………………………………………………</w:t>
      </w:r>
    </w:p>
    <w:p w:rsidR="00AC3FB4" w:rsidRDefault="00AC3FB4" w:rsidP="00AC3FB4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2"/>
          <w:sz w:val="16"/>
          <w:szCs w:val="16"/>
          <w:lang w:eastAsia="ar-SA"/>
        </w:rPr>
      </w:pPr>
      <w:r>
        <w:rPr>
          <w:rFonts w:ascii="Book Antiqua" w:hAnsi="Book Antiqua" w:cs="Book Antiqua"/>
          <w:kern w:val="2"/>
          <w:sz w:val="16"/>
          <w:szCs w:val="16"/>
          <w:lang w:eastAsia="ar-SA"/>
        </w:rPr>
        <w:t>(podpisy upełnomocnionych  przedstawicieli Wykonawcy)</w:t>
      </w:r>
    </w:p>
    <w:p w:rsidR="00AC3FB4" w:rsidRDefault="00AC3FB4" w:rsidP="00AC3FB4">
      <w:pPr>
        <w:rPr>
          <w:rFonts w:ascii="Book Antiqua" w:hAnsi="Book Antiqua" w:cs="Book Antiqua"/>
          <w:kern w:val="2"/>
          <w:sz w:val="22"/>
          <w:szCs w:val="20"/>
          <w:lang w:eastAsia="ar-SA"/>
        </w:rPr>
        <w:sectPr w:rsidR="00AC3FB4">
          <w:pgSz w:w="11906" w:h="16838"/>
          <w:pgMar w:top="1417" w:right="1417" w:bottom="1417" w:left="1417" w:header="708" w:footer="708" w:gutter="0"/>
          <w:cols w:space="708"/>
        </w:sectPr>
      </w:pPr>
    </w:p>
    <w:p w:rsidR="00AC3FB4" w:rsidRPr="00CA4187" w:rsidRDefault="00AC3FB4" w:rsidP="00AC3FB4">
      <w:pPr>
        <w:jc w:val="right"/>
        <w:rPr>
          <w:rFonts w:ascii="Book Antiqua" w:hAnsi="Book Antiqua" w:cs="Book Antiqua"/>
          <w:i/>
          <w:sz w:val="20"/>
          <w:szCs w:val="20"/>
        </w:rPr>
      </w:pPr>
      <w:r w:rsidRPr="00CA4187">
        <w:rPr>
          <w:rFonts w:ascii="Book Antiqua" w:hAnsi="Book Antiqua" w:cs="Book Antiqua"/>
          <w:i/>
          <w:sz w:val="20"/>
          <w:szCs w:val="20"/>
        </w:rPr>
        <w:lastRenderedPageBreak/>
        <w:t>Załącznik nr 2</w:t>
      </w:r>
    </w:p>
    <w:p w:rsidR="00AC3FB4" w:rsidRPr="00CA4187" w:rsidRDefault="00AC3FB4" w:rsidP="00AC3FB4">
      <w:pPr>
        <w:jc w:val="center"/>
        <w:rPr>
          <w:rFonts w:ascii="Book Antiqua" w:hAnsi="Book Antiqua" w:cs="Book Antiqua"/>
          <w:b/>
          <w:bCs/>
          <w:spacing w:val="-4"/>
          <w:sz w:val="20"/>
          <w:szCs w:val="20"/>
        </w:rPr>
      </w:pPr>
      <w:r w:rsidRPr="00CA4187">
        <w:rPr>
          <w:rFonts w:ascii="Book Antiqua" w:hAnsi="Book Antiqua" w:cs="Book Antiqua"/>
          <w:b/>
          <w:bCs/>
          <w:spacing w:val="-4"/>
          <w:sz w:val="20"/>
          <w:szCs w:val="20"/>
        </w:rPr>
        <w:t>FORMULARZ CENOWY</w:t>
      </w:r>
    </w:p>
    <w:p w:rsidR="00AC3FB4" w:rsidRPr="00CA4187" w:rsidRDefault="00AC3FB4" w:rsidP="00AC3FB4">
      <w:pPr>
        <w:rPr>
          <w:rFonts w:ascii="Book Antiqua" w:hAnsi="Book Antiqua"/>
          <w:sz w:val="20"/>
          <w:szCs w:val="20"/>
        </w:rPr>
      </w:pPr>
    </w:p>
    <w:tbl>
      <w:tblPr>
        <w:tblW w:w="14412" w:type="dxa"/>
        <w:tblInd w:w="-72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3"/>
        <w:gridCol w:w="4417"/>
        <w:gridCol w:w="851"/>
        <w:gridCol w:w="992"/>
        <w:gridCol w:w="1843"/>
        <w:gridCol w:w="1275"/>
        <w:gridCol w:w="952"/>
        <w:gridCol w:w="888"/>
        <w:gridCol w:w="1276"/>
        <w:gridCol w:w="1515"/>
      </w:tblGrid>
      <w:tr w:rsidR="00AC3FB4" w:rsidRPr="00CA4187" w:rsidTr="00604DA0">
        <w:trPr>
          <w:trHeight w:val="434"/>
        </w:trPr>
        <w:tc>
          <w:tcPr>
            <w:tcW w:w="4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C3FB4" w:rsidRPr="00CA4187" w:rsidRDefault="00AC3FB4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CA4187">
              <w:rPr>
                <w:rFonts w:ascii="Book Antiqua" w:hAnsi="Book Antiqua" w:cs="Arial"/>
                <w:sz w:val="20"/>
                <w:szCs w:val="20"/>
              </w:rPr>
              <w:t>L.p.</w:t>
            </w:r>
          </w:p>
        </w:tc>
        <w:tc>
          <w:tcPr>
            <w:tcW w:w="441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C3FB4" w:rsidRPr="00CA4187" w:rsidRDefault="00AC3FB4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CA4187">
              <w:rPr>
                <w:rFonts w:ascii="Book Antiqua" w:hAnsi="Book Antiqua" w:cs="Arial"/>
                <w:sz w:val="20"/>
                <w:szCs w:val="20"/>
              </w:rPr>
              <w:t>Przedmiot zamówienia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C3FB4" w:rsidRPr="00CA4187" w:rsidRDefault="00AC3FB4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CA4187">
              <w:rPr>
                <w:rFonts w:ascii="Book Antiqua" w:hAnsi="Book Antiqua" w:cs="Arial"/>
                <w:sz w:val="20"/>
                <w:szCs w:val="20"/>
              </w:rPr>
              <w:t>J. m.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C3FB4" w:rsidRPr="00CA4187" w:rsidRDefault="00AC3FB4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CA4187">
              <w:rPr>
                <w:rFonts w:ascii="Book Antiqua" w:hAnsi="Book Antiqua" w:cs="Arial"/>
                <w:sz w:val="20"/>
                <w:szCs w:val="20"/>
              </w:rPr>
              <w:t>Ilość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3FB4" w:rsidRPr="00CA4187" w:rsidRDefault="00AC3FB4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CA4187">
              <w:rPr>
                <w:rFonts w:ascii="Book Antiqua" w:hAnsi="Book Antiqua" w:cs="Arial"/>
                <w:sz w:val="20"/>
                <w:szCs w:val="20"/>
              </w:rPr>
              <w:t>Cena jednostkowa netto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3FB4" w:rsidRPr="00CA4187" w:rsidRDefault="00AC3FB4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CA4187">
              <w:rPr>
                <w:rFonts w:ascii="Book Antiqua" w:hAnsi="Book Antiqua" w:cs="Arial"/>
                <w:sz w:val="20"/>
                <w:szCs w:val="20"/>
              </w:rPr>
              <w:t>Wartość netto</w:t>
            </w:r>
          </w:p>
        </w:tc>
        <w:tc>
          <w:tcPr>
            <w:tcW w:w="1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C3FB4" w:rsidRPr="00CA4187" w:rsidRDefault="00AC3FB4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CA4187">
              <w:rPr>
                <w:rFonts w:ascii="Book Antiqua" w:hAnsi="Book Antiqua" w:cs="Arial"/>
                <w:sz w:val="20"/>
                <w:szCs w:val="20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3FB4" w:rsidRPr="00CA4187" w:rsidRDefault="00AC3FB4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CA4187">
              <w:rPr>
                <w:rFonts w:ascii="Book Antiqua" w:hAnsi="Book Antiqua" w:cs="Arial"/>
                <w:bCs/>
                <w:sz w:val="20"/>
                <w:szCs w:val="20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3FB4" w:rsidRPr="00CA4187" w:rsidRDefault="00AC3FB4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CA4187">
              <w:rPr>
                <w:rFonts w:ascii="Book Antiqua" w:hAnsi="Book Antiqua" w:cs="Arial"/>
                <w:bCs/>
                <w:sz w:val="20"/>
                <w:szCs w:val="20"/>
              </w:rPr>
              <w:t>Nazwa, model oferowanego produktu</w:t>
            </w:r>
          </w:p>
        </w:tc>
      </w:tr>
      <w:tr w:rsidR="00AC3FB4" w:rsidRPr="00CA4187" w:rsidTr="00604DA0">
        <w:trPr>
          <w:trHeight w:val="435"/>
        </w:trPr>
        <w:tc>
          <w:tcPr>
            <w:tcW w:w="4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3FB4" w:rsidRPr="00CA4187" w:rsidRDefault="00AC3FB4">
            <w:pPr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441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3FB4" w:rsidRPr="00CA4187" w:rsidRDefault="00AC3FB4">
            <w:pPr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3FB4" w:rsidRPr="00CA4187" w:rsidRDefault="00AC3FB4">
            <w:pPr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3FB4" w:rsidRPr="00CA4187" w:rsidRDefault="00AC3FB4">
            <w:pPr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3FB4" w:rsidRPr="00CA4187" w:rsidRDefault="00AC3FB4">
            <w:pPr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3FB4" w:rsidRPr="00CA4187" w:rsidRDefault="00AC3FB4">
            <w:pPr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C3FB4" w:rsidRPr="00CA4187" w:rsidRDefault="00AC3FB4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CA4187">
              <w:rPr>
                <w:rFonts w:ascii="Book Antiqua" w:hAnsi="Book Antiqua" w:cs="Arial"/>
                <w:sz w:val="20"/>
                <w:szCs w:val="20"/>
              </w:rPr>
              <w:t>Stawka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3FB4" w:rsidRPr="00CA4187" w:rsidRDefault="00AC3FB4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CA4187">
              <w:rPr>
                <w:rFonts w:ascii="Book Antiqua" w:hAnsi="Book Antiqua" w:cs="Arial"/>
                <w:sz w:val="20"/>
                <w:szCs w:val="20"/>
              </w:rPr>
              <w:t>Wartość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3FB4" w:rsidRPr="00CA4187" w:rsidRDefault="00AC3FB4">
            <w:pPr>
              <w:rPr>
                <w:rFonts w:ascii="Book Antiqua" w:hAnsi="Book Antiqua" w:cs="Arial"/>
                <w:bCs/>
                <w:sz w:val="20"/>
                <w:szCs w:val="20"/>
              </w:rPr>
            </w:pPr>
          </w:p>
        </w:tc>
        <w:tc>
          <w:tcPr>
            <w:tcW w:w="151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3FB4" w:rsidRPr="00CA4187" w:rsidRDefault="00AC3FB4">
            <w:pPr>
              <w:rPr>
                <w:rFonts w:ascii="Book Antiqua" w:hAnsi="Book Antiqua" w:cs="Arial"/>
                <w:bCs/>
                <w:sz w:val="20"/>
                <w:szCs w:val="20"/>
              </w:rPr>
            </w:pPr>
          </w:p>
        </w:tc>
      </w:tr>
      <w:tr w:rsidR="00AC3FB4" w:rsidRPr="00CA4187" w:rsidTr="00604DA0">
        <w:trPr>
          <w:trHeight w:val="239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AC3FB4" w:rsidRPr="00CA4187" w:rsidRDefault="00AC3FB4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/>
                <w:bCs/>
                <w:sz w:val="20"/>
                <w:szCs w:val="20"/>
              </w:rPr>
            </w:pPr>
            <w:r w:rsidRPr="00CA4187">
              <w:rPr>
                <w:rFonts w:ascii="Book Antiqua" w:hAnsi="Book Antiqua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4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C3FB4" w:rsidRPr="00CA4187" w:rsidRDefault="00AC3FB4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/>
                <w:bCs/>
                <w:sz w:val="20"/>
                <w:szCs w:val="20"/>
              </w:rPr>
            </w:pPr>
            <w:r w:rsidRPr="00CA4187">
              <w:rPr>
                <w:rFonts w:ascii="Book Antiqua" w:hAnsi="Book Antiqua" w:cs="Arial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C3FB4" w:rsidRPr="00CA4187" w:rsidRDefault="00AC3FB4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/>
                <w:bCs/>
                <w:sz w:val="20"/>
                <w:szCs w:val="20"/>
              </w:rPr>
            </w:pPr>
            <w:r w:rsidRPr="00CA4187">
              <w:rPr>
                <w:rFonts w:ascii="Book Antiqua" w:hAnsi="Book Antiqua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C3FB4" w:rsidRPr="00CA4187" w:rsidRDefault="00AC3FB4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/>
                <w:bCs/>
                <w:sz w:val="20"/>
                <w:szCs w:val="20"/>
              </w:rPr>
            </w:pPr>
            <w:r w:rsidRPr="00CA4187">
              <w:rPr>
                <w:rFonts w:ascii="Book Antiqua" w:hAnsi="Book Antiqua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3FB4" w:rsidRPr="00CA4187" w:rsidRDefault="00AC3FB4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/>
                <w:bCs/>
                <w:sz w:val="20"/>
                <w:szCs w:val="20"/>
              </w:rPr>
            </w:pPr>
            <w:r w:rsidRPr="00CA4187">
              <w:rPr>
                <w:rFonts w:ascii="Book Antiqua" w:hAnsi="Book Antiqua" w:cs="Arial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3FB4" w:rsidRPr="00CA4187" w:rsidRDefault="00AC3FB4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/>
                <w:bCs/>
                <w:sz w:val="20"/>
                <w:szCs w:val="20"/>
              </w:rPr>
            </w:pPr>
            <w:r w:rsidRPr="00CA4187">
              <w:rPr>
                <w:rFonts w:ascii="Book Antiqua" w:hAnsi="Book Antiqua" w:cs="Arial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C3FB4" w:rsidRPr="00CA4187" w:rsidRDefault="00AC3FB4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/>
                <w:bCs/>
                <w:sz w:val="20"/>
                <w:szCs w:val="20"/>
              </w:rPr>
            </w:pPr>
            <w:r w:rsidRPr="00CA4187">
              <w:rPr>
                <w:rFonts w:ascii="Book Antiqua" w:hAnsi="Book Antiqua" w:cs="Arial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3FB4" w:rsidRPr="00CA4187" w:rsidRDefault="00AC3FB4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/>
                <w:bCs/>
                <w:sz w:val="20"/>
                <w:szCs w:val="20"/>
              </w:rPr>
            </w:pPr>
            <w:r w:rsidRPr="00CA4187">
              <w:rPr>
                <w:rFonts w:ascii="Book Antiqua" w:hAnsi="Book Antiqua" w:cs="Arial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3FB4" w:rsidRPr="00CA4187" w:rsidRDefault="00AC3FB4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/>
                <w:bCs/>
                <w:sz w:val="20"/>
                <w:szCs w:val="20"/>
              </w:rPr>
            </w:pPr>
            <w:r w:rsidRPr="00CA4187">
              <w:rPr>
                <w:rFonts w:ascii="Book Antiqua" w:hAnsi="Book Antiqua" w:cs="Arial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3FB4" w:rsidRPr="00CA4187" w:rsidRDefault="00AC3FB4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/>
                <w:bCs/>
                <w:sz w:val="20"/>
                <w:szCs w:val="20"/>
              </w:rPr>
            </w:pPr>
            <w:r w:rsidRPr="00CA4187">
              <w:rPr>
                <w:rFonts w:ascii="Book Antiqua" w:hAnsi="Book Antiqua" w:cs="Arial"/>
                <w:b/>
                <w:bCs/>
                <w:sz w:val="20"/>
                <w:szCs w:val="20"/>
              </w:rPr>
              <w:t>10</w:t>
            </w:r>
          </w:p>
        </w:tc>
      </w:tr>
      <w:tr w:rsidR="00AC3FB4" w:rsidRPr="00CA4187" w:rsidTr="00604DA0">
        <w:trPr>
          <w:trHeight w:val="149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C3FB4" w:rsidRPr="00CA4187" w:rsidRDefault="00AC3FB4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CA4187">
              <w:rPr>
                <w:rFonts w:ascii="Book Antiqua" w:hAnsi="Book Antiqua" w:cs="Arial"/>
                <w:sz w:val="20"/>
                <w:szCs w:val="20"/>
              </w:rPr>
              <w:t>1</w:t>
            </w:r>
          </w:p>
        </w:tc>
        <w:tc>
          <w:tcPr>
            <w:tcW w:w="4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3FB4" w:rsidRPr="00CA4187" w:rsidRDefault="00AC3FB4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CA4187">
              <w:rPr>
                <w:rFonts w:ascii="Book Antiqua" w:hAnsi="Book Antiqua"/>
                <w:sz w:val="20"/>
                <w:szCs w:val="20"/>
              </w:rPr>
              <w:t>Blankiet Elektronicznej Legitymacji Studenckiej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C3FB4" w:rsidRPr="00CA4187" w:rsidRDefault="00AC3FB4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CA4187">
              <w:rPr>
                <w:rFonts w:ascii="Book Antiqua" w:hAnsi="Book Antiqua"/>
                <w:spacing w:val="-4"/>
                <w:sz w:val="20"/>
                <w:szCs w:val="20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C3FB4" w:rsidRPr="00CA4187" w:rsidRDefault="004C7ADB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CA4187">
              <w:rPr>
                <w:rFonts w:ascii="Book Antiqua" w:hAnsi="Book Antiqua"/>
                <w:spacing w:val="-4"/>
                <w:sz w:val="20"/>
                <w:szCs w:val="20"/>
              </w:rPr>
              <w:t>1 500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3FB4" w:rsidRPr="00CA4187" w:rsidRDefault="00AC3FB4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B4" w:rsidRPr="00CA4187" w:rsidRDefault="00AC3FB4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3FB4" w:rsidRPr="00CA4187" w:rsidRDefault="00AC3FB4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3FB4" w:rsidRPr="00CA4187" w:rsidRDefault="00AC3FB4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3FB4" w:rsidRPr="00CA4187" w:rsidRDefault="00AC3FB4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B4" w:rsidRPr="00CA4187" w:rsidRDefault="00AC3FB4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</w:tr>
      <w:tr w:rsidR="00AC3FB4" w:rsidRPr="00CA4187" w:rsidTr="00604DA0">
        <w:trPr>
          <w:trHeight w:val="149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C3FB4" w:rsidRPr="00CA4187" w:rsidRDefault="00AC3FB4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CA4187">
              <w:rPr>
                <w:rFonts w:ascii="Book Antiqua" w:hAnsi="Book Antiqua" w:cs="Arial"/>
                <w:sz w:val="20"/>
                <w:szCs w:val="20"/>
              </w:rPr>
              <w:t>2</w:t>
            </w:r>
          </w:p>
        </w:tc>
        <w:tc>
          <w:tcPr>
            <w:tcW w:w="4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3FB4" w:rsidRPr="00CA4187" w:rsidRDefault="00AC3FB4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CA4187">
              <w:rPr>
                <w:rFonts w:ascii="Book Antiqua" w:hAnsi="Book Antiqua"/>
                <w:sz w:val="20"/>
                <w:szCs w:val="20"/>
              </w:rPr>
              <w:t>Blankiet Elektronicznej Legitymacji Doktoranta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C3FB4" w:rsidRPr="00CA4187" w:rsidRDefault="00AC3FB4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CA4187">
              <w:rPr>
                <w:rFonts w:ascii="Book Antiqua" w:hAnsi="Book Antiqua"/>
                <w:spacing w:val="-4"/>
                <w:sz w:val="20"/>
                <w:szCs w:val="20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C3FB4" w:rsidRPr="00CA4187" w:rsidRDefault="004C7ADB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CA4187">
              <w:rPr>
                <w:rFonts w:ascii="Book Antiqua" w:hAnsi="Book Antiqua"/>
                <w:spacing w:val="-4"/>
                <w:sz w:val="20"/>
                <w:szCs w:val="20"/>
              </w:rPr>
              <w:t>5</w:t>
            </w:r>
            <w:r w:rsidR="00AC3FB4" w:rsidRPr="00CA4187">
              <w:rPr>
                <w:rFonts w:ascii="Book Antiqua" w:hAnsi="Book Antiqua"/>
                <w:spacing w:val="-4"/>
                <w:sz w:val="20"/>
                <w:szCs w:val="20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3FB4" w:rsidRPr="00CA4187" w:rsidRDefault="00AC3FB4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B4" w:rsidRPr="00CA4187" w:rsidRDefault="00AC3FB4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3FB4" w:rsidRPr="00CA4187" w:rsidRDefault="00AC3FB4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3FB4" w:rsidRPr="00CA4187" w:rsidRDefault="00AC3FB4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3FB4" w:rsidRPr="00CA4187" w:rsidRDefault="00AC3FB4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B4" w:rsidRPr="00CA4187" w:rsidRDefault="00AC3FB4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</w:tr>
      <w:tr w:rsidR="00AC3FB4" w:rsidRPr="00CA4187" w:rsidTr="00604DA0">
        <w:trPr>
          <w:trHeight w:val="149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3FB4" w:rsidRPr="00CA4187" w:rsidRDefault="004C7ADB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CA4187">
              <w:rPr>
                <w:rFonts w:ascii="Book Antiqua" w:hAnsi="Book Antiqua" w:cs="Arial"/>
                <w:sz w:val="20"/>
                <w:szCs w:val="20"/>
              </w:rPr>
              <w:t>3</w:t>
            </w:r>
          </w:p>
        </w:tc>
        <w:tc>
          <w:tcPr>
            <w:tcW w:w="4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3FB4" w:rsidRPr="00CA4187" w:rsidRDefault="00AC3FB4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CA4187">
              <w:rPr>
                <w:rFonts w:ascii="Book Antiqua" w:hAnsi="Book Antiqua"/>
                <w:sz w:val="20"/>
                <w:szCs w:val="20"/>
              </w:rPr>
              <w:t>Folia kolorowa ½ YMCKO do drukarki EVOLIS DUALYS R3013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C3FB4" w:rsidRPr="00CA4187" w:rsidRDefault="00AC3FB4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CA4187">
              <w:rPr>
                <w:rFonts w:ascii="Book Antiqua" w:hAnsi="Book Antiqua"/>
                <w:spacing w:val="-4"/>
                <w:sz w:val="20"/>
                <w:szCs w:val="20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C3FB4" w:rsidRPr="00CA4187" w:rsidRDefault="00AC3FB4" w:rsidP="004C7ADB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CA4187">
              <w:rPr>
                <w:rFonts w:ascii="Book Antiqua" w:hAnsi="Book Antiqua"/>
                <w:spacing w:val="-4"/>
                <w:sz w:val="20"/>
                <w:szCs w:val="20"/>
              </w:rPr>
              <w:t>1</w:t>
            </w:r>
            <w:r w:rsidR="004C7ADB" w:rsidRPr="00CA4187">
              <w:rPr>
                <w:rFonts w:ascii="Book Antiqua" w:hAnsi="Book Antiqua"/>
                <w:spacing w:val="-4"/>
                <w:sz w:val="20"/>
                <w:szCs w:val="20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3FB4" w:rsidRPr="00CA4187" w:rsidRDefault="00AC3FB4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B4" w:rsidRPr="00CA4187" w:rsidRDefault="00AC3FB4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3FB4" w:rsidRPr="00CA4187" w:rsidRDefault="00AC3FB4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3FB4" w:rsidRPr="00CA4187" w:rsidRDefault="00AC3FB4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3FB4" w:rsidRPr="00CA4187" w:rsidRDefault="00AC3FB4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FB4" w:rsidRPr="00CA4187" w:rsidRDefault="00AC3FB4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</w:tr>
      <w:tr w:rsidR="00AC3FB4" w:rsidRPr="00CA4187" w:rsidTr="00604DA0">
        <w:trPr>
          <w:trHeight w:val="366"/>
        </w:trPr>
        <w:tc>
          <w:tcPr>
            <w:tcW w:w="85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  <w:hideMark/>
          </w:tcPr>
          <w:p w:rsidR="00AC3FB4" w:rsidRPr="00CA4187" w:rsidRDefault="00AC3FB4">
            <w:pPr>
              <w:tabs>
                <w:tab w:val="right" w:pos="14580"/>
              </w:tabs>
              <w:ind w:right="470"/>
              <w:jc w:val="right"/>
              <w:rPr>
                <w:rFonts w:ascii="Book Antiqua" w:hAnsi="Book Antiqua" w:cs="Arial"/>
                <w:sz w:val="20"/>
                <w:szCs w:val="20"/>
              </w:rPr>
            </w:pPr>
            <w:r w:rsidRPr="00CA4187">
              <w:rPr>
                <w:rFonts w:ascii="Book Antiqua" w:hAnsi="Book Antiqua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7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C3FB4" w:rsidRPr="00CA4187" w:rsidRDefault="00AC3FB4">
            <w:pPr>
              <w:tabs>
                <w:tab w:val="right" w:pos="14580"/>
              </w:tabs>
              <w:jc w:val="right"/>
              <w:rPr>
                <w:rFonts w:ascii="Book Antiqua" w:hAnsi="Book Antiqua" w:cs="Arial"/>
                <w:b/>
                <w:sz w:val="20"/>
                <w:szCs w:val="20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single" w:sz="18" w:space="0" w:color="auto"/>
              <w:bottom w:val="nil"/>
              <w:right w:val="nil"/>
            </w:tcBorders>
            <w:vAlign w:val="center"/>
          </w:tcPr>
          <w:p w:rsidR="00AC3FB4" w:rsidRPr="00CA4187" w:rsidRDefault="00AC3FB4">
            <w:pPr>
              <w:tabs>
                <w:tab w:val="right" w:pos="14580"/>
              </w:tabs>
              <w:jc w:val="right"/>
              <w:rPr>
                <w:rFonts w:ascii="Book Antiqua" w:hAnsi="Book Antiqua" w:cs="Arial"/>
                <w:b/>
                <w:sz w:val="20"/>
                <w:szCs w:val="20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nil"/>
              <w:right w:val="single" w:sz="18" w:space="0" w:color="auto"/>
            </w:tcBorders>
            <w:vAlign w:val="center"/>
          </w:tcPr>
          <w:p w:rsidR="00AC3FB4" w:rsidRPr="00CA4187" w:rsidRDefault="00AC3FB4">
            <w:pPr>
              <w:tabs>
                <w:tab w:val="right" w:pos="14580"/>
              </w:tabs>
              <w:jc w:val="right"/>
              <w:rPr>
                <w:rFonts w:ascii="Book Antiqua" w:hAnsi="Book Antiqua" w:cs="Arial"/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AC3FB4" w:rsidRPr="00CA4187" w:rsidRDefault="00AC3FB4">
            <w:pPr>
              <w:tabs>
                <w:tab w:val="right" w:pos="14580"/>
              </w:tabs>
              <w:jc w:val="right"/>
              <w:rPr>
                <w:rFonts w:ascii="Book Antiqua" w:hAnsi="Book Antiqua" w:cs="Arial"/>
                <w:b/>
                <w:sz w:val="20"/>
                <w:szCs w:val="20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  <w:right w:val="nil"/>
            </w:tcBorders>
          </w:tcPr>
          <w:p w:rsidR="00AC3FB4" w:rsidRPr="00CA4187" w:rsidRDefault="00AC3FB4">
            <w:pPr>
              <w:tabs>
                <w:tab w:val="right" w:pos="14580"/>
              </w:tabs>
              <w:jc w:val="right"/>
              <w:rPr>
                <w:rFonts w:ascii="Book Antiqua" w:hAnsi="Book Antiqua" w:cs="Arial"/>
                <w:b/>
                <w:sz w:val="20"/>
                <w:szCs w:val="20"/>
              </w:rPr>
            </w:pPr>
          </w:p>
        </w:tc>
      </w:tr>
    </w:tbl>
    <w:p w:rsidR="00AC3FB4" w:rsidRPr="00CA4187" w:rsidRDefault="00AC3FB4" w:rsidP="00AC3FB4">
      <w:pPr>
        <w:rPr>
          <w:rFonts w:ascii="Book Antiqua" w:hAnsi="Book Antiqua"/>
          <w:sz w:val="20"/>
          <w:szCs w:val="20"/>
        </w:rPr>
      </w:pPr>
    </w:p>
    <w:p w:rsidR="00AC3FB4" w:rsidRPr="00CA4187" w:rsidRDefault="00AC3FB4" w:rsidP="00AC3FB4">
      <w:pPr>
        <w:rPr>
          <w:rFonts w:ascii="Book Antiqua" w:hAnsi="Book Antiqua"/>
          <w:sz w:val="20"/>
          <w:szCs w:val="20"/>
        </w:rPr>
      </w:pPr>
    </w:p>
    <w:p w:rsidR="00AC3FB4" w:rsidRPr="00CA4187" w:rsidRDefault="00AC3FB4" w:rsidP="00AC3FB4">
      <w:pPr>
        <w:rPr>
          <w:rFonts w:ascii="Book Antiqua" w:hAnsi="Book Antiqua"/>
          <w:sz w:val="20"/>
          <w:szCs w:val="20"/>
        </w:rPr>
      </w:pPr>
    </w:p>
    <w:p w:rsidR="00AC3FB4" w:rsidRPr="00CA4187" w:rsidRDefault="00AC3FB4" w:rsidP="00AC3FB4">
      <w:pPr>
        <w:jc w:val="right"/>
        <w:rPr>
          <w:rFonts w:ascii="Book Antiqua" w:hAnsi="Book Antiqua" w:cs="Arial"/>
          <w:sz w:val="20"/>
          <w:szCs w:val="20"/>
        </w:rPr>
      </w:pPr>
      <w:r w:rsidRPr="00CA4187">
        <w:rPr>
          <w:rFonts w:ascii="Book Antiqua" w:hAnsi="Book Antiqua" w:cs="Arial"/>
          <w:sz w:val="20"/>
          <w:szCs w:val="20"/>
        </w:rPr>
        <w:t>……….………………………………….....</w:t>
      </w:r>
    </w:p>
    <w:p w:rsidR="00AC3FB4" w:rsidRPr="00CA4187" w:rsidRDefault="00AC3FB4" w:rsidP="00AC3FB4">
      <w:pPr>
        <w:tabs>
          <w:tab w:val="left" w:pos="400"/>
          <w:tab w:val="left" w:pos="4560"/>
          <w:tab w:val="right" w:pos="9014"/>
        </w:tabs>
        <w:jc w:val="right"/>
        <w:rPr>
          <w:rFonts w:ascii="Book Antiqua" w:hAnsi="Book Antiqua" w:cs="Arial"/>
          <w:i/>
          <w:sz w:val="20"/>
          <w:szCs w:val="20"/>
        </w:rPr>
      </w:pPr>
      <w:r w:rsidRPr="00CA4187">
        <w:rPr>
          <w:rFonts w:ascii="Book Antiqua" w:hAnsi="Book Antiqua" w:cs="Arial"/>
          <w:i/>
          <w:sz w:val="20"/>
          <w:szCs w:val="20"/>
        </w:rPr>
        <w:t>(</w:t>
      </w:r>
      <w:r w:rsidRPr="00CA4187">
        <w:rPr>
          <w:rFonts w:ascii="Book Antiqua" w:hAnsi="Book Antiqua"/>
          <w:i/>
          <w:sz w:val="20"/>
          <w:szCs w:val="20"/>
        </w:rPr>
        <w:t>podpis Wykonawcy/Pełnomocnika</w:t>
      </w:r>
      <w:r w:rsidRPr="00CA4187">
        <w:rPr>
          <w:rFonts w:ascii="Book Antiqua" w:hAnsi="Book Antiqua" w:cs="Arial"/>
          <w:i/>
          <w:sz w:val="20"/>
          <w:szCs w:val="20"/>
        </w:rPr>
        <w:t>)</w:t>
      </w:r>
    </w:p>
    <w:p w:rsidR="00AC3FB4" w:rsidRPr="00CA4187" w:rsidRDefault="00AC3FB4" w:rsidP="00AC3FB4">
      <w:pPr>
        <w:tabs>
          <w:tab w:val="left" w:pos="400"/>
          <w:tab w:val="left" w:pos="4560"/>
          <w:tab w:val="right" w:pos="9014"/>
        </w:tabs>
        <w:jc w:val="both"/>
        <w:rPr>
          <w:rFonts w:ascii="Book Antiqua" w:hAnsi="Book Antiqua" w:cs="Arial"/>
          <w:sz w:val="20"/>
          <w:szCs w:val="20"/>
        </w:rPr>
      </w:pPr>
    </w:p>
    <w:p w:rsidR="00AC3FB4" w:rsidRPr="00CA4187" w:rsidRDefault="00AC3FB4" w:rsidP="00AC3FB4">
      <w:pPr>
        <w:widowControl w:val="0"/>
        <w:suppressAutoHyphens/>
        <w:jc w:val="both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AC3FB4" w:rsidRDefault="00AC3FB4" w:rsidP="00AC3FB4">
      <w:pPr>
        <w:widowControl w:val="0"/>
        <w:suppressAutoHyphens/>
        <w:jc w:val="both"/>
        <w:rPr>
          <w:rFonts w:ascii="Book Antiqua" w:hAnsi="Book Antiqua" w:cs="Book Antiqua"/>
          <w:kern w:val="2"/>
          <w:sz w:val="22"/>
          <w:szCs w:val="20"/>
          <w:lang w:eastAsia="ar-SA"/>
        </w:rPr>
      </w:pPr>
    </w:p>
    <w:p w:rsidR="00AC3FB4" w:rsidRDefault="00AC3FB4" w:rsidP="00AC3FB4">
      <w:pPr>
        <w:rPr>
          <w:rFonts w:ascii="Book Antiqua" w:hAnsi="Book Antiqua" w:cs="Book Antiqua"/>
          <w:kern w:val="2"/>
          <w:sz w:val="22"/>
          <w:szCs w:val="20"/>
          <w:lang w:eastAsia="ar-SA"/>
        </w:rPr>
        <w:sectPr w:rsidR="00AC3FB4">
          <w:pgSz w:w="16838" w:h="11906" w:orient="landscape"/>
          <w:pgMar w:top="1418" w:right="1418" w:bottom="1418" w:left="1418" w:header="709" w:footer="709" w:gutter="0"/>
          <w:cols w:space="708"/>
        </w:sectPr>
      </w:pPr>
    </w:p>
    <w:p w:rsidR="00AC3FB4" w:rsidRDefault="00AC3FB4" w:rsidP="00AC3FB4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>
        <w:rPr>
          <w:rFonts w:ascii="Book Antiqua" w:hAnsi="Book Antiqua"/>
          <w:i/>
          <w:sz w:val="20"/>
          <w:szCs w:val="20"/>
        </w:rPr>
        <w:lastRenderedPageBreak/>
        <w:t>Załącznik nr 3</w:t>
      </w:r>
    </w:p>
    <w:p w:rsidR="00AC3FB4" w:rsidRDefault="00AC3FB4" w:rsidP="00AC3FB4">
      <w:pPr>
        <w:jc w:val="both"/>
        <w:rPr>
          <w:rFonts w:ascii="Century Gothic" w:hAnsi="Century Gothic" w:cs="Century Gothic"/>
          <w:bCs/>
          <w:sz w:val="20"/>
          <w:szCs w:val="20"/>
        </w:rPr>
      </w:pPr>
    </w:p>
    <w:p w:rsidR="00AC3FB4" w:rsidRDefault="00AC3FB4" w:rsidP="00AC3FB4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AC3FB4" w:rsidRDefault="00AC3FB4" w:rsidP="00AC3FB4">
      <w:pPr>
        <w:pStyle w:val="Nagwek3"/>
        <w:spacing w:before="0" w:after="0"/>
        <w:jc w:val="center"/>
        <w:rPr>
          <w:rFonts w:ascii="Century Gothic" w:hAnsi="Century Gothic"/>
          <w:sz w:val="20"/>
          <w:szCs w:val="20"/>
        </w:rPr>
      </w:pPr>
      <w:r>
        <w:rPr>
          <w:rFonts w:ascii="Book Antiqua" w:hAnsi="Book Antiqua" w:cs="Tahoma"/>
          <w:bCs w:val="0"/>
          <w:sz w:val="20"/>
          <w:szCs w:val="20"/>
        </w:rPr>
        <w:t>SPECYFIKACJA TECHNICZNA – OPIS PRZEDMIOTU ZAMÓWIENIA</w:t>
      </w:r>
    </w:p>
    <w:p w:rsidR="00AC3FB4" w:rsidRPr="00242BE0" w:rsidRDefault="00AC3FB4" w:rsidP="00AC3FB4">
      <w:pPr>
        <w:jc w:val="both"/>
        <w:rPr>
          <w:rFonts w:ascii="Book Antiqua" w:hAnsi="Book Antiqua" w:cs="Tahoma"/>
          <w:sz w:val="20"/>
          <w:szCs w:val="20"/>
        </w:rPr>
      </w:pPr>
    </w:p>
    <w:p w:rsidR="00C80102" w:rsidRPr="00C80102" w:rsidRDefault="00C80102" w:rsidP="00C80102">
      <w:pPr>
        <w:pStyle w:val="Nagwek1"/>
        <w:numPr>
          <w:ilvl w:val="0"/>
          <w:numId w:val="22"/>
        </w:numPr>
        <w:suppressAutoHyphens/>
        <w:spacing w:before="240" w:after="60"/>
        <w:jc w:val="center"/>
        <w:rPr>
          <w:rFonts w:ascii="Book Antiqua" w:hAnsi="Book Antiqua"/>
          <w:sz w:val="20"/>
          <w:szCs w:val="20"/>
        </w:rPr>
      </w:pPr>
      <w:r w:rsidRPr="00C80102">
        <w:rPr>
          <w:rFonts w:ascii="Book Antiqua" w:hAnsi="Book Antiqua"/>
          <w:sz w:val="20"/>
          <w:szCs w:val="20"/>
        </w:rPr>
        <w:t>Wymagania techniczno-funkcjonalne dla karty elektronicznej – blankietu ELS.</w:t>
      </w:r>
    </w:p>
    <w:p w:rsidR="00C80102" w:rsidRPr="00C80102" w:rsidRDefault="00C80102" w:rsidP="00C80102">
      <w:pPr>
        <w:pStyle w:val="Nagwek1"/>
        <w:numPr>
          <w:ilvl w:val="0"/>
          <w:numId w:val="22"/>
        </w:numPr>
        <w:suppressAutoHyphens/>
        <w:spacing w:before="240" w:after="60"/>
        <w:jc w:val="both"/>
        <w:rPr>
          <w:rFonts w:ascii="Book Antiqua" w:hAnsi="Book Antiqua"/>
          <w:sz w:val="20"/>
          <w:szCs w:val="20"/>
        </w:rPr>
      </w:pPr>
      <w:r w:rsidRPr="00C80102">
        <w:rPr>
          <w:rFonts w:ascii="Book Antiqua" w:eastAsia="Arial" w:hAnsi="Book Antiqua"/>
          <w:sz w:val="20"/>
          <w:szCs w:val="20"/>
        </w:rPr>
        <w:t xml:space="preserve"> </w:t>
      </w:r>
    </w:p>
    <w:p w:rsidR="00C80102" w:rsidRPr="00C80102" w:rsidRDefault="00C80102" w:rsidP="00C80102">
      <w:pPr>
        <w:pStyle w:val="Nagwek3"/>
        <w:numPr>
          <w:ilvl w:val="2"/>
          <w:numId w:val="22"/>
        </w:numPr>
        <w:suppressLineNumbers/>
        <w:suppressAutoHyphens/>
        <w:spacing w:before="0" w:after="0"/>
        <w:jc w:val="both"/>
        <w:rPr>
          <w:rFonts w:ascii="Book Antiqua" w:hAnsi="Book Antiqua"/>
          <w:sz w:val="20"/>
          <w:szCs w:val="20"/>
        </w:rPr>
      </w:pPr>
      <w:r w:rsidRPr="00C80102">
        <w:rPr>
          <w:rFonts w:ascii="Book Antiqua" w:hAnsi="Book Antiqua"/>
          <w:sz w:val="20"/>
          <w:szCs w:val="20"/>
        </w:rPr>
        <w:t>Karta procesorowa</w:t>
      </w:r>
    </w:p>
    <w:p w:rsidR="00C80102" w:rsidRPr="00C80102" w:rsidRDefault="00C80102" w:rsidP="00C80102">
      <w:pPr>
        <w:pStyle w:val="Punktregulaminu"/>
        <w:ind w:firstLine="0"/>
        <w:rPr>
          <w:rFonts w:ascii="Book Antiqua" w:hAnsi="Book Antiqua"/>
          <w:sz w:val="20"/>
          <w:szCs w:val="20"/>
        </w:rPr>
      </w:pPr>
      <w:r w:rsidRPr="00C80102">
        <w:rPr>
          <w:rFonts w:ascii="Book Antiqua" w:hAnsi="Book Antiqua"/>
          <w:sz w:val="20"/>
          <w:szCs w:val="20"/>
        </w:rPr>
        <w:t>Wstępnie zadrukowany blankiet ELS (Karta) jest hybrydową elektroniczną kartą procesorową z dwoma interfejsami (dwoma, niezależnymi układami elektronicznymi):</w:t>
      </w:r>
    </w:p>
    <w:p w:rsidR="00C80102" w:rsidRPr="00C80102" w:rsidRDefault="00C80102" w:rsidP="00C80102">
      <w:pPr>
        <w:pStyle w:val="Podpunktnumerowany"/>
        <w:numPr>
          <w:ilvl w:val="0"/>
          <w:numId w:val="12"/>
        </w:numPr>
        <w:rPr>
          <w:rFonts w:ascii="Book Antiqua" w:hAnsi="Book Antiqua"/>
          <w:sz w:val="20"/>
          <w:szCs w:val="20"/>
        </w:rPr>
      </w:pPr>
      <w:r w:rsidRPr="00C80102">
        <w:rPr>
          <w:rFonts w:ascii="Book Antiqua" w:hAnsi="Book Antiqua" w:cs="Arial"/>
          <w:sz w:val="20"/>
          <w:szCs w:val="20"/>
        </w:rPr>
        <w:t>stykowym określonym w normach ISO/IEC 7816-2 i ISO/IEC 7816-3 o pojemności pamięci EEPROM co najmniej 75 kilobajtów</w:t>
      </w:r>
    </w:p>
    <w:p w:rsidR="00C80102" w:rsidRPr="00C80102" w:rsidRDefault="00C80102" w:rsidP="00C80102">
      <w:pPr>
        <w:pStyle w:val="Podpunktnumerowany"/>
        <w:numPr>
          <w:ilvl w:val="0"/>
          <w:numId w:val="12"/>
        </w:numPr>
        <w:rPr>
          <w:rFonts w:ascii="Book Antiqua" w:hAnsi="Book Antiqua"/>
          <w:sz w:val="20"/>
          <w:szCs w:val="20"/>
        </w:rPr>
      </w:pPr>
      <w:r w:rsidRPr="00C80102">
        <w:rPr>
          <w:rFonts w:ascii="Book Antiqua" w:hAnsi="Book Antiqua" w:cs="Arial"/>
          <w:sz w:val="20"/>
          <w:szCs w:val="20"/>
        </w:rPr>
        <w:t xml:space="preserve">bezstykowym określonym w normie ISO/IEC 14443 typ A, zgodnym ze standardem przemysłowym MIFARE® dla protokołu klasycznego o pojemności pamięci 1 kilobajt (MIFARE® Standard Card IC MF1 IC S50 </w:t>
      </w:r>
      <w:proofErr w:type="spellStart"/>
      <w:r w:rsidRPr="00C80102">
        <w:rPr>
          <w:rFonts w:ascii="Book Antiqua" w:hAnsi="Book Antiqua" w:cs="Arial"/>
          <w:sz w:val="20"/>
          <w:szCs w:val="20"/>
        </w:rPr>
        <w:t>Functional</w:t>
      </w:r>
      <w:proofErr w:type="spellEnd"/>
      <w:r w:rsidRPr="00C80102">
        <w:rPr>
          <w:rFonts w:ascii="Book Antiqua" w:hAnsi="Book Antiqua" w:cs="Arial"/>
          <w:sz w:val="20"/>
          <w:szCs w:val="20"/>
        </w:rPr>
        <w:t xml:space="preserve"> </w:t>
      </w:r>
      <w:proofErr w:type="spellStart"/>
      <w:r w:rsidRPr="00C80102">
        <w:rPr>
          <w:rFonts w:ascii="Book Antiqua" w:hAnsi="Book Antiqua" w:cs="Arial"/>
          <w:sz w:val="20"/>
          <w:szCs w:val="20"/>
        </w:rPr>
        <w:t>Specification</w:t>
      </w:r>
      <w:proofErr w:type="spellEnd"/>
      <w:r w:rsidRPr="00C80102">
        <w:rPr>
          <w:rFonts w:ascii="Book Antiqua" w:hAnsi="Book Antiqua" w:cs="Arial"/>
          <w:sz w:val="20"/>
          <w:szCs w:val="20"/>
        </w:rPr>
        <w:t xml:space="preserve"> lub </w:t>
      </w:r>
      <w:proofErr w:type="spellStart"/>
      <w:r w:rsidRPr="00C80102">
        <w:rPr>
          <w:rFonts w:ascii="Book Antiqua" w:hAnsi="Book Antiqua" w:cs="Arial"/>
          <w:sz w:val="20"/>
          <w:szCs w:val="20"/>
        </w:rPr>
        <w:t>równowazny</w:t>
      </w:r>
      <w:proofErr w:type="spellEnd"/>
      <w:r w:rsidRPr="00C80102">
        <w:rPr>
          <w:rFonts w:ascii="Book Antiqua" w:hAnsi="Book Antiqua" w:cs="Arial"/>
          <w:sz w:val="20"/>
          <w:szCs w:val="20"/>
        </w:rPr>
        <w:t>).</w:t>
      </w:r>
    </w:p>
    <w:p w:rsidR="00C80102" w:rsidRPr="00C80102" w:rsidRDefault="00C80102" w:rsidP="00C80102">
      <w:pPr>
        <w:pStyle w:val="Punktregulaminu"/>
        <w:ind w:firstLine="0"/>
        <w:rPr>
          <w:rFonts w:ascii="Book Antiqua" w:hAnsi="Book Antiqua"/>
          <w:sz w:val="20"/>
          <w:szCs w:val="20"/>
        </w:rPr>
      </w:pPr>
      <w:r w:rsidRPr="00C80102">
        <w:rPr>
          <w:rFonts w:ascii="Book Antiqua" w:hAnsi="Book Antiqua"/>
          <w:sz w:val="20"/>
          <w:szCs w:val="20"/>
        </w:rPr>
        <w:t xml:space="preserve">Karty wykonane są z materiału nie ulegającemu odkształceniu i / lub rozwarstwieniu. Sposób wykonania kart określa załącznik nr 3 rozporządzenia Ministra Nauki i Szkolnictwa Wyższego z dnia 16 września 2016 r. w sprawie dokumentacji przebiegu studiów (Dz. U. 2016 </w:t>
      </w:r>
      <w:proofErr w:type="spellStart"/>
      <w:r w:rsidRPr="00C80102">
        <w:rPr>
          <w:rFonts w:ascii="Book Antiqua" w:hAnsi="Book Antiqua"/>
          <w:sz w:val="20"/>
          <w:szCs w:val="20"/>
        </w:rPr>
        <w:t>poz</w:t>
      </w:r>
      <w:proofErr w:type="spellEnd"/>
      <w:r w:rsidRPr="00C80102">
        <w:rPr>
          <w:rFonts w:ascii="Book Antiqua" w:hAnsi="Book Antiqua"/>
          <w:sz w:val="20"/>
          <w:szCs w:val="20"/>
        </w:rPr>
        <w:t xml:space="preserve"> 1554) wraz </w:t>
      </w:r>
      <w:r w:rsidR="00DA4B5F">
        <w:rPr>
          <w:rFonts w:ascii="Book Antiqua" w:hAnsi="Book Antiqua"/>
          <w:sz w:val="20"/>
          <w:szCs w:val="20"/>
        </w:rPr>
        <w:br/>
      </w:r>
      <w:r w:rsidRPr="00C80102">
        <w:rPr>
          <w:rFonts w:ascii="Book Antiqua" w:hAnsi="Book Antiqua"/>
          <w:sz w:val="20"/>
          <w:szCs w:val="20"/>
        </w:rPr>
        <w:t>z późniejszymi zmianami  (Rozporządzenie Ministra Nauki i Szkolnictwa Wyższego z dnia 19 stycznia 2018 r.).</w:t>
      </w:r>
    </w:p>
    <w:p w:rsidR="00C80102" w:rsidRPr="00C80102" w:rsidRDefault="00C80102" w:rsidP="00C80102">
      <w:pPr>
        <w:pStyle w:val="Punktregulaminu"/>
        <w:ind w:firstLine="0"/>
        <w:rPr>
          <w:rFonts w:ascii="Book Antiqua" w:hAnsi="Book Antiqua"/>
          <w:sz w:val="20"/>
          <w:szCs w:val="20"/>
        </w:rPr>
      </w:pPr>
    </w:p>
    <w:p w:rsidR="00C80102" w:rsidRPr="00C80102" w:rsidRDefault="00C80102" w:rsidP="00C80102">
      <w:pPr>
        <w:pStyle w:val="Punktregulaminu"/>
        <w:ind w:firstLine="0"/>
        <w:rPr>
          <w:rFonts w:ascii="Book Antiqua" w:hAnsi="Book Antiqua"/>
          <w:sz w:val="20"/>
          <w:szCs w:val="20"/>
        </w:rPr>
      </w:pPr>
      <w:r w:rsidRPr="00C80102">
        <w:rPr>
          <w:rFonts w:ascii="Book Antiqua" w:hAnsi="Book Antiqua"/>
          <w:sz w:val="20"/>
          <w:szCs w:val="20"/>
        </w:rPr>
        <w:t>Blankiet może być stosowany jako kwalifikowane urządzenie do składania podpisu elektronicznego zgodnie z wymogami Rozporządzenia Parlamentu Europejskiego i Rady (UE) NR 910/2014 z dnia 23 lipca 2014 r.  w sprawie identyfikacji elektronicznej i usług zaufania w odniesieniu do transakcji elektronicznych na rynku wewnętrznym oraz uchylające dyrektywę 1999/93/WE – Załącznik II  Wymogi dla kwalifikowanych urządzeń do składania podpisu elektronicznego -, na które powołuje się Ustawa z dnia 5 września 2016 r. o usługach zaufania oraz identyfikacji elektronicznej (Dz.U. 2016 poz. 1579).</w:t>
      </w:r>
    </w:p>
    <w:p w:rsidR="00C80102" w:rsidRPr="00C80102" w:rsidRDefault="00C80102" w:rsidP="00C80102">
      <w:pPr>
        <w:pStyle w:val="CM4"/>
        <w:spacing w:before="60" w:after="60"/>
        <w:rPr>
          <w:rFonts w:ascii="Book Antiqua" w:hAnsi="Book Antiqua" w:cs="Arial"/>
          <w:sz w:val="20"/>
          <w:szCs w:val="20"/>
        </w:rPr>
      </w:pPr>
    </w:p>
    <w:p w:rsidR="00C80102" w:rsidRPr="00C80102" w:rsidRDefault="00C80102" w:rsidP="00C80102">
      <w:pPr>
        <w:pStyle w:val="Nagwek3"/>
        <w:numPr>
          <w:ilvl w:val="2"/>
          <w:numId w:val="22"/>
        </w:numPr>
        <w:suppressLineNumbers/>
        <w:suppressAutoHyphens/>
        <w:spacing w:before="0" w:after="0"/>
        <w:jc w:val="both"/>
        <w:rPr>
          <w:rFonts w:ascii="Book Antiqua" w:hAnsi="Book Antiqua" w:cs="Arial"/>
          <w:sz w:val="20"/>
          <w:szCs w:val="20"/>
        </w:rPr>
      </w:pPr>
    </w:p>
    <w:p w:rsidR="00C80102" w:rsidRPr="00C80102" w:rsidRDefault="00C80102" w:rsidP="00C80102">
      <w:pPr>
        <w:pStyle w:val="Nagwek3"/>
        <w:numPr>
          <w:ilvl w:val="2"/>
          <w:numId w:val="22"/>
        </w:numPr>
        <w:suppressLineNumbers/>
        <w:suppressAutoHyphens/>
        <w:spacing w:before="0" w:after="0"/>
        <w:jc w:val="both"/>
        <w:rPr>
          <w:rFonts w:ascii="Book Antiqua" w:hAnsi="Book Antiqua"/>
          <w:sz w:val="20"/>
          <w:szCs w:val="20"/>
        </w:rPr>
      </w:pPr>
      <w:r w:rsidRPr="00C80102">
        <w:rPr>
          <w:rFonts w:ascii="Book Antiqua" w:hAnsi="Book Antiqua"/>
          <w:sz w:val="20"/>
          <w:szCs w:val="20"/>
        </w:rPr>
        <w:t>Wygląd legitymacji</w:t>
      </w:r>
    </w:p>
    <w:p w:rsidR="00C80102" w:rsidRPr="00C80102" w:rsidRDefault="00C80102" w:rsidP="00C80102">
      <w:pPr>
        <w:pStyle w:val="Punktregulaminu"/>
        <w:ind w:firstLine="0"/>
        <w:rPr>
          <w:rFonts w:ascii="Book Antiqua" w:hAnsi="Book Antiqua"/>
          <w:sz w:val="20"/>
          <w:szCs w:val="20"/>
        </w:rPr>
      </w:pPr>
      <w:r w:rsidRPr="00C80102">
        <w:rPr>
          <w:rFonts w:ascii="Book Antiqua" w:hAnsi="Book Antiqua"/>
          <w:sz w:val="20"/>
          <w:szCs w:val="20"/>
        </w:rPr>
        <w:t xml:space="preserve">Wygląd blankietu ELS określa załącznik nr 3 rozporządzenia Ministra Nauki i Szkolnictwa Wyższego z dnia 16 września 2016 r. w sprawie dokumentacji przebiegu studiów (Dz. U. 2016 </w:t>
      </w:r>
      <w:proofErr w:type="spellStart"/>
      <w:r w:rsidRPr="00C80102">
        <w:rPr>
          <w:rFonts w:ascii="Book Antiqua" w:hAnsi="Book Antiqua"/>
          <w:sz w:val="20"/>
          <w:szCs w:val="20"/>
        </w:rPr>
        <w:t>poz</w:t>
      </w:r>
      <w:proofErr w:type="spellEnd"/>
      <w:r w:rsidRPr="00C80102">
        <w:rPr>
          <w:rFonts w:ascii="Book Antiqua" w:hAnsi="Book Antiqua"/>
          <w:sz w:val="20"/>
          <w:szCs w:val="20"/>
        </w:rPr>
        <w:t xml:space="preserve"> 1554) wraz </w:t>
      </w:r>
      <w:r w:rsidR="00DA4B5F">
        <w:rPr>
          <w:rFonts w:ascii="Book Antiqua" w:hAnsi="Book Antiqua"/>
          <w:sz w:val="20"/>
          <w:szCs w:val="20"/>
        </w:rPr>
        <w:br/>
      </w:r>
      <w:r w:rsidRPr="00C80102">
        <w:rPr>
          <w:rFonts w:ascii="Book Antiqua" w:hAnsi="Book Antiqua"/>
          <w:sz w:val="20"/>
          <w:szCs w:val="20"/>
        </w:rPr>
        <w:t>z późniejszymi zmianami  (Rozporządzenie Ministra Nauki i Szkolnictwa Wyższego z dnia 19 stycznia 2018 r.).</w:t>
      </w:r>
    </w:p>
    <w:p w:rsidR="00C80102" w:rsidRPr="00C80102" w:rsidRDefault="00C80102" w:rsidP="00C80102">
      <w:pPr>
        <w:pStyle w:val="Punktregulaminu"/>
        <w:ind w:firstLine="0"/>
        <w:rPr>
          <w:rFonts w:ascii="Book Antiqua" w:hAnsi="Book Antiqua"/>
          <w:sz w:val="20"/>
          <w:szCs w:val="20"/>
        </w:rPr>
      </w:pPr>
    </w:p>
    <w:p w:rsidR="00C80102" w:rsidRPr="00C80102" w:rsidRDefault="00C80102" w:rsidP="00C80102">
      <w:pPr>
        <w:pStyle w:val="Nagwek3"/>
        <w:numPr>
          <w:ilvl w:val="2"/>
          <w:numId w:val="22"/>
        </w:numPr>
        <w:suppressLineNumbers/>
        <w:suppressAutoHyphens/>
        <w:spacing w:before="0" w:after="0"/>
        <w:jc w:val="both"/>
        <w:rPr>
          <w:rFonts w:ascii="Book Antiqua" w:hAnsi="Book Antiqua"/>
          <w:sz w:val="20"/>
          <w:szCs w:val="20"/>
        </w:rPr>
      </w:pPr>
      <w:r w:rsidRPr="00C80102">
        <w:rPr>
          <w:rFonts w:ascii="Book Antiqua" w:hAnsi="Book Antiqua"/>
          <w:sz w:val="20"/>
          <w:szCs w:val="20"/>
        </w:rPr>
        <w:t>Część elektroniczna – stykowa</w:t>
      </w:r>
    </w:p>
    <w:p w:rsidR="00C80102" w:rsidRPr="00C80102" w:rsidRDefault="00C80102" w:rsidP="00C80102">
      <w:pPr>
        <w:pStyle w:val="Punktregulaminu"/>
        <w:ind w:firstLine="0"/>
        <w:rPr>
          <w:rFonts w:ascii="Book Antiqua" w:hAnsi="Book Antiqua"/>
          <w:sz w:val="20"/>
          <w:szCs w:val="20"/>
        </w:rPr>
      </w:pPr>
      <w:r w:rsidRPr="00C80102">
        <w:rPr>
          <w:rFonts w:ascii="Book Antiqua" w:hAnsi="Book Antiqua"/>
          <w:sz w:val="20"/>
          <w:szCs w:val="20"/>
        </w:rPr>
        <w:t>Część stykowa karty jest wyposażona w interfejs określony w normach  ISO/IEC 7816-2</w:t>
      </w:r>
      <w:r w:rsidRPr="00C80102">
        <w:rPr>
          <w:rFonts w:ascii="Book Antiqua" w:hAnsi="Book Antiqua"/>
          <w:sz w:val="20"/>
          <w:szCs w:val="20"/>
        </w:rPr>
        <w:br/>
        <w:t>i ISO/IEC 7816-3.</w:t>
      </w:r>
    </w:p>
    <w:p w:rsidR="00C80102" w:rsidRPr="00C80102" w:rsidRDefault="00C80102" w:rsidP="00C80102">
      <w:pPr>
        <w:pStyle w:val="Punktregulaminu"/>
        <w:ind w:firstLine="0"/>
        <w:rPr>
          <w:rFonts w:ascii="Book Antiqua" w:hAnsi="Book Antiqua"/>
          <w:sz w:val="20"/>
          <w:szCs w:val="20"/>
        </w:rPr>
      </w:pPr>
      <w:r w:rsidRPr="00C80102">
        <w:rPr>
          <w:rFonts w:ascii="Book Antiqua" w:hAnsi="Book Antiqua"/>
          <w:sz w:val="20"/>
          <w:szCs w:val="20"/>
        </w:rPr>
        <w:t>Polecenia i odpowiedzi przesyłane podczas komunikacji Karty z infrastrukturą informatyczną powinny mieć strukturę zgodną z APDU określoną w normie ISO/IEC 7816-4.</w:t>
      </w:r>
    </w:p>
    <w:p w:rsidR="00C80102" w:rsidRPr="00C80102" w:rsidRDefault="00C80102" w:rsidP="00C80102">
      <w:pPr>
        <w:pStyle w:val="Punktregulaminu"/>
        <w:ind w:firstLine="0"/>
        <w:rPr>
          <w:rFonts w:ascii="Book Antiqua" w:hAnsi="Book Antiqua"/>
          <w:sz w:val="20"/>
          <w:szCs w:val="20"/>
        </w:rPr>
      </w:pPr>
      <w:r w:rsidRPr="00C80102">
        <w:rPr>
          <w:rFonts w:ascii="Book Antiqua" w:hAnsi="Book Antiqua"/>
          <w:sz w:val="20"/>
          <w:szCs w:val="20"/>
        </w:rPr>
        <w:t>Polecenia realizowane przez Kartę dla operacji kryptograficznych i zarządzania są zgodne z ISO/IEC 7816-8, ISO/IEC 7816-9.</w:t>
      </w:r>
    </w:p>
    <w:p w:rsidR="00C80102" w:rsidRPr="00C80102" w:rsidRDefault="00C80102" w:rsidP="00C80102">
      <w:pPr>
        <w:jc w:val="both"/>
        <w:rPr>
          <w:rFonts w:ascii="Book Antiqua" w:hAnsi="Book Antiqua"/>
          <w:b/>
          <w:sz w:val="20"/>
          <w:szCs w:val="20"/>
        </w:rPr>
      </w:pPr>
    </w:p>
    <w:p w:rsidR="00C80102" w:rsidRPr="00C80102" w:rsidRDefault="00C80102" w:rsidP="00C80102">
      <w:pPr>
        <w:pStyle w:val="Punktregulaminu"/>
        <w:spacing w:before="0" w:line="240" w:lineRule="auto"/>
        <w:ind w:firstLine="0"/>
        <w:rPr>
          <w:rFonts w:ascii="Book Antiqua" w:hAnsi="Book Antiqua"/>
          <w:sz w:val="20"/>
          <w:szCs w:val="20"/>
        </w:rPr>
      </w:pPr>
      <w:r w:rsidRPr="00C80102">
        <w:rPr>
          <w:rFonts w:ascii="Book Antiqua" w:hAnsi="Book Antiqua"/>
          <w:sz w:val="20"/>
          <w:szCs w:val="20"/>
        </w:rPr>
        <w:t>Blankiet ELS musi spełniać następujące wymagania:</w:t>
      </w:r>
    </w:p>
    <w:p w:rsidR="00C80102" w:rsidRPr="00C80102" w:rsidRDefault="00C80102" w:rsidP="00C80102">
      <w:pPr>
        <w:pStyle w:val="Punktregulaminu"/>
        <w:numPr>
          <w:ilvl w:val="0"/>
          <w:numId w:val="23"/>
        </w:numPr>
        <w:spacing w:before="60"/>
        <w:rPr>
          <w:rFonts w:ascii="Book Antiqua" w:hAnsi="Book Antiqua"/>
          <w:sz w:val="20"/>
          <w:szCs w:val="20"/>
        </w:rPr>
      </w:pPr>
      <w:r w:rsidRPr="00C80102">
        <w:rPr>
          <w:rFonts w:ascii="Book Antiqua" w:hAnsi="Book Antiqua"/>
          <w:sz w:val="20"/>
          <w:szCs w:val="20"/>
        </w:rPr>
        <w:t xml:space="preserve">Układ elektroniczny o pojemności pamięci EEPROM co najmniej 75 kilobajtów </w:t>
      </w:r>
      <w:r w:rsidR="00DA4B5F">
        <w:rPr>
          <w:rFonts w:ascii="Book Antiqua" w:hAnsi="Book Antiqua"/>
          <w:sz w:val="20"/>
          <w:szCs w:val="20"/>
        </w:rPr>
        <w:br/>
      </w:r>
      <w:r w:rsidRPr="00C80102">
        <w:rPr>
          <w:rFonts w:ascii="Book Antiqua" w:hAnsi="Book Antiqua"/>
          <w:sz w:val="20"/>
          <w:szCs w:val="20"/>
        </w:rPr>
        <w:t>z wbudowanym koprocesorem kryptograficznym.</w:t>
      </w:r>
    </w:p>
    <w:p w:rsidR="00C80102" w:rsidRPr="00C80102" w:rsidRDefault="00C80102" w:rsidP="00C80102">
      <w:pPr>
        <w:pStyle w:val="Punktregulaminu"/>
        <w:numPr>
          <w:ilvl w:val="0"/>
          <w:numId w:val="23"/>
        </w:numPr>
        <w:spacing w:before="60"/>
        <w:rPr>
          <w:rFonts w:ascii="Book Antiqua" w:hAnsi="Book Antiqua"/>
          <w:sz w:val="20"/>
          <w:szCs w:val="20"/>
        </w:rPr>
      </w:pPr>
      <w:r w:rsidRPr="00C80102">
        <w:rPr>
          <w:rFonts w:ascii="Book Antiqua" w:hAnsi="Book Antiqua"/>
          <w:sz w:val="20"/>
          <w:szCs w:val="20"/>
        </w:rPr>
        <w:t xml:space="preserve">Układ elektroniczny blankietu ELS musi posiadać certyfikat </w:t>
      </w:r>
      <w:proofErr w:type="spellStart"/>
      <w:r w:rsidRPr="00C80102">
        <w:rPr>
          <w:rFonts w:ascii="Book Antiqua" w:hAnsi="Book Antiqua"/>
          <w:sz w:val="20"/>
          <w:szCs w:val="20"/>
        </w:rPr>
        <w:t>Common</w:t>
      </w:r>
      <w:proofErr w:type="spellEnd"/>
      <w:r w:rsidRPr="00C80102">
        <w:rPr>
          <w:rFonts w:ascii="Book Antiqua" w:hAnsi="Book Antiqua"/>
          <w:sz w:val="20"/>
          <w:szCs w:val="20"/>
        </w:rPr>
        <w:t xml:space="preserve"> </w:t>
      </w:r>
      <w:proofErr w:type="spellStart"/>
      <w:r w:rsidRPr="00C80102">
        <w:rPr>
          <w:rFonts w:ascii="Book Antiqua" w:hAnsi="Book Antiqua"/>
          <w:sz w:val="20"/>
          <w:szCs w:val="20"/>
        </w:rPr>
        <w:t>Criteria</w:t>
      </w:r>
      <w:proofErr w:type="spellEnd"/>
      <w:r w:rsidRPr="00C80102">
        <w:rPr>
          <w:rFonts w:ascii="Book Antiqua" w:hAnsi="Book Antiqua"/>
          <w:sz w:val="20"/>
          <w:szCs w:val="20"/>
        </w:rPr>
        <w:t xml:space="preserve"> Standard na poziomie co najmniej  EAL5+.</w:t>
      </w:r>
    </w:p>
    <w:p w:rsidR="00C80102" w:rsidRPr="00C80102" w:rsidRDefault="00C80102" w:rsidP="00C80102">
      <w:pPr>
        <w:pStyle w:val="Punktregulaminu"/>
        <w:numPr>
          <w:ilvl w:val="0"/>
          <w:numId w:val="23"/>
        </w:numPr>
        <w:spacing w:before="60"/>
        <w:rPr>
          <w:rFonts w:ascii="Book Antiqua" w:hAnsi="Book Antiqua"/>
          <w:sz w:val="20"/>
          <w:szCs w:val="20"/>
        </w:rPr>
      </w:pPr>
      <w:r w:rsidRPr="00C80102">
        <w:rPr>
          <w:rFonts w:ascii="Book Antiqua" w:hAnsi="Book Antiqua"/>
          <w:sz w:val="20"/>
          <w:szCs w:val="20"/>
        </w:rPr>
        <w:lastRenderedPageBreak/>
        <w:t xml:space="preserve">Card Management i API zgodne z Global Platform 2.1.1 </w:t>
      </w:r>
    </w:p>
    <w:p w:rsidR="00C80102" w:rsidRPr="00C80102" w:rsidRDefault="00C80102" w:rsidP="00C80102">
      <w:pPr>
        <w:numPr>
          <w:ilvl w:val="0"/>
          <w:numId w:val="23"/>
        </w:numPr>
        <w:suppressAutoHyphens/>
        <w:jc w:val="both"/>
        <w:rPr>
          <w:rFonts w:ascii="Book Antiqua" w:hAnsi="Book Antiqua"/>
          <w:sz w:val="20"/>
          <w:szCs w:val="20"/>
        </w:rPr>
      </w:pPr>
      <w:r w:rsidRPr="00C80102">
        <w:rPr>
          <w:rFonts w:ascii="Book Antiqua" w:hAnsi="Book Antiqua"/>
          <w:sz w:val="20"/>
          <w:szCs w:val="20"/>
        </w:rPr>
        <w:t xml:space="preserve">System operacyjny Java Card </w:t>
      </w:r>
      <w:r w:rsidRPr="00C80102">
        <w:rPr>
          <w:rFonts w:ascii="Book Antiqua" w:eastAsia="MS Mincho" w:hAnsi="Book Antiqua"/>
          <w:sz w:val="20"/>
          <w:szCs w:val="20"/>
          <w:lang w:eastAsia="ja-JP"/>
        </w:rPr>
        <w:t xml:space="preserve">Virtual Machine, RTE i API zgodne z </w:t>
      </w:r>
      <w:r w:rsidRPr="00C80102">
        <w:rPr>
          <w:rFonts w:ascii="Book Antiqua" w:eastAsia="MS Mincho" w:hAnsi="Book Antiqua"/>
          <w:bCs/>
          <w:sz w:val="20"/>
          <w:szCs w:val="20"/>
          <w:lang w:eastAsia="ja-JP"/>
        </w:rPr>
        <w:t xml:space="preserve">JC2.2.2 wraz </w:t>
      </w:r>
      <w:r w:rsidR="00DA4B5F">
        <w:rPr>
          <w:rFonts w:ascii="Book Antiqua" w:eastAsia="MS Mincho" w:hAnsi="Book Antiqua"/>
          <w:bCs/>
          <w:sz w:val="20"/>
          <w:szCs w:val="20"/>
          <w:lang w:eastAsia="ja-JP"/>
        </w:rPr>
        <w:br/>
      </w:r>
      <w:r w:rsidRPr="00C80102">
        <w:rPr>
          <w:rFonts w:ascii="Book Antiqua" w:eastAsia="MS Mincho" w:hAnsi="Book Antiqua"/>
          <w:bCs/>
          <w:sz w:val="20"/>
          <w:szCs w:val="20"/>
          <w:lang w:eastAsia="ja-JP"/>
        </w:rPr>
        <w:t xml:space="preserve">z </w:t>
      </w:r>
      <w:proofErr w:type="spellStart"/>
      <w:r w:rsidRPr="00C80102">
        <w:rPr>
          <w:rFonts w:ascii="Book Antiqua" w:eastAsia="MS Mincho" w:hAnsi="Book Antiqua"/>
          <w:bCs/>
          <w:sz w:val="20"/>
          <w:szCs w:val="20"/>
          <w:lang w:eastAsia="ja-JP"/>
        </w:rPr>
        <w:t>roszerzeniami</w:t>
      </w:r>
      <w:proofErr w:type="spellEnd"/>
      <w:r w:rsidRPr="00C80102">
        <w:rPr>
          <w:rFonts w:ascii="Book Antiqua" w:eastAsia="MS Mincho" w:hAnsi="Book Antiqua"/>
          <w:bCs/>
          <w:sz w:val="20"/>
          <w:szCs w:val="20"/>
          <w:lang w:eastAsia="ja-JP"/>
        </w:rPr>
        <w:t xml:space="preserve"> JC 3.0 o wsparcie dla kryptografii bazującej na krzywych eliptycznych (ECC)</w:t>
      </w:r>
    </w:p>
    <w:p w:rsidR="00C80102" w:rsidRPr="00C80102" w:rsidRDefault="00C80102" w:rsidP="00C80102">
      <w:pPr>
        <w:pStyle w:val="Punktregulaminu"/>
        <w:numPr>
          <w:ilvl w:val="0"/>
          <w:numId w:val="23"/>
        </w:numPr>
        <w:spacing w:before="60"/>
        <w:rPr>
          <w:rFonts w:ascii="Book Antiqua" w:hAnsi="Book Antiqua"/>
          <w:sz w:val="20"/>
          <w:szCs w:val="20"/>
        </w:rPr>
      </w:pPr>
      <w:r w:rsidRPr="00C80102">
        <w:rPr>
          <w:rFonts w:ascii="Book Antiqua" w:hAnsi="Book Antiqua"/>
          <w:sz w:val="20"/>
          <w:szCs w:val="20"/>
        </w:rPr>
        <w:t xml:space="preserve">Blankiet ELS musi posiadać certyfikat </w:t>
      </w:r>
      <w:proofErr w:type="spellStart"/>
      <w:r w:rsidRPr="00C80102">
        <w:rPr>
          <w:rFonts w:ascii="Book Antiqua" w:hAnsi="Book Antiqua"/>
          <w:sz w:val="20"/>
          <w:szCs w:val="20"/>
        </w:rPr>
        <w:t>Common</w:t>
      </w:r>
      <w:proofErr w:type="spellEnd"/>
      <w:r w:rsidRPr="00C80102">
        <w:rPr>
          <w:rFonts w:ascii="Book Antiqua" w:hAnsi="Book Antiqua"/>
          <w:sz w:val="20"/>
          <w:szCs w:val="20"/>
        </w:rPr>
        <w:t xml:space="preserve"> </w:t>
      </w:r>
      <w:proofErr w:type="spellStart"/>
      <w:r w:rsidRPr="00C80102">
        <w:rPr>
          <w:rFonts w:ascii="Book Antiqua" w:hAnsi="Book Antiqua"/>
          <w:sz w:val="20"/>
          <w:szCs w:val="20"/>
        </w:rPr>
        <w:t>Criteria</w:t>
      </w:r>
      <w:proofErr w:type="spellEnd"/>
      <w:r w:rsidRPr="00C80102">
        <w:rPr>
          <w:rFonts w:ascii="Book Antiqua" w:hAnsi="Book Antiqua"/>
          <w:sz w:val="20"/>
          <w:szCs w:val="20"/>
        </w:rPr>
        <w:t xml:space="preserve"> Standard na poziomie co najmniej EAL5+ według profilu PP SSCD/QSCD </w:t>
      </w:r>
      <w:proofErr w:type="spellStart"/>
      <w:r w:rsidRPr="00C80102">
        <w:rPr>
          <w:rFonts w:ascii="Book Antiqua" w:hAnsi="Book Antiqua"/>
          <w:sz w:val="20"/>
          <w:szCs w:val="20"/>
        </w:rPr>
        <w:t>Protection</w:t>
      </w:r>
      <w:proofErr w:type="spellEnd"/>
      <w:r w:rsidRPr="00C80102">
        <w:rPr>
          <w:rFonts w:ascii="Book Antiqua" w:hAnsi="Book Antiqua"/>
          <w:sz w:val="20"/>
          <w:szCs w:val="20"/>
        </w:rPr>
        <w:t xml:space="preserve"> Profile – </w:t>
      </w:r>
      <w:proofErr w:type="spellStart"/>
      <w:r w:rsidRPr="00C80102">
        <w:rPr>
          <w:rFonts w:ascii="Book Antiqua" w:hAnsi="Book Antiqua"/>
          <w:sz w:val="20"/>
          <w:szCs w:val="20"/>
        </w:rPr>
        <w:t>Qualified</w:t>
      </w:r>
      <w:proofErr w:type="spellEnd"/>
      <w:r w:rsidRPr="00C80102">
        <w:rPr>
          <w:rFonts w:ascii="Book Antiqua" w:hAnsi="Book Antiqua"/>
          <w:sz w:val="20"/>
          <w:szCs w:val="20"/>
        </w:rPr>
        <w:t xml:space="preserve"> </w:t>
      </w:r>
      <w:proofErr w:type="spellStart"/>
      <w:r w:rsidRPr="00C80102">
        <w:rPr>
          <w:rFonts w:ascii="Book Antiqua" w:hAnsi="Book Antiqua"/>
          <w:sz w:val="20"/>
          <w:szCs w:val="20"/>
        </w:rPr>
        <w:t>Signature</w:t>
      </w:r>
      <w:proofErr w:type="spellEnd"/>
      <w:r w:rsidRPr="00C80102">
        <w:rPr>
          <w:rFonts w:ascii="Book Antiqua" w:hAnsi="Book Antiqua"/>
          <w:sz w:val="20"/>
          <w:szCs w:val="20"/>
        </w:rPr>
        <w:t xml:space="preserve"> </w:t>
      </w:r>
      <w:proofErr w:type="spellStart"/>
      <w:r w:rsidRPr="00C80102">
        <w:rPr>
          <w:rFonts w:ascii="Book Antiqua" w:hAnsi="Book Antiqua"/>
          <w:sz w:val="20"/>
          <w:szCs w:val="20"/>
        </w:rPr>
        <w:t>Creation</w:t>
      </w:r>
      <w:proofErr w:type="spellEnd"/>
      <w:r w:rsidRPr="00C80102">
        <w:rPr>
          <w:rFonts w:ascii="Book Antiqua" w:hAnsi="Book Antiqua"/>
          <w:sz w:val="20"/>
          <w:szCs w:val="20"/>
        </w:rPr>
        <w:t xml:space="preserve"> Device/</w:t>
      </w:r>
      <w:proofErr w:type="spellStart"/>
      <w:r w:rsidRPr="00C80102">
        <w:rPr>
          <w:rFonts w:ascii="Book Antiqua" w:hAnsi="Book Antiqua"/>
          <w:sz w:val="20"/>
          <w:szCs w:val="20"/>
        </w:rPr>
        <w:t>Secure</w:t>
      </w:r>
      <w:proofErr w:type="spellEnd"/>
      <w:r w:rsidRPr="00C80102">
        <w:rPr>
          <w:rFonts w:ascii="Book Antiqua" w:hAnsi="Book Antiqua"/>
          <w:sz w:val="20"/>
          <w:szCs w:val="20"/>
        </w:rPr>
        <w:t xml:space="preserve"> </w:t>
      </w:r>
      <w:proofErr w:type="spellStart"/>
      <w:r w:rsidRPr="00C80102">
        <w:rPr>
          <w:rFonts w:ascii="Book Antiqua" w:hAnsi="Book Antiqua"/>
          <w:sz w:val="20"/>
          <w:szCs w:val="20"/>
        </w:rPr>
        <w:t>Signature</w:t>
      </w:r>
      <w:proofErr w:type="spellEnd"/>
      <w:r w:rsidRPr="00C80102">
        <w:rPr>
          <w:rFonts w:ascii="Book Antiqua" w:hAnsi="Book Antiqua"/>
          <w:sz w:val="20"/>
          <w:szCs w:val="20"/>
        </w:rPr>
        <w:t xml:space="preserve"> </w:t>
      </w:r>
      <w:proofErr w:type="spellStart"/>
      <w:r w:rsidRPr="00C80102">
        <w:rPr>
          <w:rFonts w:ascii="Book Antiqua" w:hAnsi="Book Antiqua"/>
          <w:sz w:val="20"/>
          <w:szCs w:val="20"/>
        </w:rPr>
        <w:t>Creation</w:t>
      </w:r>
      <w:proofErr w:type="spellEnd"/>
      <w:r w:rsidRPr="00C80102">
        <w:rPr>
          <w:rFonts w:ascii="Book Antiqua" w:hAnsi="Book Antiqua"/>
          <w:sz w:val="20"/>
          <w:szCs w:val="20"/>
        </w:rPr>
        <w:t xml:space="preserve"> Device wg EN 419211 część 1 do  6 (poprzednio publikowane pod kodem EN 14169). Zgodność ze specyfikacją </w:t>
      </w:r>
      <w:proofErr w:type="spellStart"/>
      <w:r w:rsidRPr="00C80102">
        <w:rPr>
          <w:rFonts w:ascii="Book Antiqua" w:hAnsi="Book Antiqua"/>
          <w:sz w:val="20"/>
          <w:szCs w:val="20"/>
        </w:rPr>
        <w:t>eIDAS</w:t>
      </w:r>
      <w:proofErr w:type="spellEnd"/>
      <w:r w:rsidRPr="00C80102">
        <w:rPr>
          <w:rFonts w:ascii="Book Antiqua" w:hAnsi="Book Antiqua"/>
          <w:sz w:val="20"/>
          <w:szCs w:val="20"/>
        </w:rPr>
        <w:t xml:space="preserve">. </w:t>
      </w:r>
    </w:p>
    <w:p w:rsidR="00C80102" w:rsidRPr="00C80102" w:rsidRDefault="00C80102" w:rsidP="00C80102">
      <w:pPr>
        <w:pStyle w:val="Punktregulaminu"/>
        <w:numPr>
          <w:ilvl w:val="0"/>
          <w:numId w:val="23"/>
        </w:numPr>
        <w:spacing w:before="60"/>
        <w:rPr>
          <w:rFonts w:ascii="Book Antiqua" w:hAnsi="Book Antiqua"/>
          <w:sz w:val="20"/>
          <w:szCs w:val="20"/>
        </w:rPr>
      </w:pPr>
      <w:r w:rsidRPr="00C80102">
        <w:rPr>
          <w:rFonts w:ascii="Book Antiqua" w:hAnsi="Book Antiqua"/>
          <w:sz w:val="20"/>
          <w:szCs w:val="20"/>
        </w:rPr>
        <w:t>Zgodny ze standardem funkcjonalności E-</w:t>
      </w:r>
      <w:proofErr w:type="spellStart"/>
      <w:r w:rsidRPr="00C80102">
        <w:rPr>
          <w:rFonts w:ascii="Book Antiqua" w:hAnsi="Book Antiqua"/>
          <w:sz w:val="20"/>
          <w:szCs w:val="20"/>
        </w:rPr>
        <w:t>Sign</w:t>
      </w:r>
      <w:proofErr w:type="spellEnd"/>
      <w:r w:rsidRPr="00C80102">
        <w:rPr>
          <w:rFonts w:ascii="Book Antiqua" w:hAnsi="Book Antiqua"/>
          <w:sz w:val="20"/>
          <w:szCs w:val="20"/>
        </w:rPr>
        <w:t xml:space="preserve"> K (CWA14890).</w:t>
      </w:r>
    </w:p>
    <w:p w:rsidR="00C80102" w:rsidRPr="00C80102" w:rsidRDefault="00C80102" w:rsidP="00C80102">
      <w:pPr>
        <w:pStyle w:val="Punktregulaminu"/>
        <w:numPr>
          <w:ilvl w:val="0"/>
          <w:numId w:val="23"/>
        </w:numPr>
        <w:spacing w:before="60"/>
        <w:rPr>
          <w:rFonts w:ascii="Book Antiqua" w:hAnsi="Book Antiqua"/>
          <w:sz w:val="20"/>
          <w:szCs w:val="20"/>
        </w:rPr>
      </w:pPr>
      <w:r w:rsidRPr="00C80102">
        <w:rPr>
          <w:rFonts w:ascii="Book Antiqua" w:hAnsi="Book Antiqua"/>
          <w:sz w:val="20"/>
          <w:szCs w:val="20"/>
        </w:rPr>
        <w:t>DAP zgodne z Global Platform 2.1.1  (PK-</w:t>
      </w:r>
      <w:proofErr w:type="spellStart"/>
      <w:r w:rsidRPr="00C80102">
        <w:rPr>
          <w:rFonts w:ascii="Book Antiqua" w:hAnsi="Book Antiqua"/>
          <w:sz w:val="20"/>
          <w:szCs w:val="20"/>
        </w:rPr>
        <w:t>Based</w:t>
      </w:r>
      <w:proofErr w:type="spellEnd"/>
      <w:r w:rsidRPr="00C80102">
        <w:rPr>
          <w:rFonts w:ascii="Book Antiqua" w:hAnsi="Book Antiqua"/>
          <w:sz w:val="20"/>
          <w:szCs w:val="20"/>
        </w:rPr>
        <w:t>).</w:t>
      </w:r>
    </w:p>
    <w:p w:rsidR="00C80102" w:rsidRPr="00C80102" w:rsidRDefault="00C80102" w:rsidP="00C80102">
      <w:pPr>
        <w:numPr>
          <w:ilvl w:val="0"/>
          <w:numId w:val="23"/>
        </w:numPr>
        <w:suppressAutoHyphens/>
        <w:jc w:val="both"/>
        <w:rPr>
          <w:rFonts w:ascii="Book Antiqua" w:hAnsi="Book Antiqua"/>
          <w:sz w:val="20"/>
          <w:szCs w:val="20"/>
        </w:rPr>
      </w:pPr>
      <w:r w:rsidRPr="00C80102">
        <w:rPr>
          <w:rFonts w:ascii="Book Antiqua" w:hAnsi="Book Antiqua"/>
          <w:sz w:val="20"/>
          <w:szCs w:val="20"/>
        </w:rPr>
        <w:t xml:space="preserve">Funkcjonalność PKI zgodna ze standardem </w:t>
      </w:r>
      <w:proofErr w:type="spellStart"/>
      <w:r w:rsidRPr="00C80102">
        <w:rPr>
          <w:rFonts w:ascii="Book Antiqua" w:hAnsi="Book Antiqua"/>
          <w:sz w:val="20"/>
          <w:szCs w:val="20"/>
        </w:rPr>
        <w:t>minidriver</w:t>
      </w:r>
      <w:proofErr w:type="spellEnd"/>
      <w:r w:rsidRPr="00C80102">
        <w:rPr>
          <w:rFonts w:ascii="Book Antiqua" w:hAnsi="Book Antiqua"/>
          <w:sz w:val="20"/>
          <w:szCs w:val="20"/>
        </w:rPr>
        <w:t xml:space="preserve"> </w:t>
      </w:r>
      <w:proofErr w:type="spellStart"/>
      <w:r w:rsidRPr="00C80102">
        <w:rPr>
          <w:rFonts w:ascii="Book Antiqua" w:hAnsi="Book Antiqua"/>
          <w:sz w:val="20"/>
          <w:szCs w:val="20"/>
        </w:rPr>
        <w:t>ver</w:t>
      </w:r>
      <w:proofErr w:type="spellEnd"/>
      <w:r w:rsidRPr="00C80102">
        <w:rPr>
          <w:rFonts w:ascii="Book Antiqua" w:hAnsi="Book Antiqua"/>
          <w:sz w:val="20"/>
          <w:szCs w:val="20"/>
        </w:rPr>
        <w:t xml:space="preserve">. 7.x  firmy Microsoft oraz PKCS#11 </w:t>
      </w:r>
      <w:proofErr w:type="spellStart"/>
      <w:r w:rsidRPr="00C80102">
        <w:rPr>
          <w:rFonts w:ascii="Book Antiqua" w:hAnsi="Book Antiqua"/>
          <w:sz w:val="20"/>
          <w:szCs w:val="20"/>
        </w:rPr>
        <w:t>ver</w:t>
      </w:r>
      <w:proofErr w:type="spellEnd"/>
      <w:r w:rsidRPr="00C80102">
        <w:rPr>
          <w:rFonts w:ascii="Book Antiqua" w:hAnsi="Book Antiqua"/>
          <w:sz w:val="20"/>
          <w:szCs w:val="20"/>
        </w:rPr>
        <w:t xml:space="preserve">. 2.20. </w:t>
      </w:r>
      <w:proofErr w:type="spellStart"/>
      <w:r w:rsidRPr="00C80102">
        <w:rPr>
          <w:rFonts w:ascii="Book Antiqua" w:hAnsi="Book Antiqua"/>
          <w:sz w:val="20"/>
          <w:szCs w:val="20"/>
        </w:rPr>
        <w:t>Minidriver</w:t>
      </w:r>
      <w:proofErr w:type="spellEnd"/>
      <w:r w:rsidRPr="00C80102">
        <w:rPr>
          <w:rFonts w:ascii="Book Antiqua" w:hAnsi="Book Antiqua"/>
          <w:sz w:val="20"/>
          <w:szCs w:val="20"/>
        </w:rPr>
        <w:t xml:space="preserve"> dla karty powinien być dostępny na stronach Microsoft Update.</w:t>
      </w:r>
    </w:p>
    <w:p w:rsidR="00C80102" w:rsidRPr="00C80102" w:rsidRDefault="00C80102" w:rsidP="00C80102">
      <w:pPr>
        <w:pStyle w:val="Punktregulaminu"/>
        <w:numPr>
          <w:ilvl w:val="0"/>
          <w:numId w:val="23"/>
        </w:numPr>
        <w:spacing w:before="60"/>
        <w:rPr>
          <w:rFonts w:ascii="Book Antiqua" w:hAnsi="Book Antiqua"/>
          <w:sz w:val="20"/>
          <w:szCs w:val="20"/>
        </w:rPr>
      </w:pPr>
      <w:r w:rsidRPr="00C80102">
        <w:rPr>
          <w:rFonts w:ascii="Book Antiqua" w:hAnsi="Book Antiqua"/>
          <w:sz w:val="20"/>
          <w:szCs w:val="20"/>
        </w:rPr>
        <w:t>Obsługiwane protokoły: T=0, T=1, PPS.</w:t>
      </w:r>
    </w:p>
    <w:p w:rsidR="00C80102" w:rsidRPr="00C80102" w:rsidRDefault="00C80102" w:rsidP="00C80102">
      <w:pPr>
        <w:pStyle w:val="Punktregulaminu"/>
        <w:numPr>
          <w:ilvl w:val="0"/>
          <w:numId w:val="23"/>
        </w:numPr>
        <w:spacing w:before="60"/>
        <w:rPr>
          <w:rFonts w:ascii="Book Antiqua" w:hAnsi="Book Antiqua"/>
          <w:sz w:val="20"/>
          <w:szCs w:val="20"/>
        </w:rPr>
      </w:pPr>
      <w:r w:rsidRPr="00C80102">
        <w:rPr>
          <w:rFonts w:ascii="Book Antiqua" w:hAnsi="Book Antiqua"/>
          <w:sz w:val="20"/>
          <w:szCs w:val="20"/>
        </w:rPr>
        <w:t xml:space="preserve">Prędkość transmisji czytnik – karta do 230 </w:t>
      </w:r>
      <w:proofErr w:type="spellStart"/>
      <w:r w:rsidRPr="00C80102">
        <w:rPr>
          <w:rFonts w:ascii="Book Antiqua" w:hAnsi="Book Antiqua"/>
          <w:sz w:val="20"/>
          <w:szCs w:val="20"/>
        </w:rPr>
        <w:t>Kbauds</w:t>
      </w:r>
      <w:proofErr w:type="spellEnd"/>
      <w:r w:rsidRPr="00C80102">
        <w:rPr>
          <w:rFonts w:ascii="Book Antiqua" w:hAnsi="Book Antiqua"/>
          <w:sz w:val="20"/>
          <w:szCs w:val="20"/>
        </w:rPr>
        <w:t>.</w:t>
      </w:r>
    </w:p>
    <w:p w:rsidR="00C80102" w:rsidRPr="00C80102" w:rsidRDefault="00C80102" w:rsidP="00C80102">
      <w:pPr>
        <w:pStyle w:val="Punktregulaminu"/>
        <w:numPr>
          <w:ilvl w:val="0"/>
          <w:numId w:val="23"/>
        </w:numPr>
        <w:spacing w:before="60"/>
        <w:rPr>
          <w:rFonts w:ascii="Book Antiqua" w:hAnsi="Book Antiqua"/>
          <w:sz w:val="20"/>
          <w:szCs w:val="20"/>
        </w:rPr>
      </w:pPr>
      <w:r w:rsidRPr="00C80102">
        <w:rPr>
          <w:rFonts w:ascii="Book Antiqua" w:hAnsi="Book Antiqua"/>
          <w:sz w:val="20"/>
          <w:szCs w:val="20"/>
        </w:rPr>
        <w:t>Dostęp do klucza prywatnego zapisanego na Karcie możliwy jest wyłącznie przez koprocesor kryptograficzny Karty.</w:t>
      </w:r>
    </w:p>
    <w:p w:rsidR="00C80102" w:rsidRPr="00C80102" w:rsidRDefault="00C80102" w:rsidP="00C80102">
      <w:pPr>
        <w:pStyle w:val="Punktregulaminu"/>
        <w:numPr>
          <w:ilvl w:val="0"/>
          <w:numId w:val="23"/>
        </w:numPr>
        <w:spacing w:before="60"/>
        <w:rPr>
          <w:rFonts w:ascii="Book Antiqua" w:hAnsi="Book Antiqua"/>
          <w:sz w:val="20"/>
          <w:szCs w:val="20"/>
        </w:rPr>
      </w:pPr>
      <w:r w:rsidRPr="00C80102">
        <w:rPr>
          <w:rFonts w:ascii="Book Antiqua" w:hAnsi="Book Antiqua"/>
          <w:sz w:val="20"/>
          <w:szCs w:val="20"/>
        </w:rPr>
        <w:t>Wszystkie operacje kryptograficzne dotyczące klucza prywatnego wykonywane na karcie.</w:t>
      </w:r>
    </w:p>
    <w:p w:rsidR="00C80102" w:rsidRPr="00C80102" w:rsidRDefault="00C80102" w:rsidP="00C80102">
      <w:pPr>
        <w:pStyle w:val="Punktregulaminu"/>
        <w:numPr>
          <w:ilvl w:val="0"/>
          <w:numId w:val="23"/>
        </w:numPr>
        <w:spacing w:before="60"/>
        <w:rPr>
          <w:rFonts w:ascii="Book Antiqua" w:hAnsi="Book Antiqua"/>
          <w:sz w:val="20"/>
          <w:szCs w:val="20"/>
        </w:rPr>
      </w:pPr>
      <w:r w:rsidRPr="00C80102">
        <w:rPr>
          <w:rFonts w:ascii="Book Antiqua" w:hAnsi="Book Antiqua"/>
          <w:sz w:val="20"/>
          <w:szCs w:val="20"/>
        </w:rPr>
        <w:t>Użycie klucza prywatnego tylko po podaniu kodu PIN użytkownika. Osobna para PIN/PUK dla kluczy związanych z kwalifikowanym certyfikatem.</w:t>
      </w:r>
    </w:p>
    <w:p w:rsidR="00C80102" w:rsidRPr="00C80102" w:rsidRDefault="00C80102" w:rsidP="00C80102">
      <w:pPr>
        <w:pStyle w:val="Punktregulaminu"/>
        <w:numPr>
          <w:ilvl w:val="0"/>
          <w:numId w:val="23"/>
        </w:numPr>
        <w:spacing w:before="60"/>
        <w:rPr>
          <w:rFonts w:ascii="Book Antiqua" w:hAnsi="Book Antiqua"/>
          <w:sz w:val="20"/>
          <w:szCs w:val="20"/>
        </w:rPr>
      </w:pPr>
      <w:r w:rsidRPr="00C80102">
        <w:rPr>
          <w:rFonts w:ascii="Book Antiqua" w:hAnsi="Book Antiqua"/>
          <w:sz w:val="20"/>
          <w:szCs w:val="20"/>
        </w:rPr>
        <w:t>Blankiet ELS w części stykowej musi pozwalać na zarządzanie pamięcią EEPROM poprzez: usuwanie apletów/pakietów, udostępnianie pamięci zwolnionej po usunięciu apletu/pakietu i defragmentację luk w pamięci EEPROM.</w:t>
      </w:r>
    </w:p>
    <w:p w:rsidR="00C80102" w:rsidRPr="00C80102" w:rsidRDefault="00C80102" w:rsidP="00C80102">
      <w:pPr>
        <w:pStyle w:val="Punktregulaminu"/>
        <w:numPr>
          <w:ilvl w:val="0"/>
          <w:numId w:val="23"/>
        </w:numPr>
        <w:spacing w:before="60"/>
        <w:rPr>
          <w:rFonts w:ascii="Book Antiqua" w:hAnsi="Book Antiqua"/>
          <w:sz w:val="20"/>
          <w:szCs w:val="20"/>
        </w:rPr>
      </w:pPr>
      <w:r w:rsidRPr="00C80102">
        <w:rPr>
          <w:rFonts w:ascii="Book Antiqua" w:hAnsi="Book Antiqua"/>
          <w:sz w:val="20"/>
          <w:szCs w:val="20"/>
        </w:rPr>
        <w:t>Generowanie kluczy kryptograficznych o długości do 2048 bitów przeznaczonych do użycia przez algorytm RSA, podpisywanie za pomocą algorytmu RSA, generowanie kluczy kryptograficznych ECC o długości do 521 bitów, podpisywanie za pomocą algorytmu ECC, obsługa funkcji skrótu SHA-1, SHA-256, SHA-384, SHA-512, obsługa algorytmów 3DES (ECB, CBC), AES (128, 192, 256 bitów).</w:t>
      </w:r>
    </w:p>
    <w:p w:rsidR="00C80102" w:rsidRPr="00C80102" w:rsidRDefault="00C80102" w:rsidP="00C80102">
      <w:pPr>
        <w:pStyle w:val="Punktregulaminu"/>
        <w:numPr>
          <w:ilvl w:val="0"/>
          <w:numId w:val="23"/>
        </w:numPr>
        <w:spacing w:before="60"/>
        <w:rPr>
          <w:rFonts w:ascii="Book Antiqua" w:hAnsi="Book Antiqua"/>
          <w:sz w:val="20"/>
          <w:szCs w:val="20"/>
        </w:rPr>
      </w:pPr>
      <w:r w:rsidRPr="00C80102">
        <w:rPr>
          <w:rFonts w:ascii="Book Antiqua" w:hAnsi="Book Antiqua"/>
          <w:sz w:val="20"/>
          <w:szCs w:val="20"/>
        </w:rPr>
        <w:t>Karta przystosowana do umieszczenia na niej certyfikatu kwalifikowanego wraz z kluczami kryptograficznymi oraz certyfikatu niekwalifikowanego wraz z kluczami kryptograficznymi; certyfikaty mogą zostać umieszczone w późniejszym czasie.</w:t>
      </w:r>
    </w:p>
    <w:p w:rsidR="00C80102" w:rsidRPr="00C80102" w:rsidRDefault="00C80102" w:rsidP="00C80102">
      <w:pPr>
        <w:jc w:val="both"/>
        <w:rPr>
          <w:rFonts w:ascii="Book Antiqua" w:hAnsi="Book Antiqua"/>
          <w:sz w:val="20"/>
          <w:szCs w:val="20"/>
        </w:rPr>
      </w:pPr>
    </w:p>
    <w:p w:rsidR="00C80102" w:rsidRPr="00C80102" w:rsidRDefault="00C80102" w:rsidP="00C80102">
      <w:pPr>
        <w:pStyle w:val="Nagwek3"/>
        <w:numPr>
          <w:ilvl w:val="2"/>
          <w:numId w:val="22"/>
        </w:numPr>
        <w:suppressLineNumbers/>
        <w:suppressAutoHyphens/>
        <w:spacing w:before="0" w:after="0"/>
        <w:jc w:val="both"/>
        <w:rPr>
          <w:rFonts w:ascii="Book Antiqua" w:hAnsi="Book Antiqua"/>
          <w:sz w:val="20"/>
          <w:szCs w:val="20"/>
        </w:rPr>
      </w:pPr>
      <w:r w:rsidRPr="00C80102">
        <w:rPr>
          <w:rFonts w:ascii="Book Antiqua" w:hAnsi="Book Antiqua"/>
          <w:sz w:val="20"/>
          <w:szCs w:val="20"/>
        </w:rPr>
        <w:t>Część elektroniczna – bezstykowa</w:t>
      </w:r>
    </w:p>
    <w:p w:rsidR="00C80102" w:rsidRPr="00C80102" w:rsidRDefault="00C80102" w:rsidP="00C80102">
      <w:pPr>
        <w:pStyle w:val="Punktregulaminu"/>
        <w:ind w:firstLine="0"/>
        <w:rPr>
          <w:rFonts w:ascii="Book Antiqua" w:hAnsi="Book Antiqua"/>
          <w:sz w:val="20"/>
          <w:szCs w:val="20"/>
        </w:rPr>
      </w:pPr>
      <w:r w:rsidRPr="00C80102">
        <w:rPr>
          <w:rFonts w:ascii="Book Antiqua" w:hAnsi="Book Antiqua"/>
          <w:sz w:val="20"/>
          <w:szCs w:val="20"/>
        </w:rPr>
        <w:t>Część bezstykowa jest wyposażona w interfejs zgodny z ISO/IEC 14443 typ A.</w:t>
      </w:r>
    </w:p>
    <w:p w:rsidR="00C80102" w:rsidRPr="00C80102" w:rsidRDefault="00C80102" w:rsidP="00C80102">
      <w:pPr>
        <w:pStyle w:val="Punktregulaminu"/>
        <w:ind w:firstLine="0"/>
        <w:rPr>
          <w:rFonts w:ascii="Book Antiqua" w:hAnsi="Book Antiqua"/>
          <w:sz w:val="20"/>
          <w:szCs w:val="20"/>
        </w:rPr>
      </w:pPr>
      <w:r w:rsidRPr="00C80102">
        <w:rPr>
          <w:rFonts w:ascii="Book Antiqua" w:hAnsi="Book Antiqua"/>
          <w:sz w:val="20"/>
          <w:szCs w:val="20"/>
        </w:rPr>
        <w:t>Sposób komunikacji karty jest zgodny ze standardem przemysłowym MIFARE® dla protokołu klasycznego spełniającym wymagania normy ISO/IEC 14443-1, ISO/IEC 14443-2, ISO/IEC 14443-3 oraz opcjonalnie ISO/IEC 14443-4 (protokół T=CL), przy zachowaniu pełnej antykolizyjności.</w:t>
      </w:r>
    </w:p>
    <w:p w:rsidR="00C80102" w:rsidRPr="00C80102" w:rsidRDefault="00C80102" w:rsidP="00C80102">
      <w:pPr>
        <w:pStyle w:val="Punktregulaminu"/>
        <w:ind w:firstLine="0"/>
        <w:rPr>
          <w:rFonts w:ascii="Book Antiqua" w:hAnsi="Book Antiqua"/>
          <w:sz w:val="20"/>
          <w:szCs w:val="20"/>
        </w:rPr>
      </w:pPr>
      <w:r w:rsidRPr="00C80102">
        <w:rPr>
          <w:rFonts w:ascii="Book Antiqua" w:hAnsi="Book Antiqua"/>
          <w:sz w:val="20"/>
          <w:szCs w:val="20"/>
        </w:rPr>
        <w:t xml:space="preserve">Karta w części bezstykowej musi zapewniać współpracę z systemem elektronicznej dystrybucji biletów komunikacji miejskiej w ramach projektu </w:t>
      </w:r>
      <w:r w:rsidRPr="00C80102">
        <w:rPr>
          <w:rFonts w:ascii="Book Antiqua" w:hAnsi="Book Antiqua"/>
          <w:b/>
          <w:bCs/>
          <w:sz w:val="20"/>
          <w:szCs w:val="20"/>
        </w:rPr>
        <w:t>Bydgoskiej Karty Miejskiej</w:t>
      </w:r>
      <w:r w:rsidRPr="00C80102">
        <w:rPr>
          <w:rFonts w:ascii="Book Antiqua" w:hAnsi="Book Antiqua"/>
          <w:sz w:val="20"/>
          <w:szCs w:val="20"/>
        </w:rPr>
        <w:t xml:space="preserve"> (karta z interfejsem MIFARE®)</w:t>
      </w:r>
    </w:p>
    <w:p w:rsidR="00C80102" w:rsidRPr="00C80102" w:rsidRDefault="00C80102" w:rsidP="00C80102">
      <w:pPr>
        <w:jc w:val="both"/>
        <w:rPr>
          <w:rFonts w:ascii="Book Antiqua" w:hAnsi="Book Antiqua"/>
          <w:sz w:val="20"/>
          <w:szCs w:val="20"/>
        </w:rPr>
      </w:pPr>
    </w:p>
    <w:p w:rsidR="00C80102" w:rsidRPr="00C80102" w:rsidRDefault="00C80102" w:rsidP="00C80102">
      <w:pPr>
        <w:pStyle w:val="Nagwek3"/>
        <w:numPr>
          <w:ilvl w:val="2"/>
          <w:numId w:val="22"/>
        </w:numPr>
        <w:suppressLineNumbers/>
        <w:suppressAutoHyphens/>
        <w:spacing w:before="0" w:after="0"/>
        <w:jc w:val="both"/>
        <w:rPr>
          <w:rFonts w:ascii="Book Antiqua" w:hAnsi="Book Antiqua"/>
          <w:sz w:val="20"/>
          <w:szCs w:val="20"/>
        </w:rPr>
      </w:pPr>
      <w:r w:rsidRPr="00C80102">
        <w:rPr>
          <w:rFonts w:ascii="Book Antiqua" w:hAnsi="Book Antiqua"/>
          <w:sz w:val="20"/>
          <w:szCs w:val="20"/>
        </w:rPr>
        <w:t>Zabezpieczenia na czas dostawy</w:t>
      </w:r>
    </w:p>
    <w:p w:rsidR="00C80102" w:rsidRPr="00C80102" w:rsidRDefault="00C80102" w:rsidP="00C80102">
      <w:pPr>
        <w:pStyle w:val="Punktregulaminu"/>
        <w:ind w:firstLine="0"/>
        <w:rPr>
          <w:rFonts w:ascii="Book Antiqua" w:hAnsi="Book Antiqua"/>
          <w:sz w:val="20"/>
          <w:szCs w:val="20"/>
        </w:rPr>
      </w:pPr>
      <w:r w:rsidRPr="00C80102">
        <w:rPr>
          <w:rFonts w:ascii="Book Antiqua" w:hAnsi="Book Antiqua"/>
          <w:sz w:val="20"/>
          <w:szCs w:val="20"/>
        </w:rPr>
        <w:t>Dostęp do układów elektronicznych blankietów ELS jest zabezpieczany na czas dostawy specjalnymi kluczami transportowymi dla części bezstykowej (MIFARE®) i stykowej.</w:t>
      </w:r>
    </w:p>
    <w:p w:rsidR="00C80102" w:rsidRPr="00C80102" w:rsidRDefault="00C80102" w:rsidP="00C80102">
      <w:pPr>
        <w:pStyle w:val="Nagwek3"/>
        <w:numPr>
          <w:ilvl w:val="2"/>
          <w:numId w:val="22"/>
        </w:numPr>
        <w:suppressLineNumbers/>
        <w:suppressAutoHyphens/>
        <w:spacing w:before="0" w:after="0"/>
        <w:jc w:val="both"/>
        <w:rPr>
          <w:rFonts w:ascii="Book Antiqua" w:hAnsi="Book Antiqua"/>
          <w:sz w:val="20"/>
          <w:szCs w:val="20"/>
        </w:rPr>
      </w:pPr>
    </w:p>
    <w:p w:rsidR="00C80102" w:rsidRPr="00C80102" w:rsidRDefault="00C80102" w:rsidP="00C80102">
      <w:pPr>
        <w:rPr>
          <w:rFonts w:ascii="Book Antiqua" w:hAnsi="Book Antiqua"/>
          <w:sz w:val="20"/>
          <w:szCs w:val="20"/>
        </w:rPr>
      </w:pPr>
      <w:r w:rsidRPr="00C80102">
        <w:rPr>
          <w:rFonts w:ascii="Book Antiqua" w:hAnsi="Book Antiqua" w:cs="Tahoma"/>
          <w:b/>
          <w:sz w:val="20"/>
          <w:szCs w:val="20"/>
        </w:rPr>
        <w:t xml:space="preserve">Karty muszą być zgodne i kompatybilne z oprogramowaniem jakie posiadają uczelnie tj. system USOS produkcji MUCI. Wykonawca musi podać dokładną nazwę/model oferowanej karty, oraz dostarczyć 3 </w:t>
      </w:r>
      <w:proofErr w:type="spellStart"/>
      <w:r w:rsidRPr="00C80102">
        <w:rPr>
          <w:rFonts w:ascii="Book Antiqua" w:hAnsi="Book Antiqua" w:cs="Tahoma"/>
          <w:b/>
          <w:sz w:val="20"/>
          <w:szCs w:val="20"/>
        </w:rPr>
        <w:t>szt</w:t>
      </w:r>
      <w:proofErr w:type="spellEnd"/>
      <w:r w:rsidRPr="00C80102">
        <w:rPr>
          <w:rFonts w:ascii="Book Antiqua" w:hAnsi="Book Antiqua" w:cs="Tahoma"/>
          <w:b/>
          <w:sz w:val="20"/>
          <w:szCs w:val="20"/>
        </w:rPr>
        <w:t xml:space="preserve"> blankietów ELS do testów. Zamawiający na tej podstawie będzie weryfikował czy dana karta znajduje się na oficjalnej liście obsługiwanych kart przez system USOS (lista uwzględnia oficjalne wersje/dystrybucje systemu USOS), oraz Bydgoską Kartę Miejską.</w:t>
      </w:r>
    </w:p>
    <w:p w:rsidR="00C80102" w:rsidRPr="00C80102" w:rsidRDefault="00C80102" w:rsidP="00C80102">
      <w:pPr>
        <w:rPr>
          <w:rFonts w:ascii="Book Antiqua" w:hAnsi="Book Antiqua" w:cs="Century Gothic"/>
          <w:b/>
          <w:bCs/>
          <w:sz w:val="20"/>
          <w:szCs w:val="20"/>
        </w:rPr>
      </w:pPr>
    </w:p>
    <w:p w:rsidR="00C80102" w:rsidRPr="00C80102" w:rsidRDefault="00C80102" w:rsidP="00C80102">
      <w:pPr>
        <w:pStyle w:val="Nagwek1"/>
        <w:pageBreakBefore/>
        <w:numPr>
          <w:ilvl w:val="0"/>
          <w:numId w:val="22"/>
        </w:numPr>
        <w:suppressAutoHyphens/>
        <w:spacing w:before="240" w:after="60"/>
        <w:jc w:val="center"/>
        <w:rPr>
          <w:rFonts w:ascii="Book Antiqua" w:hAnsi="Book Antiqua"/>
          <w:sz w:val="20"/>
          <w:szCs w:val="20"/>
        </w:rPr>
      </w:pPr>
      <w:r w:rsidRPr="00C80102">
        <w:rPr>
          <w:rFonts w:ascii="Book Antiqua" w:hAnsi="Book Antiqua"/>
          <w:sz w:val="20"/>
          <w:szCs w:val="20"/>
        </w:rPr>
        <w:lastRenderedPageBreak/>
        <w:t>Wymagania techniczno-funkcjonalne dla karty elektronicznej – blankietu ELD.</w:t>
      </w:r>
    </w:p>
    <w:p w:rsidR="00C80102" w:rsidRPr="00C80102" w:rsidRDefault="00C80102" w:rsidP="00C80102">
      <w:pPr>
        <w:pStyle w:val="Nagwek1"/>
        <w:numPr>
          <w:ilvl w:val="0"/>
          <w:numId w:val="22"/>
        </w:numPr>
        <w:suppressAutoHyphens/>
        <w:spacing w:before="240" w:after="60"/>
        <w:jc w:val="both"/>
        <w:rPr>
          <w:rFonts w:ascii="Book Antiqua" w:hAnsi="Book Antiqua"/>
          <w:sz w:val="20"/>
          <w:szCs w:val="20"/>
        </w:rPr>
      </w:pPr>
      <w:r w:rsidRPr="00C80102">
        <w:rPr>
          <w:rFonts w:ascii="Book Antiqua" w:eastAsia="Arial" w:hAnsi="Book Antiqua"/>
          <w:sz w:val="20"/>
          <w:szCs w:val="20"/>
        </w:rPr>
        <w:t xml:space="preserve"> </w:t>
      </w:r>
    </w:p>
    <w:p w:rsidR="00C80102" w:rsidRPr="00C80102" w:rsidRDefault="00C80102" w:rsidP="00C80102">
      <w:pPr>
        <w:pStyle w:val="Nagwek3"/>
        <w:numPr>
          <w:ilvl w:val="2"/>
          <w:numId w:val="22"/>
        </w:numPr>
        <w:suppressLineNumbers/>
        <w:suppressAutoHyphens/>
        <w:spacing w:before="0" w:after="0"/>
        <w:jc w:val="both"/>
        <w:rPr>
          <w:rFonts w:ascii="Book Antiqua" w:hAnsi="Book Antiqua"/>
          <w:sz w:val="20"/>
          <w:szCs w:val="20"/>
        </w:rPr>
      </w:pPr>
      <w:r w:rsidRPr="00C80102">
        <w:rPr>
          <w:rFonts w:ascii="Book Antiqua" w:hAnsi="Book Antiqua"/>
          <w:sz w:val="20"/>
          <w:szCs w:val="20"/>
        </w:rPr>
        <w:t>Karta procesorowa</w:t>
      </w:r>
    </w:p>
    <w:p w:rsidR="00C80102" w:rsidRPr="00C80102" w:rsidRDefault="00C80102" w:rsidP="00C80102">
      <w:pPr>
        <w:pStyle w:val="Punktregulaminu"/>
        <w:ind w:firstLine="0"/>
        <w:rPr>
          <w:rFonts w:ascii="Book Antiqua" w:hAnsi="Book Antiqua"/>
          <w:sz w:val="20"/>
          <w:szCs w:val="20"/>
        </w:rPr>
      </w:pPr>
      <w:r w:rsidRPr="00C80102">
        <w:rPr>
          <w:rFonts w:ascii="Book Antiqua" w:hAnsi="Book Antiqua"/>
          <w:sz w:val="20"/>
          <w:szCs w:val="20"/>
        </w:rPr>
        <w:t>Wstępnie zadrukowany blankiet ELD (Karta) jest hybrydową elektroniczną kartą procesorową z dwoma interfejsami (dwoma, niezależnymi układami elektronicznymi):</w:t>
      </w:r>
    </w:p>
    <w:p w:rsidR="00C80102" w:rsidRPr="00C80102" w:rsidRDefault="00C80102" w:rsidP="00C80102">
      <w:pPr>
        <w:pStyle w:val="Podpunktnumerowany"/>
        <w:numPr>
          <w:ilvl w:val="0"/>
          <w:numId w:val="24"/>
        </w:numPr>
        <w:rPr>
          <w:rFonts w:ascii="Book Antiqua" w:hAnsi="Book Antiqua"/>
          <w:sz w:val="20"/>
          <w:szCs w:val="20"/>
        </w:rPr>
      </w:pPr>
      <w:r w:rsidRPr="00C80102">
        <w:rPr>
          <w:rFonts w:ascii="Book Antiqua" w:hAnsi="Book Antiqua" w:cs="Arial"/>
          <w:sz w:val="20"/>
          <w:szCs w:val="20"/>
        </w:rPr>
        <w:t>stykowym określonym w normach ISO/IEC 7816-2 i ISO/IEC 7816-3 o pojemności pamięci EEPROM co najmniej 75 kilobajtów</w:t>
      </w:r>
    </w:p>
    <w:p w:rsidR="00C80102" w:rsidRPr="00C80102" w:rsidRDefault="00C80102" w:rsidP="00C80102">
      <w:pPr>
        <w:pStyle w:val="Podpunktnumerowany"/>
        <w:numPr>
          <w:ilvl w:val="0"/>
          <w:numId w:val="24"/>
        </w:numPr>
        <w:rPr>
          <w:rFonts w:ascii="Book Antiqua" w:hAnsi="Book Antiqua"/>
          <w:sz w:val="20"/>
          <w:szCs w:val="20"/>
        </w:rPr>
      </w:pPr>
      <w:r w:rsidRPr="00C80102">
        <w:rPr>
          <w:rFonts w:ascii="Book Antiqua" w:hAnsi="Book Antiqua" w:cs="Arial"/>
          <w:sz w:val="20"/>
          <w:szCs w:val="20"/>
        </w:rPr>
        <w:t xml:space="preserve">bezstykowym określonym w normie ISO/IEC 14443 typ A, zgodnym ze standardem przemysłowym MIFARE® dla protokołu klasycznego o pojemności pamięci 1 kilobajt (MIFARE® Standard Card IC MF1 IC S50 </w:t>
      </w:r>
      <w:proofErr w:type="spellStart"/>
      <w:r w:rsidRPr="00C80102">
        <w:rPr>
          <w:rFonts w:ascii="Book Antiqua" w:hAnsi="Book Antiqua" w:cs="Arial"/>
          <w:sz w:val="20"/>
          <w:szCs w:val="20"/>
        </w:rPr>
        <w:t>Functional</w:t>
      </w:r>
      <w:proofErr w:type="spellEnd"/>
      <w:r w:rsidRPr="00C80102">
        <w:rPr>
          <w:rFonts w:ascii="Book Antiqua" w:hAnsi="Book Antiqua" w:cs="Arial"/>
          <w:sz w:val="20"/>
          <w:szCs w:val="20"/>
        </w:rPr>
        <w:t xml:space="preserve"> </w:t>
      </w:r>
      <w:proofErr w:type="spellStart"/>
      <w:r w:rsidRPr="00C80102">
        <w:rPr>
          <w:rFonts w:ascii="Book Antiqua" w:hAnsi="Book Antiqua" w:cs="Arial"/>
          <w:sz w:val="20"/>
          <w:szCs w:val="20"/>
        </w:rPr>
        <w:t>Specification</w:t>
      </w:r>
      <w:proofErr w:type="spellEnd"/>
      <w:r w:rsidRPr="00C80102">
        <w:rPr>
          <w:rFonts w:ascii="Book Antiqua" w:hAnsi="Book Antiqua" w:cs="Arial"/>
          <w:sz w:val="20"/>
          <w:szCs w:val="20"/>
        </w:rPr>
        <w:t xml:space="preserve"> lub </w:t>
      </w:r>
      <w:proofErr w:type="spellStart"/>
      <w:r w:rsidRPr="00C80102">
        <w:rPr>
          <w:rFonts w:ascii="Book Antiqua" w:hAnsi="Book Antiqua" w:cs="Arial"/>
          <w:sz w:val="20"/>
          <w:szCs w:val="20"/>
        </w:rPr>
        <w:t>równowazny</w:t>
      </w:r>
      <w:proofErr w:type="spellEnd"/>
      <w:r w:rsidRPr="00C80102">
        <w:rPr>
          <w:rFonts w:ascii="Book Antiqua" w:hAnsi="Book Antiqua" w:cs="Arial"/>
          <w:sz w:val="20"/>
          <w:szCs w:val="20"/>
        </w:rPr>
        <w:t>).</w:t>
      </w:r>
    </w:p>
    <w:p w:rsidR="00C80102" w:rsidRPr="00C80102" w:rsidRDefault="00C80102" w:rsidP="00C80102">
      <w:pPr>
        <w:pStyle w:val="Punktregulaminu"/>
        <w:ind w:firstLine="0"/>
        <w:rPr>
          <w:rFonts w:ascii="Book Antiqua" w:hAnsi="Book Antiqua"/>
          <w:sz w:val="20"/>
          <w:szCs w:val="20"/>
        </w:rPr>
      </w:pPr>
      <w:r w:rsidRPr="00C80102">
        <w:rPr>
          <w:rFonts w:ascii="Book Antiqua" w:hAnsi="Book Antiqua"/>
          <w:sz w:val="20"/>
          <w:szCs w:val="20"/>
        </w:rPr>
        <w:t>Karty wykonane są z materiału nie ulegającemu odkształceniu i / lub rozwarstwieniu. Sposób wykonania kart określa Rozporządzenie Ministra Nauki i Szkolnictwa Wyższego z dnia 9 sierpnia 2017 r. w sprawie studiów doktoranckich i stypendiów doktoranckich, Dz.U.2017.1696 z dnia 2017.09.05.</w:t>
      </w:r>
    </w:p>
    <w:p w:rsidR="00C80102" w:rsidRPr="00C80102" w:rsidRDefault="00C80102" w:rsidP="00C80102">
      <w:pPr>
        <w:pStyle w:val="Nagwek3"/>
        <w:numPr>
          <w:ilvl w:val="2"/>
          <w:numId w:val="22"/>
        </w:numPr>
        <w:suppressLineNumbers/>
        <w:suppressAutoHyphens/>
        <w:spacing w:before="0" w:after="0"/>
        <w:jc w:val="both"/>
        <w:rPr>
          <w:rFonts w:ascii="Book Antiqua" w:hAnsi="Book Antiqua"/>
          <w:sz w:val="20"/>
          <w:szCs w:val="20"/>
        </w:rPr>
      </w:pPr>
    </w:p>
    <w:p w:rsidR="00C80102" w:rsidRPr="00C80102" w:rsidRDefault="00C80102" w:rsidP="00C80102">
      <w:pPr>
        <w:pStyle w:val="Punktregulaminu"/>
        <w:ind w:firstLine="0"/>
        <w:rPr>
          <w:rFonts w:ascii="Book Antiqua" w:hAnsi="Book Antiqua"/>
          <w:sz w:val="20"/>
          <w:szCs w:val="20"/>
        </w:rPr>
      </w:pPr>
      <w:r w:rsidRPr="00C80102">
        <w:rPr>
          <w:rFonts w:ascii="Book Antiqua" w:hAnsi="Book Antiqua"/>
          <w:sz w:val="20"/>
          <w:szCs w:val="20"/>
        </w:rPr>
        <w:t>Blankiet może być stosowany jako kwalifikowane urządzenie do składania podpisu elektronicznego zgodnie z wymogami Rozporządzenia Parlamentu Europejskiego i Rady (UE) NR 910/2014 z dnia 23 lipca 2014 r.  w sprawie identyfikacji elektronicznej i usług zaufania w odniesieniu do transakcji elektronicznych na rynku wewnętrznym oraz uchylające dyrektywę 1999/93/WE – Załącznik II  Wymogi dla kwalifikowanych urządzeń do składania podpisu elektronicznego -, na które powołuje się Ustawa z dnia 5 września 2016 r. o usługach zaufania oraz identyfikacji elektronicznej (Dz.U. 2016 poz. 1579).</w:t>
      </w:r>
    </w:p>
    <w:p w:rsidR="00C80102" w:rsidRPr="00C80102" w:rsidRDefault="00C80102" w:rsidP="00C80102">
      <w:pPr>
        <w:rPr>
          <w:rFonts w:ascii="Book Antiqua" w:hAnsi="Book Antiqua"/>
          <w:sz w:val="20"/>
          <w:szCs w:val="20"/>
        </w:rPr>
      </w:pPr>
    </w:p>
    <w:p w:rsidR="00C80102" w:rsidRPr="00C80102" w:rsidRDefault="00C80102" w:rsidP="00C80102">
      <w:pPr>
        <w:pStyle w:val="Nagwek3"/>
        <w:numPr>
          <w:ilvl w:val="2"/>
          <w:numId w:val="22"/>
        </w:numPr>
        <w:suppressLineNumbers/>
        <w:suppressAutoHyphens/>
        <w:spacing w:before="0" w:after="0"/>
        <w:jc w:val="both"/>
        <w:rPr>
          <w:rFonts w:ascii="Book Antiqua" w:hAnsi="Book Antiqua"/>
          <w:sz w:val="20"/>
          <w:szCs w:val="20"/>
        </w:rPr>
      </w:pPr>
      <w:r w:rsidRPr="00C80102">
        <w:rPr>
          <w:rFonts w:ascii="Book Antiqua" w:hAnsi="Book Antiqua"/>
          <w:sz w:val="20"/>
          <w:szCs w:val="20"/>
        </w:rPr>
        <w:t>Wygląd legitymacji</w:t>
      </w:r>
    </w:p>
    <w:p w:rsidR="00C80102" w:rsidRPr="00C80102" w:rsidRDefault="00C80102" w:rsidP="00C80102">
      <w:pPr>
        <w:pStyle w:val="Punktregulaminu"/>
        <w:ind w:firstLine="0"/>
        <w:rPr>
          <w:rFonts w:ascii="Book Antiqua" w:hAnsi="Book Antiqua"/>
          <w:sz w:val="20"/>
          <w:szCs w:val="20"/>
        </w:rPr>
      </w:pPr>
      <w:r w:rsidRPr="00C80102">
        <w:rPr>
          <w:rFonts w:ascii="Book Antiqua" w:hAnsi="Book Antiqua"/>
          <w:sz w:val="20"/>
          <w:szCs w:val="20"/>
        </w:rPr>
        <w:t>Wygląd blankietu ELD określa Rozporządzenie Ministra Nauki i Szkolnictwa Wyższego z dnia 9 sierpnia 2017 r. w sprawie studiów doktoranckich i stypendiów doktoranckich, Dz.U.2017.1696 z dnia 2017.09.05.</w:t>
      </w:r>
    </w:p>
    <w:p w:rsidR="00C80102" w:rsidRPr="00C80102" w:rsidRDefault="00C80102" w:rsidP="00C80102">
      <w:pPr>
        <w:pStyle w:val="Punktregulaminu"/>
        <w:ind w:firstLine="0"/>
        <w:rPr>
          <w:rFonts w:ascii="Book Antiqua" w:hAnsi="Book Antiqua"/>
          <w:sz w:val="20"/>
          <w:szCs w:val="20"/>
        </w:rPr>
      </w:pPr>
    </w:p>
    <w:p w:rsidR="00C80102" w:rsidRPr="00C80102" w:rsidRDefault="00C80102" w:rsidP="00C80102">
      <w:pPr>
        <w:pStyle w:val="Nagwek3"/>
        <w:numPr>
          <w:ilvl w:val="2"/>
          <w:numId w:val="22"/>
        </w:numPr>
        <w:suppressLineNumbers/>
        <w:suppressAutoHyphens/>
        <w:spacing w:before="0" w:after="0"/>
        <w:jc w:val="both"/>
        <w:rPr>
          <w:rFonts w:ascii="Book Antiqua" w:hAnsi="Book Antiqua"/>
          <w:sz w:val="20"/>
          <w:szCs w:val="20"/>
        </w:rPr>
      </w:pPr>
      <w:r w:rsidRPr="00C80102">
        <w:rPr>
          <w:rFonts w:ascii="Book Antiqua" w:hAnsi="Book Antiqua"/>
          <w:sz w:val="20"/>
          <w:szCs w:val="20"/>
        </w:rPr>
        <w:t>Część elektroniczna – stykowa</w:t>
      </w:r>
    </w:p>
    <w:p w:rsidR="00C80102" w:rsidRPr="00C80102" w:rsidRDefault="00C80102" w:rsidP="00C80102">
      <w:pPr>
        <w:pStyle w:val="Punktregulaminu"/>
        <w:ind w:firstLine="0"/>
        <w:rPr>
          <w:rFonts w:ascii="Book Antiqua" w:hAnsi="Book Antiqua"/>
          <w:sz w:val="20"/>
          <w:szCs w:val="20"/>
        </w:rPr>
      </w:pPr>
      <w:r w:rsidRPr="00C80102">
        <w:rPr>
          <w:rFonts w:ascii="Book Antiqua" w:hAnsi="Book Antiqua"/>
          <w:sz w:val="20"/>
          <w:szCs w:val="20"/>
        </w:rPr>
        <w:t>Część stykowa karty jest wyposażona w interfejs określony w normach  ISO/IEC 7816-2</w:t>
      </w:r>
      <w:r w:rsidRPr="00C80102">
        <w:rPr>
          <w:rFonts w:ascii="Book Antiqua" w:hAnsi="Book Antiqua"/>
          <w:sz w:val="20"/>
          <w:szCs w:val="20"/>
        </w:rPr>
        <w:br/>
        <w:t>i ISO/IEC 7816-3.</w:t>
      </w:r>
    </w:p>
    <w:p w:rsidR="00C80102" w:rsidRPr="00C80102" w:rsidRDefault="00C80102" w:rsidP="00C80102">
      <w:pPr>
        <w:pStyle w:val="Punktregulaminu"/>
        <w:ind w:firstLine="0"/>
        <w:rPr>
          <w:rFonts w:ascii="Book Antiqua" w:hAnsi="Book Antiqua"/>
          <w:sz w:val="20"/>
          <w:szCs w:val="20"/>
        </w:rPr>
      </w:pPr>
      <w:r w:rsidRPr="00C80102">
        <w:rPr>
          <w:rFonts w:ascii="Book Antiqua" w:hAnsi="Book Antiqua"/>
          <w:sz w:val="20"/>
          <w:szCs w:val="20"/>
        </w:rPr>
        <w:t>Polecenia i odpowiedzi przesyłane podczas komunikacji Karty z infrastrukturą informatyczną powinny mieć strukturę zgodną z APDU określoną w normie ISO/IEC 7816-4.</w:t>
      </w:r>
    </w:p>
    <w:p w:rsidR="00C80102" w:rsidRPr="00C80102" w:rsidRDefault="00C80102" w:rsidP="00C80102">
      <w:pPr>
        <w:pStyle w:val="Punktregulaminu"/>
        <w:ind w:firstLine="0"/>
        <w:rPr>
          <w:rFonts w:ascii="Book Antiqua" w:hAnsi="Book Antiqua"/>
          <w:sz w:val="20"/>
          <w:szCs w:val="20"/>
        </w:rPr>
      </w:pPr>
      <w:r w:rsidRPr="00C80102">
        <w:rPr>
          <w:rFonts w:ascii="Book Antiqua" w:hAnsi="Book Antiqua"/>
          <w:sz w:val="20"/>
          <w:szCs w:val="20"/>
        </w:rPr>
        <w:t>Polecenia realizowane przez Kartę dla operacji kryptograficznych i zarządzania są zgodne z ISO/IEC 7816-8, ISO/IEC 7816-9.</w:t>
      </w:r>
    </w:p>
    <w:p w:rsidR="00C80102" w:rsidRPr="00C80102" w:rsidRDefault="00C80102" w:rsidP="00C80102">
      <w:pPr>
        <w:jc w:val="both"/>
        <w:rPr>
          <w:rFonts w:ascii="Book Antiqua" w:hAnsi="Book Antiqua"/>
          <w:b/>
          <w:sz w:val="20"/>
          <w:szCs w:val="20"/>
        </w:rPr>
      </w:pPr>
    </w:p>
    <w:p w:rsidR="00C80102" w:rsidRPr="00C80102" w:rsidRDefault="00C80102" w:rsidP="00C80102">
      <w:pPr>
        <w:pStyle w:val="Punktregulaminu"/>
        <w:spacing w:before="0" w:line="240" w:lineRule="auto"/>
        <w:ind w:firstLine="0"/>
        <w:rPr>
          <w:rFonts w:ascii="Book Antiqua" w:hAnsi="Book Antiqua"/>
          <w:sz w:val="20"/>
          <w:szCs w:val="20"/>
        </w:rPr>
      </w:pPr>
      <w:r w:rsidRPr="00C80102">
        <w:rPr>
          <w:rFonts w:ascii="Book Antiqua" w:hAnsi="Book Antiqua"/>
          <w:sz w:val="20"/>
          <w:szCs w:val="20"/>
        </w:rPr>
        <w:t>Blankiet ELD musi spełniać następujące wymagania:</w:t>
      </w:r>
    </w:p>
    <w:p w:rsidR="00C80102" w:rsidRPr="00C80102" w:rsidRDefault="00C80102" w:rsidP="00C80102">
      <w:pPr>
        <w:pStyle w:val="Punktregulaminu"/>
        <w:numPr>
          <w:ilvl w:val="0"/>
          <w:numId w:val="25"/>
        </w:numPr>
        <w:spacing w:before="60"/>
        <w:rPr>
          <w:rFonts w:ascii="Book Antiqua" w:hAnsi="Book Antiqua"/>
          <w:sz w:val="20"/>
          <w:szCs w:val="20"/>
        </w:rPr>
      </w:pPr>
      <w:r w:rsidRPr="00C80102">
        <w:rPr>
          <w:rFonts w:ascii="Book Antiqua" w:hAnsi="Book Antiqua"/>
          <w:sz w:val="20"/>
          <w:szCs w:val="20"/>
        </w:rPr>
        <w:t xml:space="preserve">Układ elektroniczny o pojemności pamięci EEPROM co najmniej 75 kilobajtów </w:t>
      </w:r>
      <w:r w:rsidR="00DA4B5F">
        <w:rPr>
          <w:rFonts w:ascii="Book Antiqua" w:hAnsi="Book Antiqua"/>
          <w:sz w:val="20"/>
          <w:szCs w:val="20"/>
        </w:rPr>
        <w:br/>
      </w:r>
      <w:r w:rsidRPr="00C80102">
        <w:rPr>
          <w:rFonts w:ascii="Book Antiqua" w:hAnsi="Book Antiqua"/>
          <w:sz w:val="20"/>
          <w:szCs w:val="20"/>
        </w:rPr>
        <w:t>z wbudowanym koprocesorem kryptograficznym.</w:t>
      </w:r>
    </w:p>
    <w:p w:rsidR="00C80102" w:rsidRPr="00C80102" w:rsidRDefault="00C80102" w:rsidP="00C80102">
      <w:pPr>
        <w:pStyle w:val="Punktregulaminu"/>
        <w:numPr>
          <w:ilvl w:val="0"/>
          <w:numId w:val="25"/>
        </w:numPr>
        <w:spacing w:before="60"/>
        <w:rPr>
          <w:rFonts w:ascii="Book Antiqua" w:hAnsi="Book Antiqua"/>
          <w:sz w:val="20"/>
          <w:szCs w:val="20"/>
        </w:rPr>
      </w:pPr>
      <w:r w:rsidRPr="00C80102">
        <w:rPr>
          <w:rFonts w:ascii="Book Antiqua" w:hAnsi="Book Antiqua"/>
          <w:sz w:val="20"/>
          <w:szCs w:val="20"/>
        </w:rPr>
        <w:t xml:space="preserve">Układ elektroniczny blankietu ELD musi posiadać certyfikat </w:t>
      </w:r>
      <w:proofErr w:type="spellStart"/>
      <w:r w:rsidRPr="00C80102">
        <w:rPr>
          <w:rFonts w:ascii="Book Antiqua" w:hAnsi="Book Antiqua"/>
          <w:sz w:val="20"/>
          <w:szCs w:val="20"/>
        </w:rPr>
        <w:t>Common</w:t>
      </w:r>
      <w:proofErr w:type="spellEnd"/>
      <w:r w:rsidRPr="00C80102">
        <w:rPr>
          <w:rFonts w:ascii="Book Antiqua" w:hAnsi="Book Antiqua"/>
          <w:sz w:val="20"/>
          <w:szCs w:val="20"/>
        </w:rPr>
        <w:t xml:space="preserve"> </w:t>
      </w:r>
      <w:proofErr w:type="spellStart"/>
      <w:r w:rsidRPr="00C80102">
        <w:rPr>
          <w:rFonts w:ascii="Book Antiqua" w:hAnsi="Book Antiqua"/>
          <w:sz w:val="20"/>
          <w:szCs w:val="20"/>
        </w:rPr>
        <w:t>Criteria</w:t>
      </w:r>
      <w:proofErr w:type="spellEnd"/>
      <w:r w:rsidRPr="00C80102">
        <w:rPr>
          <w:rFonts w:ascii="Book Antiqua" w:hAnsi="Book Antiqua"/>
          <w:sz w:val="20"/>
          <w:szCs w:val="20"/>
        </w:rPr>
        <w:t xml:space="preserve"> Standard na poziomie co najmniej  EAL5+.</w:t>
      </w:r>
    </w:p>
    <w:p w:rsidR="00C80102" w:rsidRPr="00C80102" w:rsidRDefault="00C80102" w:rsidP="00C80102">
      <w:pPr>
        <w:pStyle w:val="Punktregulaminu"/>
        <w:numPr>
          <w:ilvl w:val="0"/>
          <w:numId w:val="25"/>
        </w:numPr>
        <w:spacing w:before="60"/>
        <w:rPr>
          <w:rFonts w:ascii="Book Antiqua" w:hAnsi="Book Antiqua"/>
          <w:sz w:val="20"/>
          <w:szCs w:val="20"/>
        </w:rPr>
      </w:pPr>
      <w:r w:rsidRPr="00C80102">
        <w:rPr>
          <w:rFonts w:ascii="Book Antiqua" w:hAnsi="Book Antiqua"/>
          <w:sz w:val="20"/>
          <w:szCs w:val="20"/>
        </w:rPr>
        <w:t xml:space="preserve">Card Management i API zgodne z Global Platform 2.1.1 </w:t>
      </w:r>
    </w:p>
    <w:p w:rsidR="00C80102" w:rsidRPr="00C80102" w:rsidRDefault="00C80102" w:rsidP="00C80102">
      <w:pPr>
        <w:numPr>
          <w:ilvl w:val="0"/>
          <w:numId w:val="25"/>
        </w:numPr>
        <w:suppressAutoHyphens/>
        <w:jc w:val="both"/>
        <w:rPr>
          <w:rFonts w:ascii="Book Antiqua" w:hAnsi="Book Antiqua"/>
          <w:sz w:val="20"/>
          <w:szCs w:val="20"/>
        </w:rPr>
      </w:pPr>
      <w:r w:rsidRPr="00C80102">
        <w:rPr>
          <w:rFonts w:ascii="Book Antiqua" w:hAnsi="Book Antiqua"/>
          <w:sz w:val="20"/>
          <w:szCs w:val="20"/>
        </w:rPr>
        <w:t xml:space="preserve">System operacyjny Java Card </w:t>
      </w:r>
      <w:r w:rsidRPr="00C80102">
        <w:rPr>
          <w:rFonts w:ascii="Book Antiqua" w:eastAsia="MS Mincho" w:hAnsi="Book Antiqua"/>
          <w:sz w:val="20"/>
          <w:szCs w:val="20"/>
          <w:lang w:eastAsia="ja-JP"/>
        </w:rPr>
        <w:t xml:space="preserve">Virtual Machine, RTE i API zgodne z </w:t>
      </w:r>
      <w:r w:rsidRPr="00C80102">
        <w:rPr>
          <w:rFonts w:ascii="Book Antiqua" w:eastAsia="MS Mincho" w:hAnsi="Book Antiqua"/>
          <w:bCs/>
          <w:sz w:val="20"/>
          <w:szCs w:val="20"/>
          <w:lang w:eastAsia="ja-JP"/>
        </w:rPr>
        <w:t xml:space="preserve">JC2.2.2 wraz </w:t>
      </w:r>
      <w:r w:rsidR="00DA4B5F">
        <w:rPr>
          <w:rFonts w:ascii="Book Antiqua" w:eastAsia="MS Mincho" w:hAnsi="Book Antiqua"/>
          <w:bCs/>
          <w:sz w:val="20"/>
          <w:szCs w:val="20"/>
          <w:lang w:eastAsia="ja-JP"/>
        </w:rPr>
        <w:br/>
      </w:r>
      <w:r w:rsidRPr="00C80102">
        <w:rPr>
          <w:rFonts w:ascii="Book Antiqua" w:eastAsia="MS Mincho" w:hAnsi="Book Antiqua"/>
          <w:bCs/>
          <w:sz w:val="20"/>
          <w:szCs w:val="20"/>
          <w:lang w:eastAsia="ja-JP"/>
        </w:rPr>
        <w:t xml:space="preserve">z </w:t>
      </w:r>
      <w:proofErr w:type="spellStart"/>
      <w:r w:rsidRPr="00C80102">
        <w:rPr>
          <w:rFonts w:ascii="Book Antiqua" w:eastAsia="MS Mincho" w:hAnsi="Book Antiqua"/>
          <w:bCs/>
          <w:sz w:val="20"/>
          <w:szCs w:val="20"/>
          <w:lang w:eastAsia="ja-JP"/>
        </w:rPr>
        <w:t>roszerzeniami</w:t>
      </w:r>
      <w:proofErr w:type="spellEnd"/>
      <w:r w:rsidRPr="00C80102">
        <w:rPr>
          <w:rFonts w:ascii="Book Antiqua" w:eastAsia="MS Mincho" w:hAnsi="Book Antiqua"/>
          <w:bCs/>
          <w:sz w:val="20"/>
          <w:szCs w:val="20"/>
          <w:lang w:eastAsia="ja-JP"/>
        </w:rPr>
        <w:t xml:space="preserve"> JC 3.0 o wsparcie dla kryptografii bazującej na krzywych eliptycznych (ECC)</w:t>
      </w:r>
    </w:p>
    <w:p w:rsidR="00C80102" w:rsidRPr="00C80102" w:rsidRDefault="00C80102" w:rsidP="00C80102">
      <w:pPr>
        <w:pStyle w:val="Punktregulaminu"/>
        <w:numPr>
          <w:ilvl w:val="0"/>
          <w:numId w:val="25"/>
        </w:numPr>
        <w:spacing w:before="60"/>
        <w:rPr>
          <w:rFonts w:ascii="Book Antiqua" w:hAnsi="Book Antiqua"/>
          <w:sz w:val="20"/>
          <w:szCs w:val="20"/>
        </w:rPr>
      </w:pPr>
      <w:r w:rsidRPr="00C80102">
        <w:rPr>
          <w:rFonts w:ascii="Book Antiqua" w:hAnsi="Book Antiqua"/>
          <w:sz w:val="20"/>
          <w:szCs w:val="20"/>
        </w:rPr>
        <w:t xml:space="preserve">Blankiet ELD musi posiadać certyfikat </w:t>
      </w:r>
      <w:proofErr w:type="spellStart"/>
      <w:r w:rsidRPr="00C80102">
        <w:rPr>
          <w:rFonts w:ascii="Book Antiqua" w:hAnsi="Book Antiqua"/>
          <w:sz w:val="20"/>
          <w:szCs w:val="20"/>
        </w:rPr>
        <w:t>Common</w:t>
      </w:r>
      <w:proofErr w:type="spellEnd"/>
      <w:r w:rsidRPr="00C80102">
        <w:rPr>
          <w:rFonts w:ascii="Book Antiqua" w:hAnsi="Book Antiqua"/>
          <w:sz w:val="20"/>
          <w:szCs w:val="20"/>
        </w:rPr>
        <w:t xml:space="preserve"> </w:t>
      </w:r>
      <w:proofErr w:type="spellStart"/>
      <w:r w:rsidRPr="00C80102">
        <w:rPr>
          <w:rFonts w:ascii="Book Antiqua" w:hAnsi="Book Antiqua"/>
          <w:sz w:val="20"/>
          <w:szCs w:val="20"/>
        </w:rPr>
        <w:t>Criteria</w:t>
      </w:r>
      <w:proofErr w:type="spellEnd"/>
      <w:r w:rsidRPr="00C80102">
        <w:rPr>
          <w:rFonts w:ascii="Book Antiqua" w:hAnsi="Book Antiqua"/>
          <w:sz w:val="20"/>
          <w:szCs w:val="20"/>
        </w:rPr>
        <w:t xml:space="preserve"> Standard na poziomie co najmniej EAL5+ według profilu PP SSCD/QSCD </w:t>
      </w:r>
      <w:proofErr w:type="spellStart"/>
      <w:r w:rsidRPr="00C80102">
        <w:rPr>
          <w:rFonts w:ascii="Book Antiqua" w:hAnsi="Book Antiqua"/>
          <w:sz w:val="20"/>
          <w:szCs w:val="20"/>
        </w:rPr>
        <w:t>Protection</w:t>
      </w:r>
      <w:proofErr w:type="spellEnd"/>
      <w:r w:rsidRPr="00C80102">
        <w:rPr>
          <w:rFonts w:ascii="Book Antiqua" w:hAnsi="Book Antiqua"/>
          <w:sz w:val="20"/>
          <w:szCs w:val="20"/>
        </w:rPr>
        <w:t xml:space="preserve"> Profile – </w:t>
      </w:r>
      <w:proofErr w:type="spellStart"/>
      <w:r w:rsidRPr="00C80102">
        <w:rPr>
          <w:rFonts w:ascii="Book Antiqua" w:hAnsi="Book Antiqua"/>
          <w:sz w:val="20"/>
          <w:szCs w:val="20"/>
        </w:rPr>
        <w:t>Qualified</w:t>
      </w:r>
      <w:proofErr w:type="spellEnd"/>
      <w:r w:rsidRPr="00C80102">
        <w:rPr>
          <w:rFonts w:ascii="Book Antiqua" w:hAnsi="Book Antiqua"/>
          <w:sz w:val="20"/>
          <w:szCs w:val="20"/>
        </w:rPr>
        <w:t xml:space="preserve"> </w:t>
      </w:r>
      <w:proofErr w:type="spellStart"/>
      <w:r w:rsidRPr="00C80102">
        <w:rPr>
          <w:rFonts w:ascii="Book Antiqua" w:hAnsi="Book Antiqua"/>
          <w:sz w:val="20"/>
          <w:szCs w:val="20"/>
        </w:rPr>
        <w:t>Signature</w:t>
      </w:r>
      <w:proofErr w:type="spellEnd"/>
      <w:r w:rsidRPr="00C80102">
        <w:rPr>
          <w:rFonts w:ascii="Book Antiqua" w:hAnsi="Book Antiqua"/>
          <w:sz w:val="20"/>
          <w:szCs w:val="20"/>
        </w:rPr>
        <w:t xml:space="preserve"> </w:t>
      </w:r>
      <w:proofErr w:type="spellStart"/>
      <w:r w:rsidRPr="00C80102">
        <w:rPr>
          <w:rFonts w:ascii="Book Antiqua" w:hAnsi="Book Antiqua"/>
          <w:sz w:val="20"/>
          <w:szCs w:val="20"/>
        </w:rPr>
        <w:t>Creation</w:t>
      </w:r>
      <w:proofErr w:type="spellEnd"/>
      <w:r w:rsidRPr="00C80102">
        <w:rPr>
          <w:rFonts w:ascii="Book Antiqua" w:hAnsi="Book Antiqua"/>
          <w:sz w:val="20"/>
          <w:szCs w:val="20"/>
        </w:rPr>
        <w:t xml:space="preserve"> Device/</w:t>
      </w:r>
      <w:proofErr w:type="spellStart"/>
      <w:r w:rsidRPr="00C80102">
        <w:rPr>
          <w:rFonts w:ascii="Book Antiqua" w:hAnsi="Book Antiqua"/>
          <w:sz w:val="20"/>
          <w:szCs w:val="20"/>
        </w:rPr>
        <w:t>Secure</w:t>
      </w:r>
      <w:proofErr w:type="spellEnd"/>
      <w:r w:rsidRPr="00C80102">
        <w:rPr>
          <w:rFonts w:ascii="Book Antiqua" w:hAnsi="Book Antiqua"/>
          <w:sz w:val="20"/>
          <w:szCs w:val="20"/>
        </w:rPr>
        <w:t xml:space="preserve"> </w:t>
      </w:r>
      <w:proofErr w:type="spellStart"/>
      <w:r w:rsidRPr="00C80102">
        <w:rPr>
          <w:rFonts w:ascii="Book Antiqua" w:hAnsi="Book Antiqua"/>
          <w:sz w:val="20"/>
          <w:szCs w:val="20"/>
        </w:rPr>
        <w:t>Signature</w:t>
      </w:r>
      <w:proofErr w:type="spellEnd"/>
      <w:r w:rsidRPr="00C80102">
        <w:rPr>
          <w:rFonts w:ascii="Book Antiqua" w:hAnsi="Book Antiqua"/>
          <w:sz w:val="20"/>
          <w:szCs w:val="20"/>
        </w:rPr>
        <w:t xml:space="preserve"> </w:t>
      </w:r>
      <w:proofErr w:type="spellStart"/>
      <w:r w:rsidRPr="00C80102">
        <w:rPr>
          <w:rFonts w:ascii="Book Antiqua" w:hAnsi="Book Antiqua"/>
          <w:sz w:val="20"/>
          <w:szCs w:val="20"/>
        </w:rPr>
        <w:t>Creation</w:t>
      </w:r>
      <w:proofErr w:type="spellEnd"/>
      <w:r w:rsidRPr="00C80102">
        <w:rPr>
          <w:rFonts w:ascii="Book Antiqua" w:hAnsi="Book Antiqua"/>
          <w:sz w:val="20"/>
          <w:szCs w:val="20"/>
        </w:rPr>
        <w:t xml:space="preserve"> Device wg EN 419211 część 1 do  6 (poprzednio publikowane pod kodem EN 14169). Zgodność ze specyfikacją </w:t>
      </w:r>
      <w:proofErr w:type="spellStart"/>
      <w:r w:rsidRPr="00C80102">
        <w:rPr>
          <w:rFonts w:ascii="Book Antiqua" w:hAnsi="Book Antiqua"/>
          <w:sz w:val="20"/>
          <w:szCs w:val="20"/>
        </w:rPr>
        <w:t>eIDAS</w:t>
      </w:r>
      <w:proofErr w:type="spellEnd"/>
      <w:r w:rsidRPr="00C80102">
        <w:rPr>
          <w:rFonts w:ascii="Book Antiqua" w:hAnsi="Book Antiqua"/>
          <w:sz w:val="20"/>
          <w:szCs w:val="20"/>
        </w:rPr>
        <w:t xml:space="preserve">. </w:t>
      </w:r>
    </w:p>
    <w:p w:rsidR="00C80102" w:rsidRPr="00C80102" w:rsidRDefault="00C80102" w:rsidP="00C80102">
      <w:pPr>
        <w:pStyle w:val="Punktregulaminu"/>
        <w:numPr>
          <w:ilvl w:val="0"/>
          <w:numId w:val="25"/>
        </w:numPr>
        <w:spacing w:before="60"/>
        <w:rPr>
          <w:rFonts w:ascii="Book Antiqua" w:hAnsi="Book Antiqua"/>
          <w:sz w:val="20"/>
          <w:szCs w:val="20"/>
        </w:rPr>
      </w:pPr>
      <w:r w:rsidRPr="00C80102">
        <w:rPr>
          <w:rFonts w:ascii="Book Antiqua" w:hAnsi="Book Antiqua"/>
          <w:sz w:val="20"/>
          <w:szCs w:val="20"/>
        </w:rPr>
        <w:t>Zgodny ze standardem funkcjonalności E-</w:t>
      </w:r>
      <w:proofErr w:type="spellStart"/>
      <w:r w:rsidRPr="00C80102">
        <w:rPr>
          <w:rFonts w:ascii="Book Antiqua" w:hAnsi="Book Antiqua"/>
          <w:sz w:val="20"/>
          <w:szCs w:val="20"/>
        </w:rPr>
        <w:t>Sign</w:t>
      </w:r>
      <w:proofErr w:type="spellEnd"/>
      <w:r w:rsidRPr="00C80102">
        <w:rPr>
          <w:rFonts w:ascii="Book Antiqua" w:hAnsi="Book Antiqua"/>
          <w:sz w:val="20"/>
          <w:szCs w:val="20"/>
        </w:rPr>
        <w:t xml:space="preserve"> K (CWA14890).</w:t>
      </w:r>
    </w:p>
    <w:p w:rsidR="00C80102" w:rsidRPr="00C80102" w:rsidRDefault="00C80102" w:rsidP="00C80102">
      <w:pPr>
        <w:pStyle w:val="Punktregulaminu"/>
        <w:numPr>
          <w:ilvl w:val="0"/>
          <w:numId w:val="25"/>
        </w:numPr>
        <w:spacing w:before="60"/>
        <w:rPr>
          <w:rFonts w:ascii="Book Antiqua" w:hAnsi="Book Antiqua"/>
          <w:sz w:val="20"/>
          <w:szCs w:val="20"/>
        </w:rPr>
      </w:pPr>
      <w:r w:rsidRPr="00C80102">
        <w:rPr>
          <w:rFonts w:ascii="Book Antiqua" w:hAnsi="Book Antiqua"/>
          <w:sz w:val="20"/>
          <w:szCs w:val="20"/>
        </w:rPr>
        <w:lastRenderedPageBreak/>
        <w:t>DAP zgodne z Global Platform 2.1.1  (PK-</w:t>
      </w:r>
      <w:proofErr w:type="spellStart"/>
      <w:r w:rsidRPr="00C80102">
        <w:rPr>
          <w:rFonts w:ascii="Book Antiqua" w:hAnsi="Book Antiqua"/>
          <w:sz w:val="20"/>
          <w:szCs w:val="20"/>
        </w:rPr>
        <w:t>Based</w:t>
      </w:r>
      <w:proofErr w:type="spellEnd"/>
      <w:r w:rsidRPr="00C80102">
        <w:rPr>
          <w:rFonts w:ascii="Book Antiqua" w:hAnsi="Book Antiqua"/>
          <w:sz w:val="20"/>
          <w:szCs w:val="20"/>
        </w:rPr>
        <w:t>).</w:t>
      </w:r>
    </w:p>
    <w:p w:rsidR="00C80102" w:rsidRPr="00C80102" w:rsidRDefault="00C80102" w:rsidP="00C80102">
      <w:pPr>
        <w:numPr>
          <w:ilvl w:val="0"/>
          <w:numId w:val="25"/>
        </w:numPr>
        <w:suppressAutoHyphens/>
        <w:jc w:val="both"/>
        <w:rPr>
          <w:rFonts w:ascii="Book Antiqua" w:hAnsi="Book Antiqua"/>
          <w:sz w:val="20"/>
          <w:szCs w:val="20"/>
        </w:rPr>
      </w:pPr>
      <w:r w:rsidRPr="00C80102">
        <w:rPr>
          <w:rFonts w:ascii="Book Antiqua" w:hAnsi="Book Antiqua"/>
          <w:sz w:val="20"/>
          <w:szCs w:val="20"/>
        </w:rPr>
        <w:t xml:space="preserve">Funkcjonalność PKI zgodna ze standardem </w:t>
      </w:r>
      <w:proofErr w:type="spellStart"/>
      <w:r w:rsidRPr="00C80102">
        <w:rPr>
          <w:rFonts w:ascii="Book Antiqua" w:hAnsi="Book Antiqua"/>
          <w:sz w:val="20"/>
          <w:szCs w:val="20"/>
        </w:rPr>
        <w:t>minidriver</w:t>
      </w:r>
      <w:proofErr w:type="spellEnd"/>
      <w:r w:rsidRPr="00C80102">
        <w:rPr>
          <w:rFonts w:ascii="Book Antiqua" w:hAnsi="Book Antiqua"/>
          <w:sz w:val="20"/>
          <w:szCs w:val="20"/>
        </w:rPr>
        <w:t xml:space="preserve"> </w:t>
      </w:r>
      <w:proofErr w:type="spellStart"/>
      <w:r w:rsidRPr="00C80102">
        <w:rPr>
          <w:rFonts w:ascii="Book Antiqua" w:hAnsi="Book Antiqua"/>
          <w:sz w:val="20"/>
          <w:szCs w:val="20"/>
        </w:rPr>
        <w:t>ver</w:t>
      </w:r>
      <w:proofErr w:type="spellEnd"/>
      <w:r w:rsidRPr="00C80102">
        <w:rPr>
          <w:rFonts w:ascii="Book Antiqua" w:hAnsi="Book Antiqua"/>
          <w:sz w:val="20"/>
          <w:szCs w:val="20"/>
        </w:rPr>
        <w:t xml:space="preserve">. 7.x  firmy Microsoft oraz PKCS#11 </w:t>
      </w:r>
      <w:proofErr w:type="spellStart"/>
      <w:r w:rsidRPr="00C80102">
        <w:rPr>
          <w:rFonts w:ascii="Book Antiqua" w:hAnsi="Book Antiqua"/>
          <w:sz w:val="20"/>
          <w:szCs w:val="20"/>
        </w:rPr>
        <w:t>ver</w:t>
      </w:r>
      <w:proofErr w:type="spellEnd"/>
      <w:r w:rsidRPr="00C80102">
        <w:rPr>
          <w:rFonts w:ascii="Book Antiqua" w:hAnsi="Book Antiqua"/>
          <w:sz w:val="20"/>
          <w:szCs w:val="20"/>
        </w:rPr>
        <w:t xml:space="preserve">. 2.20. </w:t>
      </w:r>
      <w:proofErr w:type="spellStart"/>
      <w:r w:rsidRPr="00C80102">
        <w:rPr>
          <w:rFonts w:ascii="Book Antiqua" w:hAnsi="Book Antiqua"/>
          <w:sz w:val="20"/>
          <w:szCs w:val="20"/>
        </w:rPr>
        <w:t>Minidriver</w:t>
      </w:r>
      <w:proofErr w:type="spellEnd"/>
      <w:r w:rsidRPr="00C80102">
        <w:rPr>
          <w:rFonts w:ascii="Book Antiqua" w:hAnsi="Book Antiqua"/>
          <w:sz w:val="20"/>
          <w:szCs w:val="20"/>
        </w:rPr>
        <w:t xml:space="preserve"> dla karty powinien być dostępny na stronach Microsoft Update.</w:t>
      </w:r>
    </w:p>
    <w:p w:rsidR="00C80102" w:rsidRPr="00C80102" w:rsidRDefault="00C80102" w:rsidP="00C80102">
      <w:pPr>
        <w:pStyle w:val="Punktregulaminu"/>
        <w:numPr>
          <w:ilvl w:val="0"/>
          <w:numId w:val="25"/>
        </w:numPr>
        <w:spacing w:before="60"/>
        <w:rPr>
          <w:rFonts w:ascii="Book Antiqua" w:hAnsi="Book Antiqua"/>
          <w:sz w:val="20"/>
          <w:szCs w:val="20"/>
        </w:rPr>
      </w:pPr>
      <w:r w:rsidRPr="00C80102">
        <w:rPr>
          <w:rFonts w:ascii="Book Antiqua" w:hAnsi="Book Antiqua"/>
          <w:sz w:val="20"/>
          <w:szCs w:val="20"/>
        </w:rPr>
        <w:t>Obsługiwane protokoły: T=0, T=1, PPS.</w:t>
      </w:r>
    </w:p>
    <w:p w:rsidR="00C80102" w:rsidRPr="00C80102" w:rsidRDefault="00C80102" w:rsidP="00C80102">
      <w:pPr>
        <w:pStyle w:val="Punktregulaminu"/>
        <w:numPr>
          <w:ilvl w:val="0"/>
          <w:numId w:val="25"/>
        </w:numPr>
        <w:spacing w:before="60"/>
        <w:rPr>
          <w:rFonts w:ascii="Book Antiqua" w:hAnsi="Book Antiqua"/>
          <w:sz w:val="20"/>
          <w:szCs w:val="20"/>
        </w:rPr>
      </w:pPr>
      <w:r w:rsidRPr="00C80102">
        <w:rPr>
          <w:rFonts w:ascii="Book Antiqua" w:hAnsi="Book Antiqua"/>
          <w:sz w:val="20"/>
          <w:szCs w:val="20"/>
        </w:rPr>
        <w:t xml:space="preserve">Prędkość transmisji czytnik – karta do 230 </w:t>
      </w:r>
      <w:proofErr w:type="spellStart"/>
      <w:r w:rsidRPr="00C80102">
        <w:rPr>
          <w:rFonts w:ascii="Book Antiqua" w:hAnsi="Book Antiqua"/>
          <w:sz w:val="20"/>
          <w:szCs w:val="20"/>
        </w:rPr>
        <w:t>Kbauds</w:t>
      </w:r>
      <w:proofErr w:type="spellEnd"/>
      <w:r w:rsidRPr="00C80102">
        <w:rPr>
          <w:rFonts w:ascii="Book Antiqua" w:hAnsi="Book Antiqua"/>
          <w:sz w:val="20"/>
          <w:szCs w:val="20"/>
        </w:rPr>
        <w:t>.</w:t>
      </w:r>
    </w:p>
    <w:p w:rsidR="00C80102" w:rsidRPr="00C80102" w:rsidRDefault="00C80102" w:rsidP="00C80102">
      <w:pPr>
        <w:pStyle w:val="Punktregulaminu"/>
        <w:numPr>
          <w:ilvl w:val="0"/>
          <w:numId w:val="25"/>
        </w:numPr>
        <w:spacing w:before="60"/>
        <w:rPr>
          <w:rFonts w:ascii="Book Antiqua" w:hAnsi="Book Antiqua"/>
          <w:sz w:val="20"/>
          <w:szCs w:val="20"/>
        </w:rPr>
      </w:pPr>
      <w:r w:rsidRPr="00C80102">
        <w:rPr>
          <w:rFonts w:ascii="Book Antiqua" w:hAnsi="Book Antiqua"/>
          <w:sz w:val="20"/>
          <w:szCs w:val="20"/>
        </w:rPr>
        <w:t>Dostęp do klucza prywatnego zapisanego na Karcie możliwy jest wyłącznie przez koprocesor kryptograficzny Karty.</w:t>
      </w:r>
    </w:p>
    <w:p w:rsidR="00C80102" w:rsidRPr="00C80102" w:rsidRDefault="00C80102" w:rsidP="00C80102">
      <w:pPr>
        <w:pStyle w:val="Punktregulaminu"/>
        <w:numPr>
          <w:ilvl w:val="0"/>
          <w:numId w:val="25"/>
        </w:numPr>
        <w:spacing w:before="60"/>
        <w:rPr>
          <w:rFonts w:ascii="Book Antiqua" w:hAnsi="Book Antiqua"/>
          <w:sz w:val="20"/>
          <w:szCs w:val="20"/>
        </w:rPr>
      </w:pPr>
      <w:r w:rsidRPr="00C80102">
        <w:rPr>
          <w:rFonts w:ascii="Book Antiqua" w:hAnsi="Book Antiqua"/>
          <w:sz w:val="20"/>
          <w:szCs w:val="20"/>
        </w:rPr>
        <w:t>Wszystkie operacje kryptograficzne dotyczące klucza prywatnego wykonywane na karcie.</w:t>
      </w:r>
    </w:p>
    <w:p w:rsidR="00C80102" w:rsidRPr="00C80102" w:rsidRDefault="00C80102" w:rsidP="00C80102">
      <w:pPr>
        <w:pStyle w:val="Punktregulaminu"/>
        <w:numPr>
          <w:ilvl w:val="0"/>
          <w:numId w:val="25"/>
        </w:numPr>
        <w:spacing w:before="60"/>
        <w:rPr>
          <w:rFonts w:ascii="Book Antiqua" w:hAnsi="Book Antiqua"/>
          <w:sz w:val="20"/>
          <w:szCs w:val="20"/>
        </w:rPr>
      </w:pPr>
      <w:r w:rsidRPr="00C80102">
        <w:rPr>
          <w:rFonts w:ascii="Book Antiqua" w:hAnsi="Book Antiqua"/>
          <w:sz w:val="20"/>
          <w:szCs w:val="20"/>
        </w:rPr>
        <w:t>Użycie klucza prywatnego tylko po podaniu kodu PIN użytkownika. Osobna para PIN/PUK dla kluczy związanych z kwalifikowanym certyfikatem.</w:t>
      </w:r>
    </w:p>
    <w:p w:rsidR="00C80102" w:rsidRPr="00C80102" w:rsidRDefault="00C80102" w:rsidP="00C80102">
      <w:pPr>
        <w:pStyle w:val="Punktregulaminu"/>
        <w:numPr>
          <w:ilvl w:val="0"/>
          <w:numId w:val="25"/>
        </w:numPr>
        <w:spacing w:before="60"/>
        <w:rPr>
          <w:rFonts w:ascii="Book Antiqua" w:hAnsi="Book Antiqua"/>
          <w:sz w:val="20"/>
          <w:szCs w:val="20"/>
        </w:rPr>
      </w:pPr>
      <w:r w:rsidRPr="00C80102">
        <w:rPr>
          <w:rFonts w:ascii="Book Antiqua" w:hAnsi="Book Antiqua"/>
          <w:sz w:val="20"/>
          <w:szCs w:val="20"/>
        </w:rPr>
        <w:t>Blankiet ELD w części stykowej musi pozwalać na zarządzanie pamięcią EEPROM poprzez: usuwanie apletów/pakietów, udostępnianie pamięci zwolnionej po usunięciu apletu/pakietu i defragmentację luk w pamięci EEPROM.</w:t>
      </w:r>
    </w:p>
    <w:p w:rsidR="00C80102" w:rsidRPr="00C80102" w:rsidRDefault="00C80102" w:rsidP="00C80102">
      <w:pPr>
        <w:pStyle w:val="Punktregulaminu"/>
        <w:numPr>
          <w:ilvl w:val="0"/>
          <w:numId w:val="25"/>
        </w:numPr>
        <w:spacing w:before="60"/>
        <w:rPr>
          <w:rFonts w:ascii="Book Antiqua" w:hAnsi="Book Antiqua"/>
          <w:sz w:val="20"/>
          <w:szCs w:val="20"/>
        </w:rPr>
      </w:pPr>
      <w:r w:rsidRPr="00C80102">
        <w:rPr>
          <w:rFonts w:ascii="Book Antiqua" w:hAnsi="Book Antiqua"/>
          <w:sz w:val="20"/>
          <w:szCs w:val="20"/>
        </w:rPr>
        <w:t>Generowanie kluczy kryptograficznych o długości do 2048 bitów przeznaczonych do użycia przez algorytm RSA, podpisywanie za pomocą algorytmu RSA, generowanie kluczy kryptograficznych ECC o długości do 521 bitów, podpisywanie za pomocą algorytmu ECC, obsługa funkcji skrótu SHA-1, SHA-256, SHA-384, SHA-512, obsługa algorytmów 3DES (ECB, CBC), AES (128, 192, 256 bitów).</w:t>
      </w:r>
    </w:p>
    <w:p w:rsidR="00C80102" w:rsidRPr="00C80102" w:rsidRDefault="00C80102" w:rsidP="00C80102">
      <w:pPr>
        <w:pStyle w:val="Punktregulaminu"/>
        <w:numPr>
          <w:ilvl w:val="0"/>
          <w:numId w:val="25"/>
        </w:numPr>
        <w:spacing w:before="60"/>
        <w:rPr>
          <w:rFonts w:ascii="Book Antiqua" w:hAnsi="Book Antiqua"/>
          <w:sz w:val="20"/>
          <w:szCs w:val="20"/>
        </w:rPr>
      </w:pPr>
      <w:r w:rsidRPr="00C80102">
        <w:rPr>
          <w:rFonts w:ascii="Book Antiqua" w:hAnsi="Book Antiqua"/>
          <w:sz w:val="20"/>
          <w:szCs w:val="20"/>
        </w:rPr>
        <w:t>Karta przystosowana do umieszczenia na niej certyfikatu kwalifikowanego wraz z kluczami kryptograficznymi oraz certyfikatu niekwalifikowanego wraz z kluczami kryptograficznymi; certyfikaty mogą zostać umieszczone w późniejszym czasie.</w:t>
      </w:r>
    </w:p>
    <w:p w:rsidR="00C80102" w:rsidRPr="00C80102" w:rsidRDefault="00C80102" w:rsidP="00C80102">
      <w:pPr>
        <w:jc w:val="both"/>
        <w:rPr>
          <w:rFonts w:ascii="Book Antiqua" w:hAnsi="Book Antiqua"/>
          <w:sz w:val="20"/>
          <w:szCs w:val="20"/>
        </w:rPr>
      </w:pPr>
    </w:p>
    <w:p w:rsidR="00C80102" w:rsidRPr="00C80102" w:rsidRDefault="00C80102" w:rsidP="00C80102">
      <w:pPr>
        <w:pStyle w:val="Nagwek3"/>
        <w:numPr>
          <w:ilvl w:val="2"/>
          <w:numId w:val="22"/>
        </w:numPr>
        <w:suppressLineNumbers/>
        <w:suppressAutoHyphens/>
        <w:spacing w:before="0" w:after="0"/>
        <w:jc w:val="both"/>
        <w:rPr>
          <w:rFonts w:ascii="Book Antiqua" w:hAnsi="Book Antiqua"/>
          <w:sz w:val="20"/>
          <w:szCs w:val="20"/>
        </w:rPr>
      </w:pPr>
      <w:r w:rsidRPr="00C80102">
        <w:rPr>
          <w:rFonts w:ascii="Book Antiqua" w:hAnsi="Book Antiqua"/>
          <w:sz w:val="20"/>
          <w:szCs w:val="20"/>
        </w:rPr>
        <w:t>Część elektroniczna – bezstykowa</w:t>
      </w:r>
    </w:p>
    <w:p w:rsidR="00C80102" w:rsidRPr="00C80102" w:rsidRDefault="00C80102" w:rsidP="00C80102">
      <w:pPr>
        <w:pStyle w:val="Punktregulaminu"/>
        <w:ind w:firstLine="0"/>
        <w:rPr>
          <w:rFonts w:ascii="Book Antiqua" w:hAnsi="Book Antiqua"/>
          <w:sz w:val="20"/>
          <w:szCs w:val="20"/>
        </w:rPr>
      </w:pPr>
      <w:r w:rsidRPr="00C80102">
        <w:rPr>
          <w:rFonts w:ascii="Book Antiqua" w:hAnsi="Book Antiqua"/>
          <w:sz w:val="20"/>
          <w:szCs w:val="20"/>
        </w:rPr>
        <w:t>Część bezstykowa jest wyposażona w interfejs zgodny z ISO/IEC 14443 typ A.</w:t>
      </w:r>
    </w:p>
    <w:p w:rsidR="00C80102" w:rsidRPr="00C80102" w:rsidRDefault="00C80102" w:rsidP="00C80102">
      <w:pPr>
        <w:pStyle w:val="Punktregulaminu"/>
        <w:ind w:firstLine="0"/>
        <w:rPr>
          <w:rFonts w:ascii="Book Antiqua" w:hAnsi="Book Antiqua"/>
          <w:sz w:val="20"/>
          <w:szCs w:val="20"/>
        </w:rPr>
      </w:pPr>
      <w:r w:rsidRPr="00C80102">
        <w:rPr>
          <w:rFonts w:ascii="Book Antiqua" w:hAnsi="Book Antiqua"/>
          <w:sz w:val="20"/>
          <w:szCs w:val="20"/>
        </w:rPr>
        <w:t>Sposób komunikacji karty jest zgodny ze standardem przemysłowym MIFARE® dla protokołu klasycznego spełniającym wymagania normy ISO/IEC 14443-1, ISO/IEC 14443-2, ISO/IEC 14443-3 oraz opcjonalnie ISO/IEC 14443-4 (protokół T=CL), przy zachowaniu pełnej antykolizyjności.</w:t>
      </w:r>
    </w:p>
    <w:p w:rsidR="00C80102" w:rsidRPr="00C80102" w:rsidRDefault="00C80102" w:rsidP="00C80102">
      <w:pPr>
        <w:pStyle w:val="Punktregulaminu"/>
        <w:ind w:firstLine="0"/>
        <w:rPr>
          <w:rFonts w:ascii="Book Antiqua" w:hAnsi="Book Antiqua"/>
          <w:sz w:val="20"/>
          <w:szCs w:val="20"/>
        </w:rPr>
      </w:pPr>
      <w:r w:rsidRPr="00C80102">
        <w:rPr>
          <w:rFonts w:ascii="Book Antiqua" w:hAnsi="Book Antiqua"/>
          <w:sz w:val="20"/>
          <w:szCs w:val="20"/>
        </w:rPr>
        <w:t xml:space="preserve">Karta w części bezstykowej musi zapewniać współpracę z systemem elektronicznej dystrybucji biletów komunikacji miejskiej w ramach projektu </w:t>
      </w:r>
      <w:r w:rsidRPr="00C80102">
        <w:rPr>
          <w:rFonts w:ascii="Book Antiqua" w:hAnsi="Book Antiqua"/>
          <w:b/>
          <w:bCs/>
          <w:sz w:val="20"/>
          <w:szCs w:val="20"/>
        </w:rPr>
        <w:t>Bydgoskiej Karty Miejskiej</w:t>
      </w:r>
      <w:r w:rsidRPr="00C80102">
        <w:rPr>
          <w:rFonts w:ascii="Book Antiqua" w:hAnsi="Book Antiqua"/>
          <w:sz w:val="20"/>
          <w:szCs w:val="20"/>
        </w:rPr>
        <w:t xml:space="preserve"> (karta z interfejsem MIFARE®)</w:t>
      </w:r>
    </w:p>
    <w:p w:rsidR="00C80102" w:rsidRPr="00C80102" w:rsidRDefault="00C80102" w:rsidP="00C80102">
      <w:pPr>
        <w:jc w:val="both"/>
        <w:rPr>
          <w:rFonts w:ascii="Book Antiqua" w:hAnsi="Book Antiqua"/>
          <w:sz w:val="20"/>
          <w:szCs w:val="20"/>
        </w:rPr>
      </w:pPr>
    </w:p>
    <w:p w:rsidR="00C80102" w:rsidRPr="00C80102" w:rsidRDefault="00C80102" w:rsidP="00C80102">
      <w:pPr>
        <w:jc w:val="both"/>
        <w:rPr>
          <w:rFonts w:ascii="Book Antiqua" w:hAnsi="Book Antiqua"/>
          <w:sz w:val="20"/>
          <w:szCs w:val="20"/>
        </w:rPr>
      </w:pPr>
    </w:p>
    <w:p w:rsidR="00C80102" w:rsidRPr="00C80102" w:rsidRDefault="00C80102" w:rsidP="00C80102">
      <w:pPr>
        <w:pStyle w:val="Nagwek3"/>
        <w:numPr>
          <w:ilvl w:val="2"/>
          <w:numId w:val="22"/>
        </w:numPr>
        <w:suppressLineNumbers/>
        <w:suppressAutoHyphens/>
        <w:spacing w:before="0" w:after="0"/>
        <w:jc w:val="both"/>
        <w:rPr>
          <w:rFonts w:ascii="Book Antiqua" w:hAnsi="Book Antiqua"/>
          <w:sz w:val="20"/>
          <w:szCs w:val="20"/>
        </w:rPr>
      </w:pPr>
      <w:r w:rsidRPr="00C80102">
        <w:rPr>
          <w:rFonts w:ascii="Book Antiqua" w:hAnsi="Book Antiqua"/>
          <w:sz w:val="20"/>
          <w:szCs w:val="20"/>
        </w:rPr>
        <w:t>Zabezpieczenia na czas dostawy</w:t>
      </w:r>
    </w:p>
    <w:p w:rsidR="00C80102" w:rsidRPr="00C80102" w:rsidRDefault="00C80102" w:rsidP="00C80102">
      <w:pPr>
        <w:pStyle w:val="Punktregulaminu"/>
        <w:ind w:firstLine="0"/>
        <w:rPr>
          <w:rFonts w:ascii="Book Antiqua" w:hAnsi="Book Antiqua"/>
          <w:sz w:val="20"/>
          <w:szCs w:val="20"/>
        </w:rPr>
      </w:pPr>
      <w:r w:rsidRPr="00C80102">
        <w:rPr>
          <w:rFonts w:ascii="Book Antiqua" w:hAnsi="Book Antiqua"/>
          <w:sz w:val="20"/>
          <w:szCs w:val="20"/>
        </w:rPr>
        <w:t>Dostęp do układów elektronicznych blankietów ELD jest zabezpieczany na czas dostawy specjalnymi kluczami transportowymi dla części bezstykowej (MIFARE®) i stykowej.</w:t>
      </w:r>
    </w:p>
    <w:p w:rsidR="00C80102" w:rsidRPr="00C80102" w:rsidRDefault="00C80102" w:rsidP="00C80102">
      <w:pPr>
        <w:pStyle w:val="Punktregulaminu"/>
        <w:ind w:firstLine="0"/>
        <w:rPr>
          <w:rFonts w:ascii="Book Antiqua" w:hAnsi="Book Antiqua"/>
          <w:sz w:val="20"/>
          <w:szCs w:val="20"/>
        </w:rPr>
      </w:pPr>
    </w:p>
    <w:p w:rsidR="00C80102" w:rsidRPr="00C80102" w:rsidRDefault="00C80102" w:rsidP="00C80102">
      <w:pPr>
        <w:rPr>
          <w:rFonts w:ascii="Book Antiqua" w:hAnsi="Book Antiqua"/>
          <w:sz w:val="20"/>
          <w:szCs w:val="20"/>
        </w:rPr>
      </w:pPr>
      <w:r w:rsidRPr="00C80102">
        <w:rPr>
          <w:rFonts w:ascii="Book Antiqua" w:hAnsi="Book Antiqua" w:cs="Tahoma"/>
          <w:b/>
          <w:sz w:val="20"/>
          <w:szCs w:val="20"/>
        </w:rPr>
        <w:t xml:space="preserve">Karty muszą być zgodne i kompatybilne z oprogramowaniem jakie posiadają uczelnie tj. system USOS produkcji MUCI. Wykonawca musi podać dokładną nazwę/model oferowanej karty, oraz dostarczyć 3 </w:t>
      </w:r>
      <w:proofErr w:type="spellStart"/>
      <w:r w:rsidRPr="00C80102">
        <w:rPr>
          <w:rFonts w:ascii="Book Antiqua" w:hAnsi="Book Antiqua" w:cs="Tahoma"/>
          <w:b/>
          <w:sz w:val="20"/>
          <w:szCs w:val="20"/>
        </w:rPr>
        <w:t>szt</w:t>
      </w:r>
      <w:proofErr w:type="spellEnd"/>
      <w:r w:rsidRPr="00C80102">
        <w:rPr>
          <w:rFonts w:ascii="Book Antiqua" w:hAnsi="Book Antiqua" w:cs="Tahoma"/>
          <w:b/>
          <w:sz w:val="20"/>
          <w:szCs w:val="20"/>
        </w:rPr>
        <w:t xml:space="preserve"> blankietów ELD do testów. Zamawiający na tej podstawie będzie weryfikował czy dana karta znajduje się na oficjalnej liście obsługiwanych kart przez system USOS (lista uwzględnia oficjalne wersje/dystrybucje systemu USOS), oraz Bydgoską Kartę Miejską.</w:t>
      </w:r>
    </w:p>
    <w:p w:rsidR="00C80102" w:rsidRPr="00C80102" w:rsidRDefault="00C80102" w:rsidP="00C80102">
      <w:pPr>
        <w:rPr>
          <w:rFonts w:ascii="Book Antiqua" w:hAnsi="Book Antiqua" w:cs="Century Gothic"/>
          <w:b/>
          <w:bCs/>
          <w:sz w:val="20"/>
          <w:szCs w:val="20"/>
        </w:rPr>
      </w:pPr>
    </w:p>
    <w:p w:rsidR="00C80102" w:rsidRDefault="00C80102" w:rsidP="00C80102">
      <w:pPr>
        <w:pStyle w:val="Nagwek3"/>
        <w:numPr>
          <w:ilvl w:val="2"/>
          <w:numId w:val="22"/>
        </w:numPr>
        <w:suppressLineNumbers/>
        <w:suppressAutoHyphens/>
        <w:spacing w:before="0" w:after="0"/>
        <w:jc w:val="both"/>
        <w:rPr>
          <w:rFonts w:ascii="Arial" w:hAnsi="Arial" w:cs="Arial"/>
          <w:bCs w:val="0"/>
          <w:sz w:val="22"/>
          <w:szCs w:val="22"/>
        </w:rPr>
      </w:pPr>
    </w:p>
    <w:p w:rsidR="00C80102" w:rsidRDefault="00C80102" w:rsidP="00C80102">
      <w:pPr>
        <w:rPr>
          <w:rFonts w:ascii="Arial" w:hAnsi="Arial"/>
          <w:b/>
          <w:sz w:val="22"/>
          <w:szCs w:val="22"/>
        </w:rPr>
      </w:pPr>
    </w:p>
    <w:p w:rsidR="00AC3FB4" w:rsidRDefault="00AC3FB4" w:rsidP="00AC3FB4">
      <w:pPr>
        <w:jc w:val="both"/>
        <w:rPr>
          <w:rFonts w:ascii="Century Gothic" w:hAnsi="Century Gothic" w:cs="Century Gothic"/>
          <w:bCs/>
          <w:sz w:val="20"/>
          <w:szCs w:val="20"/>
        </w:rPr>
      </w:pPr>
    </w:p>
    <w:p w:rsidR="00AC3FB4" w:rsidRDefault="00AC3FB4" w:rsidP="00AC3FB4">
      <w:pPr>
        <w:jc w:val="both"/>
        <w:rPr>
          <w:rFonts w:ascii="Century Gothic" w:hAnsi="Century Gothic" w:cs="Century Gothic"/>
          <w:bCs/>
          <w:sz w:val="20"/>
          <w:szCs w:val="20"/>
        </w:rPr>
      </w:pPr>
    </w:p>
    <w:p w:rsidR="00AC3FB4" w:rsidRDefault="00AC3FB4" w:rsidP="00AC3FB4">
      <w:pPr>
        <w:jc w:val="both"/>
        <w:rPr>
          <w:rFonts w:ascii="Century Gothic" w:hAnsi="Century Gothic" w:cs="Century Gothic"/>
          <w:bCs/>
          <w:sz w:val="20"/>
          <w:szCs w:val="20"/>
        </w:rPr>
      </w:pPr>
    </w:p>
    <w:p w:rsidR="00AC3FB4" w:rsidRDefault="00AC3FB4" w:rsidP="00AC3FB4">
      <w:pPr>
        <w:jc w:val="both"/>
        <w:rPr>
          <w:rFonts w:ascii="Century Gothic" w:hAnsi="Century Gothic" w:cs="Century Gothic"/>
          <w:bCs/>
          <w:sz w:val="20"/>
          <w:szCs w:val="20"/>
        </w:rPr>
      </w:pPr>
    </w:p>
    <w:p w:rsidR="00AC3FB4" w:rsidRDefault="00AC3FB4" w:rsidP="00AC3FB4">
      <w:pPr>
        <w:jc w:val="both"/>
        <w:rPr>
          <w:rFonts w:ascii="Century Gothic" w:hAnsi="Century Gothic" w:cs="Century Gothic"/>
          <w:bCs/>
          <w:sz w:val="20"/>
          <w:szCs w:val="20"/>
        </w:rPr>
      </w:pPr>
    </w:p>
    <w:p w:rsidR="00AC3FB4" w:rsidRDefault="00AC3FB4" w:rsidP="00AC3FB4">
      <w:pPr>
        <w:jc w:val="both"/>
        <w:rPr>
          <w:rFonts w:ascii="Century Gothic" w:hAnsi="Century Gothic" w:cs="Century Gothic"/>
          <w:bCs/>
          <w:sz w:val="20"/>
          <w:szCs w:val="20"/>
        </w:rPr>
      </w:pPr>
    </w:p>
    <w:p w:rsidR="00AC3FB4" w:rsidRDefault="00AC3FB4" w:rsidP="00AC3FB4">
      <w:pPr>
        <w:jc w:val="both"/>
        <w:rPr>
          <w:rFonts w:ascii="Century Gothic" w:hAnsi="Century Gothic" w:cs="Century Gothic"/>
          <w:bCs/>
          <w:sz w:val="20"/>
          <w:szCs w:val="20"/>
        </w:rPr>
      </w:pPr>
    </w:p>
    <w:p w:rsidR="00242BE0" w:rsidRDefault="00242BE0" w:rsidP="00AC3FB4">
      <w:pPr>
        <w:jc w:val="both"/>
        <w:rPr>
          <w:rFonts w:ascii="Century Gothic" w:hAnsi="Century Gothic" w:cs="Century Gothic"/>
          <w:bCs/>
          <w:sz w:val="20"/>
          <w:szCs w:val="20"/>
        </w:rPr>
      </w:pPr>
    </w:p>
    <w:p w:rsidR="00242BE0" w:rsidRDefault="00242BE0" w:rsidP="00AC3FB4">
      <w:pPr>
        <w:jc w:val="both"/>
        <w:rPr>
          <w:rFonts w:ascii="Century Gothic" w:hAnsi="Century Gothic" w:cs="Century Gothic"/>
          <w:bCs/>
          <w:sz w:val="20"/>
          <w:szCs w:val="20"/>
        </w:rPr>
      </w:pPr>
    </w:p>
    <w:p w:rsidR="00AC3FB4" w:rsidRDefault="00CA4187" w:rsidP="00CA4187">
      <w:pPr>
        <w:jc w:val="right"/>
        <w:rPr>
          <w:rFonts w:ascii="Book Antiqua" w:hAnsi="Book Antiqua" w:cs="Century Gothic"/>
          <w:bCs/>
          <w:i/>
          <w:sz w:val="20"/>
          <w:szCs w:val="20"/>
        </w:rPr>
      </w:pPr>
      <w:r w:rsidRPr="00CA4187">
        <w:rPr>
          <w:rFonts w:ascii="Book Antiqua" w:hAnsi="Book Antiqua" w:cs="Century Gothic"/>
          <w:bCs/>
          <w:i/>
          <w:sz w:val="20"/>
          <w:szCs w:val="20"/>
        </w:rPr>
        <w:lastRenderedPageBreak/>
        <w:t>Załącznik nr 4</w:t>
      </w:r>
    </w:p>
    <w:p w:rsidR="00493254" w:rsidRPr="00493254" w:rsidRDefault="00493254" w:rsidP="00493254">
      <w:pPr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493254">
        <w:rPr>
          <w:rFonts w:ascii="Book Antiqua" w:hAnsi="Book Antiqua" w:cs="Century Gothic"/>
          <w:b/>
          <w:bCs/>
          <w:sz w:val="20"/>
          <w:szCs w:val="20"/>
        </w:rPr>
        <w:t>Umowa/projekt</w:t>
      </w:r>
    </w:p>
    <w:p w:rsidR="00CA4187" w:rsidRPr="00493254" w:rsidRDefault="00CA4187" w:rsidP="00AC3FB4">
      <w:pPr>
        <w:jc w:val="both"/>
        <w:rPr>
          <w:rFonts w:ascii="Book Antiqua" w:hAnsi="Book Antiqua" w:cs="Century Gothic"/>
          <w:bCs/>
          <w:sz w:val="20"/>
          <w:szCs w:val="20"/>
        </w:rPr>
      </w:pPr>
    </w:p>
    <w:p w:rsidR="00493254" w:rsidRPr="00493254" w:rsidRDefault="00493254" w:rsidP="00493254">
      <w:pPr>
        <w:jc w:val="both"/>
        <w:rPr>
          <w:rFonts w:ascii="Book Antiqua" w:hAnsi="Book Antiqua" w:cs="Arial"/>
          <w:sz w:val="20"/>
          <w:szCs w:val="20"/>
        </w:rPr>
      </w:pPr>
      <w:r w:rsidRPr="00493254">
        <w:rPr>
          <w:rFonts w:ascii="Book Antiqua" w:hAnsi="Book Antiqua" w:cs="Arial"/>
          <w:sz w:val="20"/>
          <w:szCs w:val="20"/>
        </w:rPr>
        <w:t>zawarta dnia  ………….. roku pomiędzy:</w:t>
      </w:r>
    </w:p>
    <w:p w:rsidR="00493254" w:rsidRPr="00493254" w:rsidRDefault="00493254" w:rsidP="00493254">
      <w:pPr>
        <w:tabs>
          <w:tab w:val="left" w:pos="142"/>
          <w:tab w:val="left" w:pos="284"/>
        </w:tabs>
        <w:jc w:val="both"/>
        <w:rPr>
          <w:rFonts w:ascii="Book Antiqua" w:hAnsi="Book Antiqua" w:cs="Arial"/>
          <w:sz w:val="20"/>
          <w:szCs w:val="20"/>
        </w:rPr>
      </w:pPr>
      <w:r w:rsidRPr="00493254">
        <w:rPr>
          <w:rFonts w:ascii="Book Antiqua" w:hAnsi="Book Antiqua" w:cs="Arial"/>
          <w:b/>
          <w:sz w:val="20"/>
          <w:szCs w:val="20"/>
        </w:rPr>
        <w:t>1.</w:t>
      </w:r>
      <w:r w:rsidRPr="00493254">
        <w:rPr>
          <w:rFonts w:ascii="Book Antiqua" w:hAnsi="Book Antiqua" w:cs="Arial"/>
          <w:b/>
          <w:sz w:val="20"/>
          <w:szCs w:val="20"/>
        </w:rPr>
        <w:tab/>
        <w:t>ZAMAWIAJĄCYM: Uniwersytetem Kazimierza Wielkiego w Bydgoszczy</w:t>
      </w:r>
      <w:r w:rsidRPr="00493254">
        <w:rPr>
          <w:rFonts w:ascii="Book Antiqua" w:hAnsi="Book Antiqua" w:cs="Arial"/>
          <w:sz w:val="20"/>
          <w:szCs w:val="20"/>
        </w:rPr>
        <w:t>, adres: 85 – 064 Bydgoszcz, ul. Chodkiewicza 30, NIP 5542647568, REGON 340057695, reprezentowanym przez:</w:t>
      </w:r>
    </w:p>
    <w:p w:rsidR="00493254" w:rsidRPr="00493254" w:rsidRDefault="00493254" w:rsidP="00493254">
      <w:pPr>
        <w:tabs>
          <w:tab w:val="left" w:pos="142"/>
          <w:tab w:val="left" w:pos="284"/>
        </w:tabs>
        <w:jc w:val="both"/>
        <w:rPr>
          <w:rFonts w:ascii="Book Antiqua" w:hAnsi="Book Antiqua" w:cs="Arial"/>
          <w:sz w:val="20"/>
          <w:szCs w:val="20"/>
        </w:rPr>
      </w:pPr>
      <w:r w:rsidRPr="00493254">
        <w:rPr>
          <w:rFonts w:ascii="Book Antiqua" w:hAnsi="Book Antiqua" w:cs="Arial"/>
          <w:b/>
          <w:sz w:val="20"/>
          <w:szCs w:val="20"/>
        </w:rPr>
        <w:t>mgr Renatę Malak – Kanclerza UKW</w:t>
      </w:r>
    </w:p>
    <w:p w:rsidR="00493254" w:rsidRPr="00493254" w:rsidRDefault="00493254" w:rsidP="00493254">
      <w:pPr>
        <w:tabs>
          <w:tab w:val="left" w:pos="142"/>
          <w:tab w:val="left" w:pos="284"/>
        </w:tabs>
        <w:jc w:val="both"/>
        <w:rPr>
          <w:rFonts w:ascii="Book Antiqua" w:hAnsi="Book Antiqua" w:cs="Arial"/>
          <w:sz w:val="20"/>
          <w:szCs w:val="20"/>
        </w:rPr>
      </w:pPr>
      <w:r w:rsidRPr="00493254">
        <w:rPr>
          <w:rFonts w:ascii="Book Antiqua" w:hAnsi="Book Antiqua" w:cs="Arial"/>
          <w:sz w:val="20"/>
          <w:szCs w:val="20"/>
        </w:rPr>
        <w:t>przy kontrasygnacie mgr Renaty Stefaniak – Kwestora UKW</w:t>
      </w:r>
    </w:p>
    <w:p w:rsidR="00493254" w:rsidRPr="00493254" w:rsidRDefault="00493254" w:rsidP="00493254">
      <w:pPr>
        <w:tabs>
          <w:tab w:val="left" w:pos="142"/>
          <w:tab w:val="left" w:pos="284"/>
        </w:tabs>
        <w:jc w:val="both"/>
        <w:rPr>
          <w:rFonts w:ascii="Book Antiqua" w:hAnsi="Book Antiqua" w:cs="Arial"/>
          <w:sz w:val="20"/>
          <w:szCs w:val="20"/>
        </w:rPr>
      </w:pPr>
    </w:p>
    <w:p w:rsidR="00493254" w:rsidRPr="00493254" w:rsidRDefault="00493254" w:rsidP="00493254">
      <w:pPr>
        <w:tabs>
          <w:tab w:val="left" w:pos="142"/>
          <w:tab w:val="left" w:pos="284"/>
        </w:tabs>
        <w:jc w:val="both"/>
        <w:rPr>
          <w:rFonts w:ascii="Book Antiqua" w:hAnsi="Book Antiqua" w:cs="Arial"/>
          <w:sz w:val="20"/>
          <w:szCs w:val="20"/>
        </w:rPr>
      </w:pPr>
      <w:r w:rsidRPr="00493254">
        <w:rPr>
          <w:rFonts w:ascii="Book Antiqua" w:hAnsi="Book Antiqua" w:cs="Arial"/>
          <w:sz w:val="20"/>
          <w:szCs w:val="20"/>
        </w:rPr>
        <w:t>a</w:t>
      </w:r>
    </w:p>
    <w:p w:rsidR="00493254" w:rsidRPr="00493254" w:rsidRDefault="00493254" w:rsidP="00493254">
      <w:pPr>
        <w:tabs>
          <w:tab w:val="left" w:pos="142"/>
          <w:tab w:val="left" w:pos="284"/>
        </w:tabs>
        <w:jc w:val="both"/>
        <w:rPr>
          <w:rFonts w:ascii="Book Antiqua" w:hAnsi="Book Antiqua" w:cs="Arial"/>
          <w:sz w:val="20"/>
          <w:szCs w:val="20"/>
        </w:rPr>
      </w:pPr>
    </w:p>
    <w:p w:rsidR="00493254" w:rsidRPr="00493254" w:rsidRDefault="00493254" w:rsidP="00493254">
      <w:pPr>
        <w:pStyle w:val="Akapitzlist"/>
        <w:numPr>
          <w:ilvl w:val="0"/>
          <w:numId w:val="29"/>
        </w:numPr>
        <w:tabs>
          <w:tab w:val="clear" w:pos="720"/>
          <w:tab w:val="left" w:pos="142"/>
          <w:tab w:val="left" w:pos="284"/>
          <w:tab w:val="num" w:pos="567"/>
        </w:tabs>
        <w:ind w:left="0" w:firstLine="0"/>
        <w:jc w:val="both"/>
        <w:rPr>
          <w:rFonts w:ascii="Book Antiqua" w:hAnsi="Book Antiqua" w:cs="Arial"/>
          <w:sz w:val="20"/>
          <w:szCs w:val="20"/>
        </w:rPr>
      </w:pPr>
      <w:r w:rsidRPr="00493254">
        <w:rPr>
          <w:rFonts w:ascii="Book Antiqua" w:hAnsi="Book Antiqua" w:cs="Arial"/>
          <w:b/>
          <w:sz w:val="20"/>
          <w:szCs w:val="20"/>
        </w:rPr>
        <w:t xml:space="preserve">WYKONAWCĄ: </w:t>
      </w:r>
      <w:r w:rsidRPr="00493254">
        <w:rPr>
          <w:rFonts w:ascii="Book Antiqua" w:hAnsi="Book Antiqua" w:cs="Arial"/>
          <w:sz w:val="20"/>
          <w:szCs w:val="20"/>
        </w:rPr>
        <w:t>……………………………………………………………………………………………………………</w:t>
      </w:r>
      <w:r>
        <w:rPr>
          <w:rFonts w:ascii="Book Antiqua" w:hAnsi="Book Antiqua" w:cs="Arial"/>
          <w:sz w:val="20"/>
          <w:szCs w:val="20"/>
          <w:lang w:val="pl-PL"/>
        </w:rPr>
        <w:t xml:space="preserve">       </w:t>
      </w:r>
    </w:p>
    <w:p w:rsidR="00493254" w:rsidRPr="00493254" w:rsidRDefault="00493254" w:rsidP="00493254">
      <w:pPr>
        <w:pStyle w:val="Akapitzlist"/>
        <w:tabs>
          <w:tab w:val="left" w:pos="142"/>
          <w:tab w:val="left" w:pos="284"/>
        </w:tabs>
        <w:ind w:left="0"/>
        <w:jc w:val="both"/>
        <w:rPr>
          <w:rFonts w:ascii="Book Antiqua" w:hAnsi="Book Antiqua" w:cs="Arial"/>
          <w:sz w:val="20"/>
          <w:szCs w:val="20"/>
        </w:rPr>
      </w:pPr>
      <w:r w:rsidRPr="00493254">
        <w:rPr>
          <w:rFonts w:ascii="Book Antiqua" w:hAnsi="Book Antiqua" w:cs="Arial"/>
          <w:i/>
          <w:sz w:val="20"/>
          <w:szCs w:val="20"/>
          <w:lang w:val="pl-PL"/>
        </w:rPr>
        <w:t xml:space="preserve">( informacje o Wykonawcy powinny odpowiadać informacjom zamieszczonym w CEIDG lub KRS) </w:t>
      </w:r>
    </w:p>
    <w:p w:rsidR="00493254" w:rsidRPr="00493254" w:rsidRDefault="00493254" w:rsidP="00493254">
      <w:pPr>
        <w:rPr>
          <w:rFonts w:ascii="Book Antiqua" w:hAnsi="Book Antiqua" w:cs="Arial"/>
          <w:sz w:val="20"/>
          <w:szCs w:val="20"/>
        </w:rPr>
      </w:pPr>
    </w:p>
    <w:p w:rsidR="00493254" w:rsidRPr="00493254" w:rsidRDefault="00493254" w:rsidP="00493254">
      <w:pPr>
        <w:jc w:val="both"/>
        <w:rPr>
          <w:rFonts w:ascii="Book Antiqua" w:hAnsi="Book Antiqua" w:cs="Arial"/>
          <w:sz w:val="20"/>
          <w:szCs w:val="20"/>
        </w:rPr>
      </w:pPr>
      <w:r w:rsidRPr="00493254">
        <w:rPr>
          <w:rFonts w:ascii="Book Antiqua" w:hAnsi="Book Antiqua" w:cs="Arial"/>
          <w:sz w:val="20"/>
          <w:szCs w:val="20"/>
        </w:rPr>
        <w:tab/>
        <w:t xml:space="preserve">Niniejsza umowa jest następstwem wyboru przez Zamawiającego oferty Wykonawcy </w:t>
      </w:r>
      <w:r w:rsidRPr="00493254">
        <w:rPr>
          <w:rFonts w:ascii="Book Antiqua" w:hAnsi="Book Antiqua" w:cs="Arial"/>
          <w:sz w:val="20"/>
          <w:szCs w:val="20"/>
        </w:rPr>
        <w:br/>
        <w:t>w postępowaniu prowadzonym w trybie zapytania ofertowego, zgodnie z Regulaminem udzielania zamówień publicznych poniżej 30 tys. euro, na: „Dostawę blankietów Elektronicznej Legitymacji Studenckiej i Elektronicznej Legitymacji Doktoranta oraz folii kolorowej do druku</w:t>
      </w:r>
      <w:r w:rsidRPr="00493254">
        <w:rPr>
          <w:rFonts w:ascii="Book Antiqua" w:hAnsi="Book Antiqua" w:cs="Arial"/>
          <w:iCs/>
          <w:sz w:val="20"/>
          <w:szCs w:val="20"/>
        </w:rPr>
        <w:t>”</w:t>
      </w:r>
      <w:r w:rsidRPr="00493254">
        <w:rPr>
          <w:rFonts w:ascii="Book Antiqua" w:hAnsi="Book Antiqua" w:cs="Arial"/>
          <w:sz w:val="20"/>
          <w:szCs w:val="20"/>
        </w:rPr>
        <w:t xml:space="preserve"> nr UKW/DZP-282-ZO-87/2018.</w:t>
      </w:r>
    </w:p>
    <w:p w:rsidR="00493254" w:rsidRPr="00493254" w:rsidRDefault="00493254" w:rsidP="00493254">
      <w:pPr>
        <w:autoSpaceDE w:val="0"/>
        <w:autoSpaceDN w:val="0"/>
        <w:adjustRightInd w:val="0"/>
        <w:jc w:val="both"/>
        <w:rPr>
          <w:rFonts w:ascii="Book Antiqua" w:hAnsi="Book Antiqua" w:cs="Arial"/>
          <w:sz w:val="20"/>
          <w:szCs w:val="20"/>
        </w:rPr>
      </w:pPr>
    </w:p>
    <w:p w:rsidR="00493254" w:rsidRPr="00493254" w:rsidRDefault="00493254" w:rsidP="00493254">
      <w:pPr>
        <w:autoSpaceDE w:val="0"/>
        <w:autoSpaceDN w:val="0"/>
        <w:adjustRightInd w:val="0"/>
        <w:jc w:val="center"/>
        <w:rPr>
          <w:rFonts w:ascii="Book Antiqua" w:hAnsi="Book Antiqua" w:cs="Arial"/>
          <w:b/>
          <w:bCs/>
          <w:sz w:val="20"/>
          <w:szCs w:val="20"/>
        </w:rPr>
      </w:pPr>
      <w:r w:rsidRPr="00493254">
        <w:rPr>
          <w:rFonts w:ascii="Book Antiqua" w:hAnsi="Book Antiqua" w:cs="Arial"/>
          <w:b/>
          <w:bCs/>
          <w:sz w:val="20"/>
          <w:szCs w:val="20"/>
        </w:rPr>
        <w:t>§ 1</w:t>
      </w:r>
    </w:p>
    <w:p w:rsidR="00493254" w:rsidRDefault="00493254" w:rsidP="00493254">
      <w:pPr>
        <w:autoSpaceDE w:val="0"/>
        <w:autoSpaceDN w:val="0"/>
        <w:adjustRightInd w:val="0"/>
        <w:jc w:val="center"/>
        <w:rPr>
          <w:rFonts w:ascii="Book Antiqua" w:hAnsi="Book Antiqua" w:cs="Arial"/>
          <w:b/>
          <w:bCs/>
          <w:sz w:val="20"/>
          <w:szCs w:val="20"/>
        </w:rPr>
      </w:pPr>
      <w:r w:rsidRPr="00493254">
        <w:rPr>
          <w:rFonts w:ascii="Book Antiqua" w:hAnsi="Book Antiqua" w:cs="Arial"/>
          <w:b/>
          <w:bCs/>
          <w:sz w:val="20"/>
          <w:szCs w:val="20"/>
        </w:rPr>
        <w:t>Przedmiot umowy</w:t>
      </w:r>
    </w:p>
    <w:p w:rsidR="00FD3490" w:rsidRPr="00493254" w:rsidRDefault="00FD3490" w:rsidP="00493254">
      <w:pPr>
        <w:autoSpaceDE w:val="0"/>
        <w:autoSpaceDN w:val="0"/>
        <w:adjustRightInd w:val="0"/>
        <w:jc w:val="center"/>
        <w:rPr>
          <w:rFonts w:ascii="Book Antiqua" w:hAnsi="Book Antiqua" w:cs="Arial"/>
          <w:b/>
          <w:bCs/>
          <w:sz w:val="20"/>
          <w:szCs w:val="20"/>
        </w:rPr>
      </w:pPr>
    </w:p>
    <w:p w:rsidR="00493254" w:rsidRPr="00493254" w:rsidRDefault="00493254" w:rsidP="00493254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Book Antiqua" w:hAnsi="Book Antiqua" w:cs="Arial"/>
          <w:sz w:val="20"/>
          <w:szCs w:val="20"/>
        </w:rPr>
      </w:pPr>
      <w:r w:rsidRPr="00493254">
        <w:rPr>
          <w:rFonts w:ascii="Book Antiqua" w:hAnsi="Book Antiqua" w:cs="Arial"/>
          <w:sz w:val="20"/>
          <w:szCs w:val="20"/>
        </w:rPr>
        <w:t>Przedmiotem umowy jest dostawa:</w:t>
      </w:r>
    </w:p>
    <w:p w:rsidR="00493254" w:rsidRPr="00493254" w:rsidRDefault="00493254" w:rsidP="00493254">
      <w:pPr>
        <w:pStyle w:val="Akapitzlist"/>
        <w:numPr>
          <w:ilvl w:val="0"/>
          <w:numId w:val="26"/>
        </w:numPr>
        <w:autoSpaceDE w:val="0"/>
        <w:autoSpaceDN w:val="0"/>
        <w:adjustRightInd w:val="0"/>
        <w:jc w:val="both"/>
        <w:rPr>
          <w:rFonts w:ascii="Book Antiqua" w:hAnsi="Book Antiqua" w:cs="Arial"/>
          <w:sz w:val="20"/>
          <w:szCs w:val="20"/>
        </w:rPr>
      </w:pPr>
      <w:r w:rsidRPr="00493254">
        <w:rPr>
          <w:rFonts w:ascii="Book Antiqua" w:hAnsi="Book Antiqua" w:cs="Arial"/>
          <w:sz w:val="20"/>
          <w:szCs w:val="20"/>
        </w:rPr>
        <w:t xml:space="preserve"> blankietów Elektronicznej Legitymacji Studenckiej</w:t>
      </w:r>
      <w:r w:rsidRPr="00493254">
        <w:rPr>
          <w:rFonts w:ascii="Book Antiqua" w:hAnsi="Book Antiqua" w:cs="Arial"/>
          <w:sz w:val="20"/>
          <w:szCs w:val="20"/>
          <w:lang w:val="pl-PL"/>
        </w:rPr>
        <w:t>;</w:t>
      </w:r>
    </w:p>
    <w:p w:rsidR="00493254" w:rsidRPr="00493254" w:rsidRDefault="00493254" w:rsidP="00493254">
      <w:pPr>
        <w:pStyle w:val="Akapitzlist"/>
        <w:numPr>
          <w:ilvl w:val="0"/>
          <w:numId w:val="26"/>
        </w:numPr>
        <w:autoSpaceDE w:val="0"/>
        <w:autoSpaceDN w:val="0"/>
        <w:adjustRightInd w:val="0"/>
        <w:jc w:val="both"/>
        <w:rPr>
          <w:rFonts w:ascii="Book Antiqua" w:hAnsi="Book Antiqua" w:cs="Arial"/>
          <w:sz w:val="20"/>
          <w:szCs w:val="20"/>
        </w:rPr>
      </w:pPr>
      <w:r w:rsidRPr="00493254">
        <w:rPr>
          <w:rFonts w:ascii="Book Antiqua" w:hAnsi="Book Antiqua" w:cs="Arial"/>
          <w:sz w:val="20"/>
          <w:szCs w:val="20"/>
        </w:rPr>
        <w:t xml:space="preserve"> Elektronicznej Legitymacji Doktoranta, </w:t>
      </w:r>
    </w:p>
    <w:p w:rsidR="00493254" w:rsidRPr="00493254" w:rsidRDefault="00493254" w:rsidP="00493254">
      <w:pPr>
        <w:pStyle w:val="Akapitzlist"/>
        <w:numPr>
          <w:ilvl w:val="0"/>
          <w:numId w:val="26"/>
        </w:numPr>
        <w:autoSpaceDE w:val="0"/>
        <w:autoSpaceDN w:val="0"/>
        <w:adjustRightInd w:val="0"/>
        <w:jc w:val="both"/>
        <w:rPr>
          <w:rFonts w:ascii="Book Antiqua" w:hAnsi="Book Antiqua" w:cs="Arial"/>
          <w:sz w:val="20"/>
          <w:szCs w:val="20"/>
        </w:rPr>
      </w:pPr>
      <w:r w:rsidRPr="00493254">
        <w:rPr>
          <w:rFonts w:ascii="Book Antiqua" w:hAnsi="Book Antiqua" w:cs="Arial"/>
          <w:sz w:val="20"/>
          <w:szCs w:val="20"/>
          <w:lang w:val="pl-PL"/>
        </w:rPr>
        <w:t xml:space="preserve"> </w:t>
      </w:r>
      <w:r w:rsidRPr="00493254">
        <w:rPr>
          <w:rFonts w:ascii="Book Antiqua" w:hAnsi="Book Antiqua" w:cs="Arial"/>
          <w:sz w:val="20"/>
          <w:szCs w:val="20"/>
        </w:rPr>
        <w:t xml:space="preserve">folii barwiącej, </w:t>
      </w:r>
    </w:p>
    <w:p w:rsidR="00493254" w:rsidRPr="00493254" w:rsidRDefault="00493254" w:rsidP="00493254">
      <w:pPr>
        <w:pStyle w:val="Akapitzlist"/>
        <w:autoSpaceDE w:val="0"/>
        <w:autoSpaceDN w:val="0"/>
        <w:adjustRightInd w:val="0"/>
        <w:ind w:left="644"/>
        <w:jc w:val="both"/>
        <w:rPr>
          <w:rFonts w:ascii="Book Antiqua" w:hAnsi="Book Antiqua" w:cs="Arial"/>
          <w:sz w:val="20"/>
          <w:szCs w:val="20"/>
        </w:rPr>
      </w:pPr>
      <w:r w:rsidRPr="00493254">
        <w:rPr>
          <w:rFonts w:ascii="Book Antiqua" w:hAnsi="Book Antiqua" w:cs="Arial"/>
          <w:sz w:val="20"/>
          <w:szCs w:val="20"/>
          <w:lang w:val="pl-PL"/>
        </w:rPr>
        <w:t>w ilości oraz parametrach określonych w</w:t>
      </w:r>
      <w:r w:rsidRPr="00493254">
        <w:rPr>
          <w:rFonts w:ascii="Book Antiqua" w:hAnsi="Book Antiqua" w:cs="Arial"/>
          <w:sz w:val="20"/>
          <w:szCs w:val="20"/>
        </w:rPr>
        <w:t xml:space="preserve"> opis</w:t>
      </w:r>
      <w:r w:rsidRPr="00493254">
        <w:rPr>
          <w:rFonts w:ascii="Book Antiqua" w:hAnsi="Book Antiqua" w:cs="Arial"/>
          <w:sz w:val="20"/>
          <w:szCs w:val="20"/>
          <w:lang w:val="pl-PL"/>
        </w:rPr>
        <w:t xml:space="preserve">ie </w:t>
      </w:r>
      <w:r w:rsidRPr="00493254">
        <w:rPr>
          <w:rFonts w:ascii="Book Antiqua" w:hAnsi="Book Antiqua" w:cs="Arial"/>
          <w:sz w:val="20"/>
          <w:szCs w:val="20"/>
        </w:rPr>
        <w:t xml:space="preserve">przedmiotu zamówienia zawartym </w:t>
      </w:r>
      <w:r>
        <w:rPr>
          <w:rFonts w:ascii="Book Antiqua" w:hAnsi="Book Antiqua" w:cs="Arial"/>
          <w:sz w:val="20"/>
          <w:szCs w:val="20"/>
          <w:lang w:val="pl-PL"/>
        </w:rPr>
        <w:br/>
      </w:r>
      <w:r w:rsidRPr="00493254">
        <w:rPr>
          <w:rFonts w:ascii="Book Antiqua" w:hAnsi="Book Antiqua" w:cs="Arial"/>
          <w:sz w:val="20"/>
          <w:szCs w:val="20"/>
        </w:rPr>
        <w:t xml:space="preserve">w zapytaniu ofertowym pn. „Dostawę blankietów Elektronicznej Legitymacji Studenckiej </w:t>
      </w:r>
      <w:r>
        <w:rPr>
          <w:rFonts w:ascii="Book Antiqua" w:hAnsi="Book Antiqua" w:cs="Arial"/>
          <w:sz w:val="20"/>
          <w:szCs w:val="20"/>
          <w:lang w:val="pl-PL"/>
        </w:rPr>
        <w:br/>
      </w:r>
      <w:r w:rsidRPr="00493254">
        <w:rPr>
          <w:rFonts w:ascii="Book Antiqua" w:hAnsi="Book Antiqua" w:cs="Arial"/>
          <w:sz w:val="20"/>
          <w:szCs w:val="20"/>
        </w:rPr>
        <w:t>i Elektronicznej Legitymacji Doktoranta oraz folii kolorowej do druku”, nr sprawy UKW/DZP-282-ZO-87/2018</w:t>
      </w:r>
      <w:r w:rsidRPr="00493254">
        <w:rPr>
          <w:rFonts w:ascii="Book Antiqua" w:hAnsi="Book Antiqua" w:cs="Arial"/>
          <w:sz w:val="20"/>
          <w:szCs w:val="20"/>
          <w:lang w:val="pl-PL"/>
        </w:rPr>
        <w:t xml:space="preserve"> oraz w ofercie wykonawcy z dnia ………..</w:t>
      </w:r>
      <w:r w:rsidRPr="00493254">
        <w:rPr>
          <w:rFonts w:ascii="Book Antiqua" w:hAnsi="Book Antiqua" w:cs="Arial"/>
          <w:sz w:val="20"/>
          <w:szCs w:val="20"/>
        </w:rPr>
        <w:t>.</w:t>
      </w:r>
    </w:p>
    <w:p w:rsidR="00493254" w:rsidRPr="00493254" w:rsidRDefault="00493254" w:rsidP="00493254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Book Antiqua" w:hAnsi="Book Antiqua" w:cs="Arial"/>
          <w:sz w:val="20"/>
          <w:szCs w:val="20"/>
        </w:rPr>
      </w:pPr>
      <w:r w:rsidRPr="00493254">
        <w:rPr>
          <w:rFonts w:ascii="Book Antiqua" w:hAnsi="Book Antiqua" w:cs="Arial"/>
          <w:sz w:val="20"/>
          <w:szCs w:val="20"/>
        </w:rPr>
        <w:t xml:space="preserve">Szczegółowy zakres przedmiotu niniejszej umowy określa Specyfikacja techniczna - Opis przedmiotu zamówienia ( załącznik nr 3 do zapytania ofertowego), który stanowi  integralną część umowy. </w:t>
      </w:r>
    </w:p>
    <w:p w:rsidR="00493254" w:rsidRPr="00493254" w:rsidRDefault="00493254" w:rsidP="00493254">
      <w:pPr>
        <w:tabs>
          <w:tab w:val="left" w:pos="851"/>
        </w:tabs>
        <w:autoSpaceDE w:val="0"/>
        <w:autoSpaceDN w:val="0"/>
        <w:adjustRightInd w:val="0"/>
        <w:jc w:val="both"/>
        <w:rPr>
          <w:rFonts w:ascii="Book Antiqua" w:hAnsi="Book Antiqua" w:cs="Arial"/>
          <w:sz w:val="20"/>
          <w:szCs w:val="20"/>
        </w:rPr>
      </w:pPr>
    </w:p>
    <w:p w:rsidR="00493254" w:rsidRPr="00493254" w:rsidRDefault="00493254" w:rsidP="00493254">
      <w:pPr>
        <w:autoSpaceDE w:val="0"/>
        <w:autoSpaceDN w:val="0"/>
        <w:adjustRightInd w:val="0"/>
        <w:jc w:val="center"/>
        <w:rPr>
          <w:rFonts w:ascii="Book Antiqua" w:hAnsi="Book Antiqua" w:cs="Arial"/>
          <w:b/>
          <w:bCs/>
          <w:sz w:val="20"/>
          <w:szCs w:val="20"/>
        </w:rPr>
      </w:pPr>
      <w:r w:rsidRPr="00493254">
        <w:rPr>
          <w:rFonts w:ascii="Book Antiqua" w:hAnsi="Book Antiqua" w:cs="Arial"/>
          <w:b/>
          <w:bCs/>
          <w:sz w:val="20"/>
          <w:szCs w:val="20"/>
        </w:rPr>
        <w:t>§ 2</w:t>
      </w:r>
    </w:p>
    <w:p w:rsidR="00493254" w:rsidRDefault="00493254" w:rsidP="00493254">
      <w:pPr>
        <w:pStyle w:val="Akapitzlist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Book Antiqua" w:hAnsi="Book Antiqua" w:cs="Arial"/>
          <w:b/>
          <w:bCs/>
          <w:sz w:val="20"/>
          <w:szCs w:val="20"/>
          <w:lang w:val="pl-PL"/>
        </w:rPr>
      </w:pPr>
      <w:r w:rsidRPr="00493254">
        <w:rPr>
          <w:rFonts w:ascii="Book Antiqua" w:hAnsi="Book Antiqua" w:cs="Arial"/>
          <w:b/>
          <w:bCs/>
          <w:sz w:val="20"/>
          <w:szCs w:val="20"/>
        </w:rPr>
        <w:t>Termin wykonania przedmiotu umowy oraz warunki dostawy</w:t>
      </w:r>
    </w:p>
    <w:p w:rsidR="00FD3490" w:rsidRPr="00FD3490" w:rsidRDefault="00FD3490" w:rsidP="00493254">
      <w:pPr>
        <w:pStyle w:val="Akapitzlist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Book Antiqua" w:hAnsi="Book Antiqua" w:cs="Arial"/>
          <w:b/>
          <w:bCs/>
          <w:sz w:val="20"/>
          <w:szCs w:val="20"/>
          <w:lang w:val="pl-PL"/>
        </w:rPr>
      </w:pPr>
    </w:p>
    <w:p w:rsidR="00493254" w:rsidRPr="00493254" w:rsidRDefault="00493254" w:rsidP="00493254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Book Antiqua" w:hAnsi="Book Antiqua" w:cs="Arial"/>
          <w:sz w:val="20"/>
          <w:szCs w:val="20"/>
        </w:rPr>
      </w:pPr>
      <w:r w:rsidRPr="00493254">
        <w:rPr>
          <w:rFonts w:ascii="Book Antiqua" w:hAnsi="Book Antiqua" w:cs="Arial"/>
          <w:sz w:val="20"/>
          <w:szCs w:val="20"/>
        </w:rPr>
        <w:t>Dostawa nastąpi w terminie do dnia 01-07-2018 r.( pierwszego lipca dwa tysiące osiemnastego roku).</w:t>
      </w:r>
    </w:p>
    <w:p w:rsidR="00493254" w:rsidRPr="00493254" w:rsidRDefault="00493254" w:rsidP="00493254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Book Antiqua" w:hAnsi="Book Antiqua" w:cs="Arial"/>
          <w:sz w:val="20"/>
          <w:szCs w:val="20"/>
        </w:rPr>
      </w:pPr>
      <w:r w:rsidRPr="00493254">
        <w:rPr>
          <w:rFonts w:ascii="Book Antiqua" w:hAnsi="Book Antiqua" w:cs="Arial"/>
          <w:sz w:val="20"/>
          <w:szCs w:val="20"/>
        </w:rPr>
        <w:t xml:space="preserve"> Zamówiony przedmiot umowy Wykonawca dostarczy zapewniając transport wraz z wniesieniem go do miejsc wskazanych przez Zamawiającego w godz. 8:00-14:00 od poniedziałku do piątku, do pomieszczeń wskazanych przez Zamawiającego mieszczących się </w:t>
      </w:r>
      <w:r w:rsidRPr="00493254">
        <w:rPr>
          <w:rFonts w:ascii="Book Antiqua" w:hAnsi="Book Antiqua" w:cs="Arial"/>
          <w:bCs/>
          <w:sz w:val="20"/>
          <w:szCs w:val="20"/>
        </w:rPr>
        <w:t xml:space="preserve">przy ul. Chodkiewicza 30 </w:t>
      </w:r>
      <w:r w:rsidR="00FD3490">
        <w:rPr>
          <w:rFonts w:ascii="Book Antiqua" w:hAnsi="Book Antiqua" w:cs="Arial"/>
          <w:bCs/>
          <w:sz w:val="20"/>
          <w:szCs w:val="20"/>
        </w:rPr>
        <w:br/>
      </w:r>
      <w:r w:rsidRPr="00493254">
        <w:rPr>
          <w:rFonts w:ascii="Book Antiqua" w:hAnsi="Book Antiqua" w:cs="Arial"/>
          <w:bCs/>
          <w:sz w:val="20"/>
          <w:szCs w:val="20"/>
        </w:rPr>
        <w:t>w Bydgoszczy.</w:t>
      </w:r>
    </w:p>
    <w:p w:rsidR="00493254" w:rsidRPr="00493254" w:rsidRDefault="00493254" w:rsidP="00493254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Book Antiqua" w:hAnsi="Book Antiqua" w:cs="Arial"/>
          <w:sz w:val="20"/>
          <w:szCs w:val="20"/>
        </w:rPr>
      </w:pPr>
      <w:r w:rsidRPr="00493254">
        <w:rPr>
          <w:rFonts w:ascii="Book Antiqua" w:hAnsi="Book Antiqua" w:cs="Arial"/>
          <w:sz w:val="20"/>
          <w:szCs w:val="20"/>
        </w:rPr>
        <w:t>Dniem dostarczenia przedmiotu umowy jest dzień podpisania przez Strony Umowy protokołu odbioru.</w:t>
      </w:r>
    </w:p>
    <w:p w:rsidR="00493254" w:rsidRPr="00493254" w:rsidRDefault="00493254" w:rsidP="00493254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Book Antiqua" w:hAnsi="Book Antiqua" w:cs="Arial"/>
          <w:sz w:val="20"/>
          <w:szCs w:val="20"/>
        </w:rPr>
      </w:pPr>
      <w:r w:rsidRPr="00493254">
        <w:rPr>
          <w:rFonts w:ascii="Book Antiqua" w:hAnsi="Book Antiqua" w:cs="Arial"/>
          <w:sz w:val="20"/>
          <w:szCs w:val="20"/>
        </w:rPr>
        <w:t xml:space="preserve">Zamawiający po przyjęciu dostawy ma obowiązek nie później niż w terminie 7 (siedmiu) dni od dnia dostawy dokonać sprawdzenia dostarczonego przez Zamawiającego towaru pod względem </w:t>
      </w:r>
      <w:r w:rsidRPr="00493254">
        <w:rPr>
          <w:rFonts w:ascii="Book Antiqua" w:hAnsi="Book Antiqua" w:cs="Arial"/>
          <w:sz w:val="20"/>
          <w:szCs w:val="20"/>
        </w:rPr>
        <w:lastRenderedPageBreak/>
        <w:t>ilościowym oraz rodzajowym w szczególności poprzez sprawdzenie czy dostarczony towar nie jest uszkodzony.</w:t>
      </w:r>
    </w:p>
    <w:p w:rsidR="00493254" w:rsidRPr="00493254" w:rsidRDefault="00493254" w:rsidP="00493254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Book Antiqua" w:hAnsi="Book Antiqua" w:cs="Arial"/>
          <w:sz w:val="20"/>
          <w:szCs w:val="20"/>
        </w:rPr>
      </w:pPr>
      <w:r w:rsidRPr="00493254">
        <w:rPr>
          <w:rFonts w:ascii="Book Antiqua" w:hAnsi="Book Antiqua" w:cs="Arial"/>
          <w:sz w:val="20"/>
          <w:szCs w:val="20"/>
        </w:rPr>
        <w:t>W razie stwierdzenia niezgodności, o których mowa w ust. 4, Zamawiający przedstawia Wykonawcy zastrzeżenia w terminie 7 dni od daty dokonania sprawdzenia.</w:t>
      </w:r>
    </w:p>
    <w:p w:rsidR="00493254" w:rsidRPr="00493254" w:rsidRDefault="00493254" w:rsidP="00493254">
      <w:pPr>
        <w:autoSpaceDE w:val="0"/>
        <w:autoSpaceDN w:val="0"/>
        <w:adjustRightInd w:val="0"/>
        <w:jc w:val="both"/>
        <w:rPr>
          <w:rFonts w:ascii="Book Antiqua" w:hAnsi="Book Antiqua" w:cs="Arial"/>
          <w:sz w:val="20"/>
          <w:szCs w:val="20"/>
        </w:rPr>
      </w:pPr>
    </w:p>
    <w:p w:rsidR="00493254" w:rsidRPr="00493254" w:rsidRDefault="00493254" w:rsidP="00493254">
      <w:pPr>
        <w:autoSpaceDE w:val="0"/>
        <w:autoSpaceDN w:val="0"/>
        <w:adjustRightInd w:val="0"/>
        <w:jc w:val="center"/>
        <w:rPr>
          <w:rFonts w:ascii="Book Antiqua" w:hAnsi="Book Antiqua" w:cs="Arial"/>
          <w:b/>
          <w:bCs/>
          <w:sz w:val="20"/>
          <w:szCs w:val="20"/>
        </w:rPr>
      </w:pPr>
      <w:r w:rsidRPr="00493254">
        <w:rPr>
          <w:rFonts w:ascii="Book Antiqua" w:hAnsi="Book Antiqua" w:cs="Arial"/>
          <w:b/>
          <w:bCs/>
          <w:sz w:val="20"/>
          <w:szCs w:val="20"/>
        </w:rPr>
        <w:t>§ 3</w:t>
      </w:r>
    </w:p>
    <w:p w:rsidR="00493254" w:rsidRDefault="00493254" w:rsidP="00493254">
      <w:pPr>
        <w:autoSpaceDE w:val="0"/>
        <w:autoSpaceDN w:val="0"/>
        <w:adjustRightInd w:val="0"/>
        <w:jc w:val="center"/>
        <w:rPr>
          <w:rFonts w:ascii="Book Antiqua" w:hAnsi="Book Antiqua" w:cs="Arial"/>
          <w:b/>
          <w:bCs/>
          <w:sz w:val="20"/>
          <w:szCs w:val="20"/>
        </w:rPr>
      </w:pPr>
      <w:r w:rsidRPr="00493254">
        <w:rPr>
          <w:rFonts w:ascii="Book Antiqua" w:hAnsi="Book Antiqua" w:cs="Arial"/>
          <w:b/>
          <w:bCs/>
          <w:sz w:val="20"/>
          <w:szCs w:val="20"/>
        </w:rPr>
        <w:t>Osoby odpowiedzialne za realizację umowy</w:t>
      </w:r>
    </w:p>
    <w:p w:rsidR="00FD3490" w:rsidRPr="00493254" w:rsidRDefault="00FD3490" w:rsidP="00493254">
      <w:pPr>
        <w:autoSpaceDE w:val="0"/>
        <w:autoSpaceDN w:val="0"/>
        <w:adjustRightInd w:val="0"/>
        <w:jc w:val="center"/>
        <w:rPr>
          <w:rFonts w:ascii="Book Antiqua" w:hAnsi="Book Antiqua" w:cs="Arial"/>
          <w:b/>
          <w:bCs/>
          <w:sz w:val="20"/>
          <w:szCs w:val="20"/>
        </w:rPr>
      </w:pPr>
    </w:p>
    <w:p w:rsidR="00493254" w:rsidRPr="00493254" w:rsidRDefault="00493254" w:rsidP="00493254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Book Antiqua" w:hAnsi="Book Antiqua" w:cs="Arial"/>
          <w:bCs/>
          <w:sz w:val="20"/>
          <w:szCs w:val="20"/>
        </w:rPr>
      </w:pPr>
      <w:r w:rsidRPr="00493254">
        <w:rPr>
          <w:rFonts w:ascii="Book Antiqua" w:hAnsi="Book Antiqua" w:cs="Arial"/>
          <w:bCs/>
          <w:sz w:val="20"/>
          <w:szCs w:val="20"/>
        </w:rPr>
        <w:t>Osobą odpowiedzialną za wykonanie  umowy ze strony Zamawiającego jest: Maciej Grobelny,</w:t>
      </w:r>
    </w:p>
    <w:p w:rsidR="00493254" w:rsidRPr="00493254" w:rsidRDefault="00493254" w:rsidP="00493254">
      <w:pPr>
        <w:pStyle w:val="Akapitzlist"/>
        <w:numPr>
          <w:ilvl w:val="0"/>
          <w:numId w:val="27"/>
        </w:numPr>
        <w:autoSpaceDE w:val="0"/>
        <w:autoSpaceDN w:val="0"/>
        <w:adjustRightInd w:val="0"/>
        <w:contextualSpacing/>
        <w:jc w:val="both"/>
        <w:rPr>
          <w:rFonts w:ascii="Book Antiqua" w:hAnsi="Book Antiqua" w:cs="Arial"/>
          <w:bCs/>
          <w:sz w:val="20"/>
          <w:szCs w:val="20"/>
        </w:rPr>
      </w:pPr>
      <w:r w:rsidRPr="00493254">
        <w:rPr>
          <w:rFonts w:ascii="Book Antiqua" w:hAnsi="Book Antiqua" w:cs="Arial"/>
          <w:bCs/>
          <w:sz w:val="20"/>
          <w:szCs w:val="20"/>
        </w:rPr>
        <w:t xml:space="preserve"> adres e-mail: </w:t>
      </w:r>
      <w:hyperlink r:id="rId9" w:history="1">
        <w:r w:rsidRPr="00493254">
          <w:rPr>
            <w:rStyle w:val="Hipercze"/>
            <w:rFonts w:ascii="Book Antiqua" w:hAnsi="Book Antiqua"/>
            <w:bCs/>
            <w:sz w:val="20"/>
            <w:szCs w:val="20"/>
          </w:rPr>
          <w:t>maciej@ukw.edu.pl</w:t>
        </w:r>
      </w:hyperlink>
    </w:p>
    <w:p w:rsidR="00493254" w:rsidRPr="00493254" w:rsidRDefault="00493254" w:rsidP="00493254">
      <w:pPr>
        <w:pStyle w:val="Akapitzlist"/>
        <w:numPr>
          <w:ilvl w:val="0"/>
          <w:numId w:val="27"/>
        </w:numPr>
        <w:autoSpaceDE w:val="0"/>
        <w:autoSpaceDN w:val="0"/>
        <w:adjustRightInd w:val="0"/>
        <w:contextualSpacing/>
        <w:jc w:val="both"/>
        <w:rPr>
          <w:rFonts w:ascii="Book Antiqua" w:hAnsi="Book Antiqua" w:cs="Arial"/>
          <w:bCs/>
          <w:sz w:val="20"/>
          <w:szCs w:val="20"/>
        </w:rPr>
      </w:pPr>
      <w:r w:rsidRPr="00493254">
        <w:rPr>
          <w:rFonts w:ascii="Book Antiqua" w:hAnsi="Book Antiqua" w:cs="Arial"/>
          <w:bCs/>
          <w:sz w:val="20"/>
          <w:szCs w:val="20"/>
          <w:lang w:val="pl-PL"/>
        </w:rPr>
        <w:t>tel.</w:t>
      </w:r>
      <w:r>
        <w:rPr>
          <w:rFonts w:ascii="Book Antiqua" w:hAnsi="Book Antiqua" w:cs="Arial"/>
          <w:bCs/>
          <w:sz w:val="20"/>
          <w:szCs w:val="20"/>
          <w:lang w:val="pl-PL"/>
        </w:rPr>
        <w:t xml:space="preserve"> </w:t>
      </w:r>
      <w:r w:rsidRPr="00493254">
        <w:rPr>
          <w:rFonts w:ascii="Book Antiqua" w:hAnsi="Book Antiqua" w:cs="Arial"/>
          <w:bCs/>
          <w:sz w:val="20"/>
          <w:szCs w:val="20"/>
          <w:lang w:val="pl-PL"/>
        </w:rPr>
        <w:t>052 3419238</w:t>
      </w:r>
    </w:p>
    <w:p w:rsidR="00493254" w:rsidRPr="00493254" w:rsidRDefault="00493254" w:rsidP="00493254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hAnsi="Book Antiqua" w:cs="Arial"/>
          <w:bCs/>
          <w:sz w:val="20"/>
          <w:szCs w:val="20"/>
        </w:rPr>
      </w:pPr>
      <w:r w:rsidRPr="00493254">
        <w:rPr>
          <w:rFonts w:ascii="Book Antiqua" w:hAnsi="Book Antiqua" w:cs="Arial"/>
          <w:bCs/>
          <w:sz w:val="20"/>
          <w:szCs w:val="20"/>
        </w:rPr>
        <w:t xml:space="preserve">Osobą odpowiedzialną za </w:t>
      </w:r>
      <w:r w:rsidRPr="00493254">
        <w:rPr>
          <w:rFonts w:ascii="Book Antiqua" w:hAnsi="Book Antiqua" w:cs="Arial"/>
          <w:bCs/>
          <w:sz w:val="20"/>
          <w:szCs w:val="20"/>
          <w:lang w:val="pl-PL"/>
        </w:rPr>
        <w:t xml:space="preserve">wykonanie </w:t>
      </w:r>
      <w:r w:rsidRPr="00493254">
        <w:rPr>
          <w:rFonts w:ascii="Book Antiqua" w:hAnsi="Book Antiqua" w:cs="Arial"/>
          <w:bCs/>
          <w:sz w:val="20"/>
          <w:szCs w:val="20"/>
        </w:rPr>
        <w:t xml:space="preserve"> umowy ze strony Wykonawcy jest: ………………….…………..…,</w:t>
      </w:r>
    </w:p>
    <w:p w:rsidR="00493254" w:rsidRPr="00493254" w:rsidRDefault="00493254" w:rsidP="00493254">
      <w:pPr>
        <w:pStyle w:val="Akapitzlist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Book Antiqua" w:hAnsi="Book Antiqua" w:cs="Arial"/>
          <w:bCs/>
          <w:sz w:val="20"/>
          <w:szCs w:val="20"/>
        </w:rPr>
      </w:pPr>
      <w:r w:rsidRPr="00493254">
        <w:rPr>
          <w:rFonts w:ascii="Book Antiqua" w:hAnsi="Book Antiqua" w:cs="Arial"/>
          <w:bCs/>
          <w:sz w:val="20"/>
          <w:szCs w:val="20"/>
        </w:rPr>
        <w:t xml:space="preserve"> </w:t>
      </w:r>
      <w:r w:rsidRPr="00493254">
        <w:rPr>
          <w:rFonts w:ascii="Book Antiqua" w:hAnsi="Book Antiqua" w:cs="Arial"/>
          <w:bCs/>
          <w:sz w:val="20"/>
          <w:szCs w:val="20"/>
          <w:lang w:val="pl-PL"/>
        </w:rPr>
        <w:t>a</w:t>
      </w:r>
      <w:r w:rsidRPr="00493254">
        <w:rPr>
          <w:rFonts w:ascii="Book Antiqua" w:hAnsi="Book Antiqua" w:cs="Arial"/>
          <w:bCs/>
          <w:sz w:val="20"/>
          <w:szCs w:val="20"/>
        </w:rPr>
        <w:t>dres</w:t>
      </w:r>
      <w:r w:rsidRPr="00493254">
        <w:rPr>
          <w:rFonts w:ascii="Book Antiqua" w:hAnsi="Book Antiqua" w:cs="Arial"/>
          <w:bCs/>
          <w:sz w:val="20"/>
          <w:szCs w:val="20"/>
          <w:lang w:val="pl-PL"/>
        </w:rPr>
        <w:t xml:space="preserve"> </w:t>
      </w:r>
      <w:r w:rsidRPr="00493254">
        <w:rPr>
          <w:rFonts w:ascii="Book Antiqua" w:hAnsi="Book Antiqua" w:cs="Arial"/>
          <w:bCs/>
          <w:sz w:val="20"/>
          <w:szCs w:val="20"/>
        </w:rPr>
        <w:t>e-mail:</w:t>
      </w:r>
      <w:r w:rsidRPr="00493254">
        <w:rPr>
          <w:rFonts w:ascii="Book Antiqua" w:hAnsi="Book Antiqua" w:cs="Arial"/>
          <w:bCs/>
          <w:sz w:val="20"/>
          <w:szCs w:val="20"/>
          <w:lang w:val="pl-PL"/>
        </w:rPr>
        <w:t>……………@.......................</w:t>
      </w:r>
    </w:p>
    <w:p w:rsidR="00493254" w:rsidRPr="00493254" w:rsidRDefault="00493254" w:rsidP="00493254">
      <w:pPr>
        <w:pStyle w:val="Akapitzlist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Book Antiqua" w:hAnsi="Book Antiqua" w:cs="Arial"/>
          <w:bCs/>
          <w:sz w:val="20"/>
          <w:szCs w:val="20"/>
        </w:rPr>
      </w:pPr>
      <w:r w:rsidRPr="00493254">
        <w:rPr>
          <w:rFonts w:ascii="Book Antiqua" w:hAnsi="Book Antiqua" w:cs="Arial"/>
          <w:bCs/>
          <w:sz w:val="20"/>
          <w:szCs w:val="20"/>
        </w:rPr>
        <w:t xml:space="preserve"> tel. …………………………………..…</w:t>
      </w:r>
    </w:p>
    <w:p w:rsidR="00493254" w:rsidRPr="00493254" w:rsidRDefault="00493254" w:rsidP="00493254">
      <w:pPr>
        <w:numPr>
          <w:ilvl w:val="0"/>
          <w:numId w:val="9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Book Antiqua" w:hAnsi="Book Antiqua" w:cs="Arial"/>
          <w:bCs/>
          <w:sz w:val="20"/>
          <w:szCs w:val="20"/>
        </w:rPr>
      </w:pPr>
      <w:r w:rsidRPr="00493254">
        <w:rPr>
          <w:rFonts w:ascii="Book Antiqua" w:hAnsi="Book Antiqua" w:cs="Arial"/>
          <w:bCs/>
          <w:sz w:val="20"/>
          <w:szCs w:val="20"/>
        </w:rPr>
        <w:t>Strony ustalają iż w sprawie wykonania  umowy będą kontaktować się drogą elektroniczną na adresy wskazane w ust. 1 i ust. 2, chyba, że umowa stanowi inaczej.</w:t>
      </w:r>
    </w:p>
    <w:p w:rsidR="00493254" w:rsidRPr="00493254" w:rsidRDefault="00493254" w:rsidP="00493254">
      <w:pPr>
        <w:numPr>
          <w:ilvl w:val="0"/>
          <w:numId w:val="9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Book Antiqua" w:hAnsi="Book Antiqua" w:cs="Arial"/>
          <w:bCs/>
          <w:sz w:val="20"/>
          <w:szCs w:val="20"/>
        </w:rPr>
      </w:pPr>
      <w:r w:rsidRPr="00493254">
        <w:rPr>
          <w:rFonts w:ascii="Book Antiqua" w:hAnsi="Book Antiqua" w:cs="Arial"/>
          <w:bCs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493254" w:rsidRPr="00493254" w:rsidRDefault="00493254" w:rsidP="00493254">
      <w:pPr>
        <w:numPr>
          <w:ilvl w:val="0"/>
          <w:numId w:val="9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Book Antiqua" w:hAnsi="Book Antiqua" w:cs="Arial"/>
          <w:bCs/>
          <w:sz w:val="20"/>
          <w:szCs w:val="20"/>
        </w:rPr>
      </w:pPr>
      <w:r w:rsidRPr="00493254">
        <w:rPr>
          <w:rFonts w:ascii="Book Antiqua" w:hAnsi="Book Antiqua" w:cs="Arial"/>
          <w:bCs/>
          <w:sz w:val="20"/>
          <w:szCs w:val="20"/>
        </w:rPr>
        <w:t>Osoby, o których mowa w ust. 1 i 2 są również uprawnione do dokonania czynności, o których mowa w § 2 ust. 3.</w:t>
      </w:r>
    </w:p>
    <w:p w:rsidR="00493254" w:rsidRPr="00493254" w:rsidRDefault="00493254" w:rsidP="00493254">
      <w:pPr>
        <w:autoSpaceDE w:val="0"/>
        <w:autoSpaceDN w:val="0"/>
        <w:adjustRightInd w:val="0"/>
        <w:jc w:val="both"/>
        <w:rPr>
          <w:rFonts w:ascii="Book Antiqua" w:hAnsi="Book Antiqua" w:cs="Arial"/>
          <w:sz w:val="20"/>
          <w:szCs w:val="20"/>
        </w:rPr>
      </w:pPr>
    </w:p>
    <w:p w:rsidR="00493254" w:rsidRPr="00493254" w:rsidRDefault="00493254" w:rsidP="00493254">
      <w:pPr>
        <w:autoSpaceDE w:val="0"/>
        <w:autoSpaceDN w:val="0"/>
        <w:adjustRightInd w:val="0"/>
        <w:jc w:val="center"/>
        <w:rPr>
          <w:rFonts w:ascii="Book Antiqua" w:hAnsi="Book Antiqua" w:cs="Arial"/>
          <w:bCs/>
          <w:sz w:val="20"/>
          <w:szCs w:val="20"/>
        </w:rPr>
      </w:pPr>
      <w:r w:rsidRPr="00493254">
        <w:rPr>
          <w:rFonts w:ascii="Book Antiqua" w:hAnsi="Book Antiqua" w:cs="Arial"/>
          <w:b/>
          <w:bCs/>
          <w:sz w:val="20"/>
          <w:szCs w:val="20"/>
        </w:rPr>
        <w:t>§ 4</w:t>
      </w:r>
    </w:p>
    <w:p w:rsidR="00493254" w:rsidRPr="00493254" w:rsidRDefault="00493254" w:rsidP="00493254">
      <w:pPr>
        <w:autoSpaceDE w:val="0"/>
        <w:autoSpaceDN w:val="0"/>
        <w:adjustRightInd w:val="0"/>
        <w:jc w:val="center"/>
        <w:rPr>
          <w:rFonts w:ascii="Book Antiqua" w:hAnsi="Book Antiqua" w:cs="Arial"/>
          <w:b/>
          <w:bCs/>
          <w:sz w:val="20"/>
          <w:szCs w:val="20"/>
        </w:rPr>
      </w:pPr>
      <w:r w:rsidRPr="00493254">
        <w:rPr>
          <w:rFonts w:ascii="Book Antiqua" w:hAnsi="Book Antiqua" w:cs="Arial"/>
          <w:b/>
          <w:bCs/>
          <w:sz w:val="20"/>
          <w:szCs w:val="20"/>
        </w:rPr>
        <w:t>Wynagrodzenie</w:t>
      </w:r>
    </w:p>
    <w:p w:rsidR="00493254" w:rsidRPr="00493254" w:rsidRDefault="00493254" w:rsidP="00493254">
      <w:pPr>
        <w:autoSpaceDE w:val="0"/>
        <w:autoSpaceDN w:val="0"/>
        <w:adjustRightInd w:val="0"/>
        <w:jc w:val="both"/>
        <w:rPr>
          <w:rFonts w:ascii="Book Antiqua" w:hAnsi="Book Antiqua" w:cs="Arial"/>
          <w:b/>
          <w:bCs/>
          <w:sz w:val="20"/>
          <w:szCs w:val="20"/>
        </w:rPr>
      </w:pPr>
      <w:r w:rsidRPr="00493254">
        <w:rPr>
          <w:rFonts w:ascii="Book Antiqua" w:hAnsi="Book Antiqua" w:cs="Arial"/>
          <w:sz w:val="20"/>
          <w:szCs w:val="20"/>
        </w:rPr>
        <w:t>Za wykonanie przedmiotu umowy Wykonawca otrzyma wynagrodzenie w wysoko</w:t>
      </w:r>
      <w:r w:rsidRPr="00493254">
        <w:rPr>
          <w:rFonts w:ascii="Book Antiqua" w:eastAsia="TimesNewRoman" w:hAnsi="Book Antiqua" w:cs="Arial"/>
          <w:sz w:val="20"/>
          <w:szCs w:val="20"/>
        </w:rPr>
        <w:t>ś</w:t>
      </w:r>
      <w:r w:rsidRPr="00493254">
        <w:rPr>
          <w:rFonts w:ascii="Book Antiqua" w:hAnsi="Book Antiqua" w:cs="Arial"/>
          <w:sz w:val="20"/>
          <w:szCs w:val="20"/>
        </w:rPr>
        <w:t>ci:</w:t>
      </w:r>
    </w:p>
    <w:p w:rsidR="00493254" w:rsidRPr="00493254" w:rsidRDefault="00493254" w:rsidP="00493254">
      <w:pPr>
        <w:autoSpaceDE w:val="0"/>
        <w:autoSpaceDN w:val="0"/>
        <w:adjustRightInd w:val="0"/>
        <w:jc w:val="both"/>
        <w:rPr>
          <w:rFonts w:ascii="Book Antiqua" w:hAnsi="Book Antiqua" w:cs="Arial"/>
          <w:sz w:val="20"/>
          <w:szCs w:val="20"/>
        </w:rPr>
      </w:pPr>
      <w:r w:rsidRPr="00493254">
        <w:rPr>
          <w:rFonts w:ascii="Book Antiqua" w:hAnsi="Book Antiqua" w:cs="Arial"/>
          <w:sz w:val="20"/>
          <w:szCs w:val="20"/>
        </w:rPr>
        <w:t>Wartość netto: ................ PLN</w:t>
      </w:r>
    </w:p>
    <w:p w:rsidR="00493254" w:rsidRPr="00493254" w:rsidRDefault="00493254" w:rsidP="00493254">
      <w:pPr>
        <w:autoSpaceDE w:val="0"/>
        <w:autoSpaceDN w:val="0"/>
        <w:adjustRightInd w:val="0"/>
        <w:jc w:val="both"/>
        <w:rPr>
          <w:rFonts w:ascii="Book Antiqua" w:hAnsi="Book Antiqua" w:cs="Arial"/>
          <w:sz w:val="20"/>
          <w:szCs w:val="20"/>
        </w:rPr>
      </w:pPr>
      <w:r w:rsidRPr="00493254">
        <w:rPr>
          <w:rFonts w:ascii="Book Antiqua" w:hAnsi="Book Antiqua" w:cs="Arial"/>
          <w:sz w:val="20"/>
          <w:szCs w:val="20"/>
        </w:rPr>
        <w:t>podatek od towarów i usług ( VAT ) ……. % w wysokości: ................... PLN</w:t>
      </w:r>
    </w:p>
    <w:p w:rsidR="00493254" w:rsidRPr="00493254" w:rsidRDefault="00493254" w:rsidP="00493254">
      <w:pPr>
        <w:autoSpaceDE w:val="0"/>
        <w:autoSpaceDN w:val="0"/>
        <w:adjustRightInd w:val="0"/>
        <w:jc w:val="both"/>
        <w:rPr>
          <w:rFonts w:ascii="Book Antiqua" w:hAnsi="Book Antiqua" w:cs="Arial"/>
          <w:b/>
          <w:bCs/>
          <w:sz w:val="20"/>
          <w:szCs w:val="20"/>
        </w:rPr>
      </w:pPr>
      <w:r w:rsidRPr="00493254">
        <w:rPr>
          <w:rFonts w:ascii="Book Antiqua" w:hAnsi="Book Antiqua" w:cs="Arial"/>
          <w:b/>
          <w:bCs/>
          <w:sz w:val="20"/>
          <w:szCs w:val="20"/>
        </w:rPr>
        <w:t>wynagrodzenie brutto: .......................... PLN</w:t>
      </w:r>
    </w:p>
    <w:p w:rsidR="00493254" w:rsidRPr="00493254" w:rsidRDefault="00493254" w:rsidP="00493254">
      <w:pPr>
        <w:autoSpaceDE w:val="0"/>
        <w:autoSpaceDN w:val="0"/>
        <w:adjustRightInd w:val="0"/>
        <w:jc w:val="both"/>
        <w:rPr>
          <w:rFonts w:ascii="Book Antiqua" w:hAnsi="Book Antiqua" w:cs="Arial"/>
          <w:sz w:val="20"/>
          <w:szCs w:val="20"/>
        </w:rPr>
      </w:pPr>
      <w:r w:rsidRPr="00493254">
        <w:rPr>
          <w:rFonts w:ascii="Book Antiqua" w:hAnsi="Book Antiqua" w:cs="Arial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493254" w:rsidRPr="00493254" w:rsidRDefault="00493254" w:rsidP="00493254">
      <w:pPr>
        <w:autoSpaceDE w:val="0"/>
        <w:autoSpaceDN w:val="0"/>
        <w:adjustRightInd w:val="0"/>
        <w:jc w:val="both"/>
        <w:rPr>
          <w:rFonts w:ascii="Book Antiqua" w:hAnsi="Book Antiqua" w:cs="Arial"/>
          <w:sz w:val="20"/>
          <w:szCs w:val="20"/>
        </w:rPr>
      </w:pPr>
    </w:p>
    <w:p w:rsidR="00493254" w:rsidRPr="00493254" w:rsidRDefault="00493254" w:rsidP="00493254">
      <w:pPr>
        <w:autoSpaceDE w:val="0"/>
        <w:autoSpaceDN w:val="0"/>
        <w:adjustRightInd w:val="0"/>
        <w:jc w:val="center"/>
        <w:rPr>
          <w:rFonts w:ascii="Book Antiqua" w:hAnsi="Book Antiqua" w:cs="Arial"/>
          <w:b/>
          <w:sz w:val="20"/>
          <w:szCs w:val="20"/>
        </w:rPr>
      </w:pPr>
      <w:r w:rsidRPr="00493254">
        <w:rPr>
          <w:rFonts w:ascii="Book Antiqua" w:hAnsi="Book Antiqua" w:cs="Arial"/>
          <w:b/>
          <w:sz w:val="20"/>
          <w:szCs w:val="20"/>
        </w:rPr>
        <w:t>§ 4a</w:t>
      </w:r>
    </w:p>
    <w:p w:rsidR="00493254" w:rsidRDefault="00493254" w:rsidP="00FD3490">
      <w:pPr>
        <w:autoSpaceDE w:val="0"/>
        <w:autoSpaceDN w:val="0"/>
        <w:adjustRightInd w:val="0"/>
        <w:jc w:val="both"/>
        <w:rPr>
          <w:rFonts w:ascii="Book Antiqua" w:hAnsi="Book Antiqua" w:cs="Arial"/>
          <w:b/>
          <w:bCs/>
          <w:sz w:val="20"/>
          <w:szCs w:val="20"/>
        </w:rPr>
      </w:pPr>
      <w:r w:rsidRPr="00493254">
        <w:rPr>
          <w:rFonts w:ascii="Book Antiqua" w:hAnsi="Book Antiqua" w:cs="Arial"/>
          <w:b/>
          <w:bCs/>
          <w:sz w:val="20"/>
          <w:szCs w:val="20"/>
        </w:rPr>
        <w:t>Wynagrodzenie Wykonawcy w przypadku powstania obowiązku podatkowego u Zamawiającego</w:t>
      </w:r>
    </w:p>
    <w:p w:rsidR="00FD3490" w:rsidRPr="00493254" w:rsidRDefault="00FD3490" w:rsidP="00FD3490">
      <w:pPr>
        <w:autoSpaceDE w:val="0"/>
        <w:autoSpaceDN w:val="0"/>
        <w:adjustRightInd w:val="0"/>
        <w:jc w:val="both"/>
        <w:rPr>
          <w:rFonts w:ascii="Book Antiqua" w:hAnsi="Book Antiqua" w:cs="Arial"/>
          <w:b/>
          <w:sz w:val="20"/>
          <w:szCs w:val="20"/>
        </w:rPr>
      </w:pPr>
    </w:p>
    <w:p w:rsidR="00493254" w:rsidRPr="00493254" w:rsidRDefault="00493254" w:rsidP="00FD3490">
      <w:pPr>
        <w:pStyle w:val="Akapitzlist"/>
        <w:numPr>
          <w:ilvl w:val="3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Arial"/>
          <w:sz w:val="20"/>
          <w:szCs w:val="20"/>
        </w:rPr>
      </w:pPr>
      <w:r w:rsidRPr="00493254">
        <w:rPr>
          <w:rFonts w:ascii="Book Antiqua" w:hAnsi="Book Antiqua" w:cs="Arial"/>
          <w:sz w:val="20"/>
          <w:szCs w:val="20"/>
        </w:rPr>
        <w:t>Strony ustalają wysokość całkowitego wynagrodzenia Wykonawcy za wykonanie przedmiotu umowy określonego w § 1 na kwotę:</w:t>
      </w:r>
    </w:p>
    <w:p w:rsidR="00493254" w:rsidRPr="00493254" w:rsidRDefault="00493254" w:rsidP="00FD3490">
      <w:pPr>
        <w:autoSpaceDE w:val="0"/>
        <w:autoSpaceDN w:val="0"/>
        <w:adjustRightInd w:val="0"/>
        <w:ind w:firstLine="284"/>
        <w:jc w:val="both"/>
        <w:rPr>
          <w:rFonts w:ascii="Book Antiqua" w:hAnsi="Book Antiqua" w:cs="Arial"/>
          <w:sz w:val="20"/>
          <w:szCs w:val="20"/>
        </w:rPr>
      </w:pPr>
      <w:r w:rsidRPr="00493254">
        <w:rPr>
          <w:rFonts w:ascii="Book Antiqua" w:hAnsi="Book Antiqua" w:cs="Arial"/>
          <w:sz w:val="20"/>
          <w:szCs w:val="20"/>
        </w:rPr>
        <w:t>netto: ................................</w:t>
      </w:r>
    </w:p>
    <w:p w:rsidR="00493254" w:rsidRPr="00493254" w:rsidRDefault="00493254" w:rsidP="00FD3490">
      <w:pPr>
        <w:autoSpaceDE w:val="0"/>
        <w:autoSpaceDN w:val="0"/>
        <w:adjustRightInd w:val="0"/>
        <w:ind w:left="284" w:hanging="284"/>
        <w:jc w:val="both"/>
        <w:rPr>
          <w:rFonts w:ascii="Book Antiqua" w:hAnsi="Book Antiqua" w:cs="Arial"/>
          <w:sz w:val="20"/>
          <w:szCs w:val="20"/>
        </w:rPr>
      </w:pPr>
      <w:r w:rsidRPr="00493254">
        <w:rPr>
          <w:rFonts w:ascii="Book Antiqua" w:hAnsi="Book Antiqua" w:cs="Arial"/>
          <w:sz w:val="20"/>
          <w:szCs w:val="20"/>
        </w:rPr>
        <w:t>2.</w:t>
      </w:r>
      <w:r w:rsidRPr="00493254">
        <w:rPr>
          <w:rFonts w:ascii="Book Antiqua" w:hAnsi="Book Antiqua" w:cs="Arial"/>
          <w:sz w:val="20"/>
          <w:szCs w:val="20"/>
        </w:rPr>
        <w:tab/>
        <w:t xml:space="preserve">Zamawiający, na podstawie złożonego przez Wykonawcę oświadczenia o powstaniu obowiązku podatkowego u Zamawiającego dolicza podatek VAT zgodnie obowiązującymi przepisami </w:t>
      </w:r>
      <w:r w:rsidR="00FD3490">
        <w:rPr>
          <w:rFonts w:ascii="Book Antiqua" w:hAnsi="Book Antiqua" w:cs="Arial"/>
          <w:sz w:val="20"/>
          <w:szCs w:val="20"/>
        </w:rPr>
        <w:br/>
      </w:r>
      <w:r w:rsidRPr="00493254">
        <w:rPr>
          <w:rFonts w:ascii="Book Antiqua" w:hAnsi="Book Antiqua" w:cs="Arial"/>
          <w:sz w:val="20"/>
          <w:szCs w:val="20"/>
        </w:rPr>
        <w:t>o podatku od towarów i usług:</w:t>
      </w:r>
    </w:p>
    <w:p w:rsidR="00493254" w:rsidRPr="00493254" w:rsidRDefault="00493254" w:rsidP="00FD3490">
      <w:pPr>
        <w:autoSpaceDE w:val="0"/>
        <w:autoSpaceDN w:val="0"/>
        <w:adjustRightInd w:val="0"/>
        <w:ind w:firstLine="284"/>
        <w:jc w:val="both"/>
        <w:rPr>
          <w:rFonts w:ascii="Book Antiqua" w:hAnsi="Book Antiqua" w:cs="Arial"/>
          <w:sz w:val="20"/>
          <w:szCs w:val="20"/>
        </w:rPr>
      </w:pPr>
      <w:r w:rsidRPr="00493254">
        <w:rPr>
          <w:rFonts w:ascii="Book Antiqua" w:hAnsi="Book Antiqua" w:cs="Arial"/>
          <w:sz w:val="20"/>
          <w:szCs w:val="20"/>
        </w:rPr>
        <w:t>Wartość oferty netto: ……………………………………………..</w:t>
      </w:r>
    </w:p>
    <w:p w:rsidR="00493254" w:rsidRPr="00493254" w:rsidRDefault="00493254" w:rsidP="00FD3490">
      <w:pPr>
        <w:autoSpaceDE w:val="0"/>
        <w:autoSpaceDN w:val="0"/>
        <w:adjustRightInd w:val="0"/>
        <w:ind w:firstLine="284"/>
        <w:jc w:val="both"/>
        <w:rPr>
          <w:rFonts w:ascii="Book Antiqua" w:hAnsi="Book Antiqua" w:cs="Arial"/>
          <w:sz w:val="20"/>
          <w:szCs w:val="20"/>
        </w:rPr>
      </w:pPr>
      <w:r w:rsidRPr="00493254">
        <w:rPr>
          <w:rFonts w:ascii="Book Antiqua" w:hAnsi="Book Antiqua" w:cs="Arial"/>
          <w:sz w:val="20"/>
          <w:szCs w:val="20"/>
        </w:rPr>
        <w:t>Doliczony podatek VAT: …………………………………………</w:t>
      </w:r>
    </w:p>
    <w:p w:rsidR="00493254" w:rsidRPr="00493254" w:rsidRDefault="00493254" w:rsidP="00FD3490">
      <w:pPr>
        <w:autoSpaceDE w:val="0"/>
        <w:autoSpaceDN w:val="0"/>
        <w:adjustRightInd w:val="0"/>
        <w:ind w:firstLine="284"/>
        <w:jc w:val="both"/>
        <w:rPr>
          <w:rFonts w:ascii="Book Antiqua" w:hAnsi="Book Antiqua" w:cs="Arial"/>
          <w:sz w:val="20"/>
          <w:szCs w:val="20"/>
        </w:rPr>
      </w:pPr>
      <w:r w:rsidRPr="00493254">
        <w:rPr>
          <w:rFonts w:ascii="Book Antiqua" w:hAnsi="Book Antiqua" w:cs="Arial"/>
          <w:sz w:val="20"/>
          <w:szCs w:val="20"/>
        </w:rPr>
        <w:t>Wartość oferty brutto po doliczonym podatku: …….………………………..</w:t>
      </w:r>
    </w:p>
    <w:p w:rsidR="00493254" w:rsidRPr="00493254" w:rsidRDefault="00493254" w:rsidP="00FD3490">
      <w:pPr>
        <w:autoSpaceDE w:val="0"/>
        <w:autoSpaceDN w:val="0"/>
        <w:adjustRightInd w:val="0"/>
        <w:ind w:firstLine="284"/>
        <w:jc w:val="both"/>
        <w:rPr>
          <w:rFonts w:ascii="Book Antiqua" w:hAnsi="Book Antiqua" w:cs="Arial"/>
          <w:sz w:val="20"/>
          <w:szCs w:val="20"/>
        </w:rPr>
      </w:pPr>
      <w:r w:rsidRPr="00493254">
        <w:rPr>
          <w:rFonts w:ascii="Book Antiqua" w:hAnsi="Book Antiqua" w:cs="Arial"/>
          <w:sz w:val="20"/>
          <w:szCs w:val="20"/>
        </w:rPr>
        <w:t>(słownie: …………………………………………………………………………… )</w:t>
      </w:r>
    </w:p>
    <w:p w:rsidR="00493254" w:rsidRPr="00493254" w:rsidRDefault="00493254" w:rsidP="00FD3490">
      <w:pPr>
        <w:autoSpaceDE w:val="0"/>
        <w:autoSpaceDN w:val="0"/>
        <w:adjustRightInd w:val="0"/>
        <w:jc w:val="both"/>
        <w:rPr>
          <w:rFonts w:ascii="Book Antiqua" w:hAnsi="Book Antiqua" w:cs="Arial"/>
          <w:sz w:val="20"/>
          <w:szCs w:val="20"/>
        </w:rPr>
      </w:pPr>
    </w:p>
    <w:p w:rsidR="00493254" w:rsidRPr="00493254" w:rsidRDefault="00493254" w:rsidP="00493254">
      <w:pPr>
        <w:autoSpaceDE w:val="0"/>
        <w:autoSpaceDN w:val="0"/>
        <w:adjustRightInd w:val="0"/>
        <w:jc w:val="center"/>
        <w:rPr>
          <w:rFonts w:ascii="Book Antiqua" w:hAnsi="Book Antiqua" w:cs="Arial"/>
          <w:b/>
          <w:bCs/>
          <w:sz w:val="20"/>
          <w:szCs w:val="20"/>
        </w:rPr>
      </w:pPr>
      <w:r w:rsidRPr="00493254">
        <w:rPr>
          <w:rFonts w:ascii="Book Antiqua" w:hAnsi="Book Antiqua" w:cs="Arial"/>
          <w:b/>
          <w:bCs/>
          <w:sz w:val="20"/>
          <w:szCs w:val="20"/>
        </w:rPr>
        <w:t>§ 5</w:t>
      </w:r>
    </w:p>
    <w:p w:rsidR="00493254" w:rsidRDefault="00493254" w:rsidP="00493254">
      <w:pPr>
        <w:autoSpaceDE w:val="0"/>
        <w:autoSpaceDN w:val="0"/>
        <w:adjustRightInd w:val="0"/>
        <w:jc w:val="center"/>
        <w:rPr>
          <w:rFonts w:ascii="Book Antiqua" w:hAnsi="Book Antiqua" w:cs="Arial"/>
          <w:b/>
          <w:bCs/>
          <w:sz w:val="20"/>
          <w:szCs w:val="20"/>
        </w:rPr>
      </w:pPr>
      <w:r w:rsidRPr="00493254">
        <w:rPr>
          <w:rFonts w:ascii="Book Antiqua" w:hAnsi="Book Antiqua" w:cs="Arial"/>
          <w:b/>
          <w:bCs/>
          <w:sz w:val="20"/>
          <w:szCs w:val="20"/>
        </w:rPr>
        <w:t>Warunki płatności</w:t>
      </w:r>
    </w:p>
    <w:p w:rsidR="00FD3490" w:rsidRPr="00493254" w:rsidRDefault="00FD3490" w:rsidP="00493254">
      <w:pPr>
        <w:autoSpaceDE w:val="0"/>
        <w:autoSpaceDN w:val="0"/>
        <w:adjustRightInd w:val="0"/>
        <w:jc w:val="center"/>
        <w:rPr>
          <w:rFonts w:ascii="Book Antiqua" w:hAnsi="Book Antiqua" w:cs="Arial"/>
          <w:b/>
          <w:bCs/>
          <w:sz w:val="20"/>
          <w:szCs w:val="20"/>
        </w:rPr>
      </w:pPr>
    </w:p>
    <w:p w:rsidR="00493254" w:rsidRPr="00493254" w:rsidRDefault="00493254" w:rsidP="00493254">
      <w:pPr>
        <w:numPr>
          <w:ilvl w:val="0"/>
          <w:numId w:val="10"/>
        </w:numPr>
        <w:ind w:left="284" w:hanging="284"/>
        <w:contextualSpacing/>
        <w:jc w:val="both"/>
        <w:rPr>
          <w:rFonts w:ascii="Book Antiqua" w:hAnsi="Book Antiqua" w:cs="Arial"/>
          <w:sz w:val="20"/>
          <w:szCs w:val="20"/>
        </w:rPr>
      </w:pPr>
      <w:r w:rsidRPr="00493254">
        <w:rPr>
          <w:rFonts w:ascii="Book Antiqua" w:hAnsi="Book Antiqua" w:cs="Arial"/>
          <w:sz w:val="20"/>
          <w:szCs w:val="20"/>
        </w:rPr>
        <w:t>Wynagrodzenie, o którym mowa w § 4 zawiera wszystkie koszty niezbędne do prawidłowego wykonania umowy, w szczególności koszt towaru, opakowania, transportu, ubezpieczenia na czas transportu, wniesienia towaru do pomieszczeń wskazanych przez Zamawiającego.</w:t>
      </w:r>
    </w:p>
    <w:p w:rsidR="00493254" w:rsidRPr="00493254" w:rsidRDefault="00493254" w:rsidP="00493254">
      <w:pPr>
        <w:numPr>
          <w:ilvl w:val="0"/>
          <w:numId w:val="10"/>
        </w:numPr>
        <w:ind w:left="284" w:hanging="284"/>
        <w:contextualSpacing/>
        <w:jc w:val="both"/>
        <w:rPr>
          <w:rFonts w:ascii="Book Antiqua" w:hAnsi="Book Antiqua" w:cs="Arial"/>
          <w:sz w:val="20"/>
          <w:szCs w:val="20"/>
        </w:rPr>
      </w:pPr>
      <w:r w:rsidRPr="00493254">
        <w:rPr>
          <w:rFonts w:ascii="Book Antiqua" w:hAnsi="Book Antiqua" w:cs="Arial"/>
          <w:sz w:val="20"/>
          <w:szCs w:val="20"/>
        </w:rPr>
        <w:t>Zapłata wynagrodzenia, o którym mowa w § 4 nastąpi w razie braku zastrzeżeń co do zgodności z przedmiotem umowy dostarczonego towaru.</w:t>
      </w:r>
    </w:p>
    <w:p w:rsidR="00493254" w:rsidRPr="00493254" w:rsidRDefault="00493254" w:rsidP="00493254">
      <w:pPr>
        <w:numPr>
          <w:ilvl w:val="0"/>
          <w:numId w:val="10"/>
        </w:numPr>
        <w:ind w:left="284" w:hanging="284"/>
        <w:contextualSpacing/>
        <w:jc w:val="both"/>
        <w:rPr>
          <w:rFonts w:ascii="Book Antiqua" w:hAnsi="Book Antiqua" w:cs="Arial"/>
          <w:sz w:val="20"/>
          <w:szCs w:val="20"/>
        </w:rPr>
      </w:pPr>
      <w:r w:rsidRPr="00493254">
        <w:rPr>
          <w:rFonts w:ascii="Book Antiqua" w:hAnsi="Book Antiqua" w:cs="Arial"/>
          <w:sz w:val="20"/>
          <w:szCs w:val="20"/>
        </w:rPr>
        <w:t>Zapłata wynagrodzenia, o którym mowa w § 4 nastąpi przelewem bankowym na rachunek bankowy Wykonawcy wskazany w fakturze, w terminie 30 (trzydziestu) dni od daty otrzymania przez Zamawiającego prawidłowo wystawionej faktury.</w:t>
      </w:r>
    </w:p>
    <w:p w:rsidR="00493254" w:rsidRPr="00493254" w:rsidRDefault="00493254" w:rsidP="00493254">
      <w:pPr>
        <w:numPr>
          <w:ilvl w:val="0"/>
          <w:numId w:val="10"/>
        </w:numPr>
        <w:ind w:left="284" w:hanging="284"/>
        <w:contextualSpacing/>
        <w:jc w:val="both"/>
        <w:rPr>
          <w:rFonts w:ascii="Book Antiqua" w:hAnsi="Book Antiqua" w:cs="Arial"/>
          <w:sz w:val="20"/>
          <w:szCs w:val="20"/>
        </w:rPr>
      </w:pPr>
      <w:r w:rsidRPr="00493254">
        <w:rPr>
          <w:rFonts w:ascii="Book Antiqua" w:eastAsia="TimesNewRoman" w:hAnsi="Book Antiqua" w:cs="Arial"/>
          <w:sz w:val="20"/>
          <w:szCs w:val="20"/>
        </w:rPr>
        <w:t>Strony postanawiają</w:t>
      </w:r>
      <w:r w:rsidRPr="00493254">
        <w:rPr>
          <w:rFonts w:ascii="Book Antiqua" w:hAnsi="Book Antiqua" w:cs="Arial"/>
          <w:sz w:val="20"/>
          <w:szCs w:val="20"/>
        </w:rPr>
        <w:t xml:space="preserve">, </w:t>
      </w:r>
      <w:r w:rsidRPr="00493254">
        <w:rPr>
          <w:rFonts w:ascii="Book Antiqua" w:eastAsia="TimesNewRoman" w:hAnsi="Book Antiqua" w:cs="Arial"/>
          <w:sz w:val="20"/>
          <w:szCs w:val="20"/>
        </w:rPr>
        <w:t>ż</w:t>
      </w:r>
      <w:r w:rsidRPr="00493254">
        <w:rPr>
          <w:rFonts w:ascii="Book Antiqua" w:hAnsi="Book Antiqua" w:cs="Arial"/>
          <w:sz w:val="20"/>
          <w:szCs w:val="20"/>
        </w:rPr>
        <w:t>e dniem zapłaty jest dzie</w:t>
      </w:r>
      <w:r w:rsidRPr="00493254">
        <w:rPr>
          <w:rFonts w:ascii="Book Antiqua" w:eastAsia="TimesNewRoman" w:hAnsi="Book Antiqua" w:cs="Arial"/>
          <w:sz w:val="20"/>
          <w:szCs w:val="20"/>
        </w:rPr>
        <w:t>ń obciążenia</w:t>
      </w:r>
      <w:r w:rsidRPr="00493254">
        <w:rPr>
          <w:rFonts w:ascii="Book Antiqua" w:hAnsi="Book Antiqua" w:cs="Arial"/>
          <w:sz w:val="20"/>
          <w:szCs w:val="20"/>
        </w:rPr>
        <w:t xml:space="preserve"> rachunku bankowego Zamawiaj</w:t>
      </w:r>
      <w:r w:rsidRPr="00493254">
        <w:rPr>
          <w:rFonts w:ascii="Book Antiqua" w:eastAsia="TimesNewRoman" w:hAnsi="Book Antiqua" w:cs="Arial"/>
          <w:sz w:val="20"/>
          <w:szCs w:val="20"/>
        </w:rPr>
        <w:t>ą</w:t>
      </w:r>
      <w:r w:rsidRPr="00493254">
        <w:rPr>
          <w:rFonts w:ascii="Book Antiqua" w:hAnsi="Book Antiqua" w:cs="Arial"/>
          <w:sz w:val="20"/>
          <w:szCs w:val="20"/>
        </w:rPr>
        <w:t>cego.</w:t>
      </w:r>
    </w:p>
    <w:p w:rsidR="00493254" w:rsidRDefault="00493254" w:rsidP="00493254">
      <w:pPr>
        <w:numPr>
          <w:ilvl w:val="0"/>
          <w:numId w:val="10"/>
        </w:numPr>
        <w:ind w:left="284" w:hanging="284"/>
        <w:contextualSpacing/>
        <w:jc w:val="both"/>
        <w:rPr>
          <w:rFonts w:ascii="Book Antiqua" w:hAnsi="Book Antiqua" w:cs="Arial"/>
          <w:sz w:val="20"/>
          <w:szCs w:val="20"/>
        </w:rPr>
      </w:pPr>
      <w:r w:rsidRPr="00493254">
        <w:rPr>
          <w:rFonts w:ascii="Book Antiqua" w:hAnsi="Book Antiqua" w:cs="Arial"/>
          <w:sz w:val="20"/>
          <w:szCs w:val="20"/>
        </w:rPr>
        <w:lastRenderedPageBreak/>
        <w:t>Wykonawca nie mo</w:t>
      </w:r>
      <w:r w:rsidRPr="00493254">
        <w:rPr>
          <w:rFonts w:ascii="Book Antiqua" w:eastAsia="TimesNewRoman" w:hAnsi="Book Antiqua" w:cs="Arial"/>
          <w:sz w:val="20"/>
          <w:szCs w:val="20"/>
        </w:rPr>
        <w:t>ż</w:t>
      </w:r>
      <w:r w:rsidRPr="00493254">
        <w:rPr>
          <w:rFonts w:ascii="Book Antiqua" w:hAnsi="Book Antiqua" w:cs="Arial"/>
          <w:sz w:val="20"/>
          <w:szCs w:val="20"/>
        </w:rPr>
        <w:t>e bez uprzedniej zgody Zamawiaj</w:t>
      </w:r>
      <w:r w:rsidRPr="00493254">
        <w:rPr>
          <w:rFonts w:ascii="Book Antiqua" w:eastAsia="TimesNewRoman" w:hAnsi="Book Antiqua" w:cs="Arial"/>
          <w:sz w:val="20"/>
          <w:szCs w:val="20"/>
        </w:rPr>
        <w:t>ą</w:t>
      </w:r>
      <w:r w:rsidRPr="00493254">
        <w:rPr>
          <w:rFonts w:ascii="Book Antiqua" w:hAnsi="Book Antiqua" w:cs="Arial"/>
          <w:sz w:val="20"/>
          <w:szCs w:val="20"/>
        </w:rPr>
        <w:t>cego wyra</w:t>
      </w:r>
      <w:r w:rsidRPr="00493254">
        <w:rPr>
          <w:rFonts w:ascii="Book Antiqua" w:eastAsia="TimesNewRoman" w:hAnsi="Book Antiqua" w:cs="Arial"/>
          <w:sz w:val="20"/>
          <w:szCs w:val="20"/>
        </w:rPr>
        <w:t>ż</w:t>
      </w:r>
      <w:r w:rsidRPr="00493254">
        <w:rPr>
          <w:rFonts w:ascii="Book Antiqua" w:hAnsi="Book Antiqua" w:cs="Arial"/>
          <w:sz w:val="20"/>
          <w:szCs w:val="20"/>
        </w:rPr>
        <w:t>onej na pi</w:t>
      </w:r>
      <w:r w:rsidRPr="00493254">
        <w:rPr>
          <w:rFonts w:ascii="Book Antiqua" w:eastAsia="TimesNewRoman" w:hAnsi="Book Antiqua" w:cs="Arial"/>
          <w:sz w:val="20"/>
          <w:szCs w:val="20"/>
        </w:rPr>
        <w:t>ś</w:t>
      </w:r>
      <w:r w:rsidRPr="00493254">
        <w:rPr>
          <w:rFonts w:ascii="Book Antiqua" w:hAnsi="Book Antiqua" w:cs="Arial"/>
          <w:sz w:val="20"/>
          <w:szCs w:val="20"/>
        </w:rPr>
        <w:t>mie dokonać przelewu wierzytelności z tytułu wynagrodzenia, o którym mowa w § 4.</w:t>
      </w:r>
    </w:p>
    <w:p w:rsidR="00493254" w:rsidRDefault="00493254" w:rsidP="00B24A3D">
      <w:pPr>
        <w:ind w:left="284"/>
        <w:contextualSpacing/>
        <w:jc w:val="both"/>
        <w:rPr>
          <w:rFonts w:ascii="Book Antiqua" w:hAnsi="Book Antiqua" w:cs="Arial"/>
          <w:sz w:val="20"/>
          <w:szCs w:val="20"/>
        </w:rPr>
      </w:pPr>
    </w:p>
    <w:p w:rsidR="00B24A3D" w:rsidRPr="00493254" w:rsidRDefault="00B24A3D" w:rsidP="00B24A3D">
      <w:pPr>
        <w:ind w:left="284"/>
        <w:contextualSpacing/>
        <w:jc w:val="both"/>
        <w:rPr>
          <w:rFonts w:ascii="Book Antiqua" w:hAnsi="Book Antiqua" w:cs="Arial"/>
          <w:sz w:val="20"/>
          <w:szCs w:val="20"/>
        </w:rPr>
      </w:pPr>
    </w:p>
    <w:p w:rsidR="00493254" w:rsidRPr="00493254" w:rsidRDefault="00493254" w:rsidP="00493254">
      <w:pPr>
        <w:jc w:val="both"/>
        <w:rPr>
          <w:rFonts w:ascii="Book Antiqua" w:hAnsi="Book Antiqua" w:cs="Arial"/>
          <w:sz w:val="20"/>
          <w:szCs w:val="20"/>
        </w:rPr>
      </w:pPr>
    </w:p>
    <w:p w:rsidR="00493254" w:rsidRPr="00493254" w:rsidRDefault="00493254" w:rsidP="00493254">
      <w:pPr>
        <w:autoSpaceDE w:val="0"/>
        <w:autoSpaceDN w:val="0"/>
        <w:adjustRightInd w:val="0"/>
        <w:jc w:val="center"/>
        <w:rPr>
          <w:rFonts w:ascii="Book Antiqua" w:hAnsi="Book Antiqua" w:cs="Arial"/>
          <w:b/>
          <w:bCs/>
          <w:sz w:val="20"/>
          <w:szCs w:val="20"/>
        </w:rPr>
      </w:pPr>
      <w:r w:rsidRPr="00493254">
        <w:rPr>
          <w:rFonts w:ascii="Book Antiqua" w:hAnsi="Book Antiqua" w:cs="Arial"/>
          <w:b/>
          <w:bCs/>
          <w:sz w:val="20"/>
          <w:szCs w:val="20"/>
        </w:rPr>
        <w:t>§ 6</w:t>
      </w:r>
    </w:p>
    <w:p w:rsidR="00493254" w:rsidRPr="00493254" w:rsidRDefault="00493254" w:rsidP="00493254">
      <w:pPr>
        <w:autoSpaceDE w:val="0"/>
        <w:autoSpaceDN w:val="0"/>
        <w:adjustRightInd w:val="0"/>
        <w:jc w:val="center"/>
        <w:rPr>
          <w:rFonts w:ascii="Book Antiqua" w:hAnsi="Book Antiqua" w:cs="Arial"/>
          <w:b/>
          <w:bCs/>
          <w:sz w:val="20"/>
          <w:szCs w:val="20"/>
        </w:rPr>
      </w:pPr>
      <w:r w:rsidRPr="00493254">
        <w:rPr>
          <w:rFonts w:ascii="Book Antiqua" w:hAnsi="Book Antiqua" w:cs="Arial"/>
          <w:b/>
          <w:bCs/>
          <w:sz w:val="20"/>
          <w:szCs w:val="20"/>
        </w:rPr>
        <w:t>Odpowiedzialność za niezgodność dostawy z przedmiotem umowy</w:t>
      </w:r>
    </w:p>
    <w:p w:rsidR="00493254" w:rsidRPr="00493254" w:rsidRDefault="00493254" w:rsidP="00493254">
      <w:pPr>
        <w:autoSpaceDE w:val="0"/>
        <w:autoSpaceDN w:val="0"/>
        <w:adjustRightInd w:val="0"/>
        <w:jc w:val="center"/>
        <w:rPr>
          <w:rFonts w:ascii="Book Antiqua" w:hAnsi="Book Antiqua" w:cs="Arial"/>
          <w:b/>
          <w:bCs/>
          <w:sz w:val="20"/>
          <w:szCs w:val="20"/>
        </w:rPr>
      </w:pPr>
    </w:p>
    <w:p w:rsidR="00493254" w:rsidRPr="00493254" w:rsidRDefault="00493254" w:rsidP="00493254">
      <w:pPr>
        <w:pStyle w:val="Akapitzlist"/>
        <w:numPr>
          <w:ilvl w:val="0"/>
          <w:numId w:val="11"/>
        </w:numPr>
        <w:spacing w:after="0" w:line="240" w:lineRule="auto"/>
        <w:ind w:left="284" w:hanging="284"/>
        <w:jc w:val="both"/>
        <w:rPr>
          <w:rFonts w:ascii="Book Antiqua" w:hAnsi="Book Antiqua" w:cs="Arial"/>
          <w:spacing w:val="-6"/>
          <w:sz w:val="20"/>
          <w:szCs w:val="20"/>
        </w:rPr>
      </w:pPr>
      <w:r w:rsidRPr="00493254">
        <w:rPr>
          <w:rFonts w:ascii="Book Antiqua" w:hAnsi="Book Antiqua" w:cs="Arial"/>
          <w:spacing w:val="-6"/>
          <w:sz w:val="20"/>
          <w:szCs w:val="20"/>
        </w:rPr>
        <w:t>W razie stwierdzenia przez Zamawiającego</w:t>
      </w:r>
      <w:r w:rsidRPr="00493254">
        <w:rPr>
          <w:rFonts w:ascii="Book Antiqua" w:hAnsi="Book Antiqua" w:cs="Arial"/>
          <w:spacing w:val="-6"/>
          <w:sz w:val="20"/>
          <w:szCs w:val="20"/>
          <w:lang w:val="pl-PL"/>
        </w:rPr>
        <w:t xml:space="preserve"> w okresie rękojmi i gwarancji </w:t>
      </w:r>
      <w:r w:rsidRPr="00493254">
        <w:rPr>
          <w:rFonts w:ascii="Book Antiqua" w:hAnsi="Book Antiqua" w:cs="Arial"/>
          <w:spacing w:val="-6"/>
          <w:sz w:val="20"/>
          <w:szCs w:val="20"/>
        </w:rPr>
        <w:t xml:space="preserve"> wad fizycznych rzeczy Wykonawca zobowiązuje się do niezwłocznego, jednak nie później niż w terminie 7 </w:t>
      </w:r>
      <w:r w:rsidRPr="00493254">
        <w:rPr>
          <w:rFonts w:ascii="Book Antiqua" w:hAnsi="Book Antiqua" w:cs="Arial"/>
          <w:spacing w:val="-6"/>
          <w:sz w:val="20"/>
          <w:szCs w:val="20"/>
          <w:lang w:val="pl-PL"/>
        </w:rPr>
        <w:t xml:space="preserve">( siedmiu) </w:t>
      </w:r>
      <w:r w:rsidRPr="00493254">
        <w:rPr>
          <w:rFonts w:ascii="Book Antiqua" w:hAnsi="Book Antiqua" w:cs="Arial"/>
          <w:spacing w:val="-6"/>
          <w:sz w:val="20"/>
          <w:szCs w:val="20"/>
        </w:rPr>
        <w:t xml:space="preserve">dni od dnia powiadomienia go o tym fakcie, dokonania wymiany rzeczy na wolną </w:t>
      </w:r>
      <w:r w:rsidRPr="00493254">
        <w:rPr>
          <w:rFonts w:ascii="Book Antiqua" w:hAnsi="Book Antiqua" w:cs="Arial"/>
          <w:spacing w:val="-6"/>
          <w:sz w:val="20"/>
          <w:szCs w:val="20"/>
          <w:lang w:val="pl-PL"/>
        </w:rPr>
        <w:t xml:space="preserve">od wad </w:t>
      </w:r>
      <w:r w:rsidRPr="00493254">
        <w:rPr>
          <w:rFonts w:ascii="Book Antiqua" w:hAnsi="Book Antiqua" w:cs="Arial"/>
          <w:spacing w:val="-6"/>
          <w:sz w:val="20"/>
          <w:szCs w:val="20"/>
        </w:rPr>
        <w:t xml:space="preserve">na własny koszt </w:t>
      </w:r>
      <w:r w:rsidR="00FD3490">
        <w:rPr>
          <w:rFonts w:ascii="Book Antiqua" w:hAnsi="Book Antiqua" w:cs="Arial"/>
          <w:spacing w:val="-6"/>
          <w:sz w:val="20"/>
          <w:szCs w:val="20"/>
          <w:lang w:val="pl-PL"/>
        </w:rPr>
        <w:br/>
      </w:r>
      <w:r w:rsidRPr="00493254">
        <w:rPr>
          <w:rFonts w:ascii="Book Antiqua" w:hAnsi="Book Antiqua" w:cs="Arial"/>
          <w:spacing w:val="-6"/>
          <w:sz w:val="20"/>
          <w:szCs w:val="20"/>
        </w:rPr>
        <w:t xml:space="preserve">i ryzyko. W takim wypadku dostawa towaru nastąpi według zasad określonych w § 2 ust. </w:t>
      </w:r>
      <w:r w:rsidRPr="00493254">
        <w:rPr>
          <w:rFonts w:ascii="Book Antiqua" w:hAnsi="Book Antiqua" w:cs="Arial"/>
          <w:spacing w:val="-6"/>
          <w:sz w:val="20"/>
          <w:szCs w:val="20"/>
          <w:lang w:val="pl-PL"/>
        </w:rPr>
        <w:t>3</w:t>
      </w:r>
      <w:r w:rsidRPr="00493254">
        <w:rPr>
          <w:rFonts w:ascii="Book Antiqua" w:hAnsi="Book Antiqua" w:cs="Arial"/>
          <w:spacing w:val="-6"/>
          <w:sz w:val="20"/>
          <w:szCs w:val="20"/>
        </w:rPr>
        <w:t xml:space="preserve"> - </w:t>
      </w:r>
      <w:r w:rsidRPr="00493254">
        <w:rPr>
          <w:rFonts w:ascii="Book Antiqua" w:hAnsi="Book Antiqua" w:cs="Arial"/>
          <w:spacing w:val="-6"/>
          <w:sz w:val="20"/>
          <w:szCs w:val="20"/>
          <w:lang w:val="pl-PL"/>
        </w:rPr>
        <w:t>5</w:t>
      </w:r>
      <w:r w:rsidRPr="00493254">
        <w:rPr>
          <w:rFonts w:ascii="Book Antiqua" w:hAnsi="Book Antiqua" w:cs="Arial"/>
          <w:spacing w:val="-6"/>
          <w:sz w:val="20"/>
          <w:szCs w:val="20"/>
        </w:rPr>
        <w:t>.</w:t>
      </w:r>
    </w:p>
    <w:p w:rsidR="00493254" w:rsidRPr="00493254" w:rsidRDefault="00493254" w:rsidP="00493254">
      <w:pPr>
        <w:pStyle w:val="Akapitzlist"/>
        <w:numPr>
          <w:ilvl w:val="0"/>
          <w:numId w:val="11"/>
        </w:numPr>
        <w:spacing w:after="0" w:line="240" w:lineRule="auto"/>
        <w:ind w:left="284" w:hanging="284"/>
        <w:jc w:val="both"/>
        <w:rPr>
          <w:rFonts w:ascii="Book Antiqua" w:hAnsi="Book Antiqua" w:cs="Arial"/>
          <w:spacing w:val="-6"/>
          <w:sz w:val="20"/>
          <w:szCs w:val="20"/>
        </w:rPr>
      </w:pPr>
      <w:r w:rsidRPr="00493254">
        <w:rPr>
          <w:rFonts w:ascii="Book Antiqua" w:hAnsi="Book Antiqua" w:cs="Arial"/>
          <w:sz w:val="20"/>
          <w:szCs w:val="20"/>
        </w:rPr>
        <w:t>Wykonawca udziela na wszystkie rzeczy wchodzące w skład przedmiotu umowy gwarancji</w:t>
      </w:r>
      <w:r w:rsidRPr="00493254">
        <w:rPr>
          <w:rFonts w:ascii="Book Antiqua" w:hAnsi="Book Antiqua" w:cs="Arial"/>
          <w:sz w:val="20"/>
          <w:szCs w:val="20"/>
          <w:lang w:val="pl-PL"/>
        </w:rPr>
        <w:t xml:space="preserve"> jakości</w:t>
      </w:r>
      <w:r w:rsidRPr="00493254">
        <w:rPr>
          <w:rFonts w:ascii="Book Antiqua" w:hAnsi="Book Antiqua" w:cs="Arial"/>
          <w:sz w:val="20"/>
          <w:szCs w:val="20"/>
        </w:rPr>
        <w:t xml:space="preserve"> na okres </w:t>
      </w:r>
      <w:r w:rsidRPr="00493254">
        <w:rPr>
          <w:rFonts w:ascii="Book Antiqua" w:hAnsi="Book Antiqua" w:cs="Arial"/>
          <w:sz w:val="20"/>
          <w:szCs w:val="20"/>
          <w:lang w:val="pl-PL"/>
        </w:rPr>
        <w:t xml:space="preserve">minimum </w:t>
      </w:r>
      <w:r w:rsidRPr="00493254">
        <w:rPr>
          <w:rFonts w:ascii="Book Antiqua" w:hAnsi="Book Antiqua" w:cs="Arial"/>
          <w:sz w:val="20"/>
          <w:szCs w:val="20"/>
        </w:rPr>
        <w:t>2</w:t>
      </w:r>
      <w:r w:rsidRPr="00493254">
        <w:rPr>
          <w:rFonts w:ascii="Book Antiqua" w:hAnsi="Book Antiqua" w:cs="Arial"/>
          <w:sz w:val="20"/>
          <w:szCs w:val="20"/>
          <w:lang w:val="pl-PL"/>
        </w:rPr>
        <w:t>4</w:t>
      </w:r>
      <w:r w:rsidRPr="00493254">
        <w:rPr>
          <w:rFonts w:ascii="Book Antiqua" w:hAnsi="Book Antiqua" w:cs="Arial"/>
          <w:sz w:val="20"/>
          <w:szCs w:val="20"/>
        </w:rPr>
        <w:t xml:space="preserve"> miesięcy.</w:t>
      </w:r>
    </w:p>
    <w:p w:rsidR="00493254" w:rsidRPr="00FD3490" w:rsidRDefault="00493254" w:rsidP="00493254">
      <w:pPr>
        <w:pStyle w:val="Akapitzlist"/>
        <w:numPr>
          <w:ilvl w:val="0"/>
          <w:numId w:val="11"/>
        </w:numPr>
        <w:spacing w:after="0" w:line="240" w:lineRule="auto"/>
        <w:ind w:left="284" w:hanging="284"/>
        <w:jc w:val="both"/>
        <w:rPr>
          <w:rFonts w:ascii="Book Antiqua" w:hAnsi="Book Antiqua" w:cs="Arial"/>
          <w:spacing w:val="-6"/>
          <w:sz w:val="20"/>
          <w:szCs w:val="20"/>
        </w:rPr>
      </w:pPr>
      <w:r w:rsidRPr="00493254">
        <w:rPr>
          <w:rFonts w:ascii="Book Antiqua" w:hAnsi="Book Antiqua" w:cs="Arial"/>
          <w:spacing w:val="-6"/>
          <w:sz w:val="20"/>
          <w:szCs w:val="20"/>
        </w:rPr>
        <w:t xml:space="preserve">Udzielenie gwarancji  nie powoduje utraty uprawnień Zamawiającego z tytułu rękojmi. </w:t>
      </w:r>
    </w:p>
    <w:p w:rsidR="00FD3490" w:rsidRPr="00493254" w:rsidRDefault="00FD3490" w:rsidP="00FD3490">
      <w:pPr>
        <w:pStyle w:val="Akapitzlist"/>
        <w:spacing w:after="0" w:line="240" w:lineRule="auto"/>
        <w:ind w:left="284"/>
        <w:jc w:val="both"/>
        <w:rPr>
          <w:rFonts w:ascii="Book Antiqua" w:hAnsi="Book Antiqua" w:cs="Arial"/>
          <w:spacing w:val="-6"/>
          <w:sz w:val="20"/>
          <w:szCs w:val="20"/>
        </w:rPr>
      </w:pPr>
    </w:p>
    <w:p w:rsidR="00493254" w:rsidRPr="00493254" w:rsidRDefault="00493254" w:rsidP="00FD3490">
      <w:pPr>
        <w:pStyle w:val="Akapitzlist"/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Book Antiqua" w:hAnsi="Book Antiqua" w:cs="Arial"/>
          <w:b/>
          <w:bCs/>
          <w:sz w:val="20"/>
          <w:szCs w:val="20"/>
        </w:rPr>
      </w:pPr>
      <w:r w:rsidRPr="00493254">
        <w:rPr>
          <w:rFonts w:ascii="Book Antiqua" w:hAnsi="Book Antiqua" w:cs="Arial"/>
          <w:b/>
          <w:bCs/>
          <w:sz w:val="20"/>
          <w:szCs w:val="20"/>
        </w:rPr>
        <w:t>§ 7</w:t>
      </w:r>
    </w:p>
    <w:p w:rsidR="00493254" w:rsidRDefault="00493254" w:rsidP="00493254">
      <w:pPr>
        <w:autoSpaceDE w:val="0"/>
        <w:autoSpaceDN w:val="0"/>
        <w:adjustRightInd w:val="0"/>
        <w:jc w:val="center"/>
        <w:rPr>
          <w:rFonts w:ascii="Book Antiqua" w:hAnsi="Book Antiqua" w:cs="Arial"/>
          <w:b/>
          <w:bCs/>
          <w:sz w:val="20"/>
          <w:szCs w:val="20"/>
        </w:rPr>
      </w:pPr>
      <w:r w:rsidRPr="00493254">
        <w:rPr>
          <w:rFonts w:ascii="Book Antiqua" w:hAnsi="Book Antiqua" w:cs="Arial"/>
          <w:b/>
          <w:bCs/>
          <w:sz w:val="20"/>
          <w:szCs w:val="20"/>
        </w:rPr>
        <w:t>Odstąpienie od umowy</w:t>
      </w:r>
    </w:p>
    <w:p w:rsidR="00FD3490" w:rsidRPr="00493254" w:rsidRDefault="00FD3490" w:rsidP="00493254">
      <w:pPr>
        <w:autoSpaceDE w:val="0"/>
        <w:autoSpaceDN w:val="0"/>
        <w:adjustRightInd w:val="0"/>
        <w:jc w:val="center"/>
        <w:rPr>
          <w:rFonts w:ascii="Book Antiqua" w:hAnsi="Book Antiqua" w:cs="Arial"/>
          <w:b/>
          <w:bCs/>
          <w:sz w:val="20"/>
          <w:szCs w:val="20"/>
        </w:rPr>
      </w:pPr>
    </w:p>
    <w:p w:rsidR="00493254" w:rsidRPr="00493254" w:rsidRDefault="00493254" w:rsidP="00493254">
      <w:pPr>
        <w:numPr>
          <w:ilvl w:val="3"/>
          <w:numId w:val="12"/>
        </w:num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Book Antiqua" w:hAnsi="Book Antiqua" w:cs="Arial"/>
          <w:sz w:val="20"/>
          <w:szCs w:val="20"/>
        </w:rPr>
      </w:pPr>
      <w:r w:rsidRPr="00493254">
        <w:rPr>
          <w:rFonts w:ascii="Book Antiqua" w:hAnsi="Book Antiqua" w:cs="Arial"/>
          <w:sz w:val="20"/>
          <w:szCs w:val="20"/>
        </w:rPr>
        <w:t xml:space="preserve">W razie wystąpienia istotnej zmiany okoliczności powodującej, że wykonanie umowy nie leży </w:t>
      </w:r>
      <w:r w:rsidRPr="00493254">
        <w:rPr>
          <w:rFonts w:ascii="Book Antiqua" w:hAnsi="Book Antiqua" w:cs="Arial"/>
          <w:sz w:val="20"/>
          <w:szCs w:val="20"/>
        </w:rPr>
        <w:br/>
        <w:t>w interesie publicznym, czego nie można było przewidzieć w chwili zawarcia umowy, Zamawiający może odstąpić od umowy.</w:t>
      </w:r>
    </w:p>
    <w:p w:rsidR="00493254" w:rsidRPr="00493254" w:rsidRDefault="00493254" w:rsidP="00493254">
      <w:pPr>
        <w:pStyle w:val="Akapitzlist"/>
        <w:numPr>
          <w:ilvl w:val="0"/>
          <w:numId w:val="12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Arial"/>
          <w:sz w:val="20"/>
          <w:szCs w:val="20"/>
        </w:rPr>
      </w:pPr>
      <w:r w:rsidRPr="00493254">
        <w:rPr>
          <w:rFonts w:ascii="Book Antiqua" w:hAnsi="Book Antiqua" w:cs="Arial"/>
          <w:sz w:val="20"/>
          <w:szCs w:val="20"/>
        </w:rPr>
        <w:t xml:space="preserve">Zamawiający może </w:t>
      </w:r>
      <w:r w:rsidRPr="00493254">
        <w:rPr>
          <w:rFonts w:ascii="Book Antiqua" w:hAnsi="Book Antiqua" w:cs="Arial"/>
          <w:sz w:val="20"/>
          <w:szCs w:val="20"/>
          <w:lang w:val="pl-PL"/>
        </w:rPr>
        <w:t xml:space="preserve"> ponadto </w:t>
      </w:r>
      <w:r w:rsidRPr="00493254">
        <w:rPr>
          <w:rFonts w:ascii="Book Antiqua" w:hAnsi="Book Antiqua" w:cs="Arial"/>
          <w:sz w:val="20"/>
          <w:szCs w:val="20"/>
        </w:rPr>
        <w:t>odstąpić od umowy w następujących przypadkach:</w:t>
      </w:r>
    </w:p>
    <w:p w:rsidR="00493254" w:rsidRPr="00493254" w:rsidRDefault="00493254" w:rsidP="00493254">
      <w:pPr>
        <w:pStyle w:val="Akapitzlist"/>
        <w:numPr>
          <w:ilvl w:val="0"/>
          <w:numId w:val="13"/>
        </w:numPr>
        <w:autoSpaceDE w:val="0"/>
        <w:adjustRightInd w:val="0"/>
        <w:jc w:val="both"/>
        <w:rPr>
          <w:rFonts w:ascii="Book Antiqua" w:hAnsi="Book Antiqua" w:cs="Arial"/>
          <w:sz w:val="20"/>
          <w:szCs w:val="20"/>
        </w:rPr>
      </w:pPr>
      <w:r w:rsidRPr="00493254">
        <w:rPr>
          <w:rFonts w:ascii="Book Antiqua" w:hAnsi="Book Antiqua" w:cs="Arial"/>
          <w:sz w:val="20"/>
          <w:szCs w:val="20"/>
        </w:rPr>
        <w:t>nie przystąpienia Wykonawcy do realizacji przedmiotu umowy</w:t>
      </w:r>
      <w:r w:rsidRPr="00493254">
        <w:rPr>
          <w:rFonts w:ascii="Book Antiqua" w:hAnsi="Book Antiqua" w:cs="Arial"/>
          <w:sz w:val="20"/>
          <w:szCs w:val="20"/>
          <w:lang w:val="pl-PL"/>
        </w:rPr>
        <w:t>;</w:t>
      </w:r>
    </w:p>
    <w:p w:rsidR="00493254" w:rsidRPr="00493254" w:rsidRDefault="00493254" w:rsidP="00493254">
      <w:pPr>
        <w:pStyle w:val="Akapitzlist"/>
        <w:numPr>
          <w:ilvl w:val="0"/>
          <w:numId w:val="13"/>
        </w:numPr>
        <w:autoSpaceDE w:val="0"/>
        <w:adjustRightInd w:val="0"/>
        <w:jc w:val="both"/>
        <w:rPr>
          <w:rFonts w:ascii="Book Antiqua" w:hAnsi="Book Antiqua" w:cs="Arial"/>
          <w:sz w:val="20"/>
          <w:szCs w:val="20"/>
        </w:rPr>
      </w:pPr>
      <w:r w:rsidRPr="00493254">
        <w:rPr>
          <w:rFonts w:ascii="Book Antiqua" w:hAnsi="Book Antiqua" w:cs="Arial"/>
          <w:sz w:val="20"/>
          <w:szCs w:val="20"/>
        </w:rPr>
        <w:t xml:space="preserve">wykonywania przedmiotu umowy przez Wykonawcę w sposób nienależyty, </w:t>
      </w:r>
      <w:r w:rsidRPr="00493254">
        <w:rPr>
          <w:rFonts w:ascii="Book Antiqua" w:hAnsi="Book Antiqua" w:cs="Arial"/>
          <w:sz w:val="20"/>
          <w:szCs w:val="20"/>
          <w:lang w:val="pl-PL"/>
        </w:rPr>
        <w:br/>
      </w:r>
      <w:r w:rsidRPr="00493254">
        <w:rPr>
          <w:rFonts w:ascii="Book Antiqua" w:hAnsi="Book Antiqua" w:cs="Arial"/>
          <w:sz w:val="20"/>
          <w:szCs w:val="20"/>
        </w:rPr>
        <w:t>z naruszeniem postanowień umowy oraz przepisów prawa</w:t>
      </w:r>
      <w:r w:rsidRPr="00493254">
        <w:rPr>
          <w:rFonts w:ascii="Book Antiqua" w:hAnsi="Book Antiqua" w:cs="Arial"/>
          <w:sz w:val="20"/>
          <w:szCs w:val="20"/>
          <w:lang w:val="pl-PL"/>
        </w:rPr>
        <w:t>;</w:t>
      </w:r>
    </w:p>
    <w:p w:rsidR="00493254" w:rsidRPr="00493254" w:rsidRDefault="00493254" w:rsidP="00493254">
      <w:pPr>
        <w:pStyle w:val="Akapitzlist"/>
        <w:numPr>
          <w:ilvl w:val="0"/>
          <w:numId w:val="13"/>
        </w:numPr>
        <w:autoSpaceDE w:val="0"/>
        <w:adjustRightInd w:val="0"/>
        <w:jc w:val="both"/>
        <w:rPr>
          <w:rFonts w:ascii="Book Antiqua" w:hAnsi="Book Antiqua" w:cs="Arial"/>
          <w:sz w:val="20"/>
          <w:szCs w:val="20"/>
        </w:rPr>
      </w:pPr>
      <w:r w:rsidRPr="00493254">
        <w:rPr>
          <w:rFonts w:ascii="Book Antiqua" w:hAnsi="Book Antiqua" w:cs="Arial"/>
          <w:sz w:val="20"/>
          <w:szCs w:val="20"/>
          <w:lang w:eastAsia="x-none"/>
        </w:rPr>
        <w:t xml:space="preserve">opóźnienie w wykonaniu przedmiotu umowy jest większa niż </w:t>
      </w:r>
      <w:r w:rsidRPr="00493254">
        <w:rPr>
          <w:rFonts w:ascii="Book Antiqua" w:hAnsi="Book Antiqua" w:cs="Arial"/>
          <w:i/>
          <w:sz w:val="20"/>
          <w:szCs w:val="20"/>
          <w:lang w:eastAsia="x-none"/>
        </w:rPr>
        <w:t xml:space="preserve">7 </w:t>
      </w:r>
      <w:r w:rsidRPr="00493254">
        <w:rPr>
          <w:rFonts w:ascii="Book Antiqua" w:hAnsi="Book Antiqua" w:cs="Arial"/>
          <w:sz w:val="20"/>
          <w:szCs w:val="20"/>
          <w:lang w:eastAsia="x-none"/>
        </w:rPr>
        <w:t xml:space="preserve">[ siedem ] dni </w:t>
      </w:r>
      <w:r w:rsidRPr="00493254">
        <w:rPr>
          <w:rFonts w:ascii="Book Antiqua" w:hAnsi="Book Antiqua" w:cs="Arial"/>
          <w:sz w:val="20"/>
          <w:szCs w:val="20"/>
          <w:lang w:eastAsia="x-none"/>
        </w:rPr>
        <w:br/>
        <w:t>w odniesieniu do terminu określonego w §2 ust.1</w:t>
      </w:r>
      <w:r w:rsidRPr="00493254">
        <w:rPr>
          <w:rFonts w:ascii="Book Antiqua" w:hAnsi="Book Antiqua" w:cs="Arial"/>
          <w:b/>
          <w:sz w:val="20"/>
          <w:szCs w:val="20"/>
          <w:lang w:eastAsia="x-none"/>
        </w:rPr>
        <w:t xml:space="preserve"> </w:t>
      </w:r>
      <w:r w:rsidRPr="00493254">
        <w:rPr>
          <w:rFonts w:ascii="Book Antiqua" w:hAnsi="Book Antiqua" w:cs="Arial"/>
          <w:sz w:val="20"/>
          <w:szCs w:val="20"/>
          <w:lang w:eastAsia="x-none"/>
        </w:rPr>
        <w:t>umowy</w:t>
      </w:r>
      <w:r w:rsidRPr="00493254">
        <w:rPr>
          <w:rFonts w:ascii="Book Antiqua" w:hAnsi="Book Antiqua" w:cs="Arial"/>
          <w:sz w:val="20"/>
          <w:szCs w:val="20"/>
          <w:lang w:val="pl-PL" w:eastAsia="x-none"/>
        </w:rPr>
        <w:t>;</w:t>
      </w:r>
    </w:p>
    <w:p w:rsidR="00493254" w:rsidRPr="00493254" w:rsidRDefault="00493254" w:rsidP="00493254">
      <w:pPr>
        <w:pStyle w:val="Akapitzlist"/>
        <w:numPr>
          <w:ilvl w:val="0"/>
          <w:numId w:val="13"/>
        </w:numPr>
        <w:autoSpaceDE w:val="0"/>
        <w:adjustRightInd w:val="0"/>
        <w:jc w:val="both"/>
        <w:rPr>
          <w:rFonts w:ascii="Book Antiqua" w:hAnsi="Book Antiqua" w:cs="Arial"/>
          <w:sz w:val="20"/>
          <w:szCs w:val="20"/>
        </w:rPr>
      </w:pPr>
      <w:r w:rsidRPr="00493254">
        <w:rPr>
          <w:rFonts w:ascii="Book Antiqua" w:hAnsi="Book Antiqua" w:cs="Arial"/>
          <w:sz w:val="20"/>
          <w:szCs w:val="20"/>
        </w:rPr>
        <w:t xml:space="preserve">określonych w Kodeksie Cywilnym. </w:t>
      </w:r>
    </w:p>
    <w:p w:rsidR="00493254" w:rsidRPr="00493254" w:rsidRDefault="00493254" w:rsidP="00493254">
      <w:pPr>
        <w:pStyle w:val="Akapitzlist"/>
        <w:numPr>
          <w:ilvl w:val="0"/>
          <w:numId w:val="12"/>
        </w:numPr>
        <w:tabs>
          <w:tab w:val="num" w:pos="284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Arial"/>
          <w:sz w:val="20"/>
          <w:szCs w:val="20"/>
        </w:rPr>
      </w:pPr>
      <w:r w:rsidRPr="00493254">
        <w:rPr>
          <w:rFonts w:ascii="Book Antiqua" w:hAnsi="Book Antiqua" w:cs="Arial"/>
          <w:sz w:val="20"/>
          <w:szCs w:val="20"/>
        </w:rPr>
        <w:t>Odstąpienie od umowy wymaga formy pisemnej.</w:t>
      </w:r>
    </w:p>
    <w:p w:rsidR="00493254" w:rsidRPr="00493254" w:rsidRDefault="00493254" w:rsidP="00493254">
      <w:pPr>
        <w:pStyle w:val="Akapitzlist"/>
        <w:numPr>
          <w:ilvl w:val="0"/>
          <w:numId w:val="12"/>
        </w:numPr>
        <w:tabs>
          <w:tab w:val="num" w:pos="284"/>
        </w:tabs>
        <w:autoSpaceDN w:val="0"/>
        <w:spacing w:after="0" w:line="240" w:lineRule="auto"/>
        <w:ind w:left="284" w:hanging="284"/>
        <w:jc w:val="both"/>
        <w:textAlignment w:val="baseline"/>
        <w:rPr>
          <w:rFonts w:ascii="Book Antiqua" w:hAnsi="Book Antiqua" w:cs="Arial"/>
          <w:sz w:val="20"/>
          <w:szCs w:val="20"/>
        </w:rPr>
      </w:pPr>
      <w:r w:rsidRPr="00493254">
        <w:rPr>
          <w:rFonts w:ascii="Book Antiqua" w:hAnsi="Book Antiqua" w:cs="Arial"/>
          <w:sz w:val="20"/>
          <w:szCs w:val="20"/>
        </w:rPr>
        <w:t>Uprawnienie do odstąpienia od umowy przysługuje Zamawiającemu w terminie 30 dni od daty powzięcia wiadomości o zaistnieniu przesłanek określonych w ust.</w:t>
      </w:r>
      <w:r w:rsidRPr="00493254">
        <w:rPr>
          <w:rFonts w:ascii="Book Antiqua" w:hAnsi="Book Antiqua" w:cs="Arial"/>
          <w:sz w:val="20"/>
          <w:szCs w:val="20"/>
          <w:lang w:val="pl-PL"/>
        </w:rPr>
        <w:t xml:space="preserve"> 1 i 2</w:t>
      </w:r>
      <w:r w:rsidRPr="00493254">
        <w:rPr>
          <w:rFonts w:ascii="Book Antiqua" w:hAnsi="Book Antiqua" w:cs="Arial"/>
          <w:sz w:val="20"/>
          <w:szCs w:val="20"/>
        </w:rPr>
        <w:t>.</w:t>
      </w:r>
    </w:p>
    <w:p w:rsidR="00493254" w:rsidRPr="00493254" w:rsidRDefault="00493254" w:rsidP="00493254">
      <w:pPr>
        <w:autoSpaceDE w:val="0"/>
        <w:autoSpaceDN w:val="0"/>
        <w:adjustRightInd w:val="0"/>
        <w:rPr>
          <w:rFonts w:ascii="Book Antiqua" w:hAnsi="Book Antiqua" w:cs="Arial"/>
          <w:b/>
          <w:bCs/>
          <w:sz w:val="20"/>
          <w:szCs w:val="20"/>
        </w:rPr>
      </w:pPr>
    </w:p>
    <w:p w:rsidR="00493254" w:rsidRPr="00493254" w:rsidRDefault="00493254" w:rsidP="00493254">
      <w:pPr>
        <w:autoSpaceDE w:val="0"/>
        <w:autoSpaceDN w:val="0"/>
        <w:adjustRightInd w:val="0"/>
        <w:jc w:val="center"/>
        <w:rPr>
          <w:rFonts w:ascii="Book Antiqua" w:hAnsi="Book Antiqua" w:cs="Arial"/>
          <w:b/>
          <w:bCs/>
          <w:sz w:val="20"/>
          <w:szCs w:val="20"/>
        </w:rPr>
      </w:pPr>
      <w:r w:rsidRPr="00493254">
        <w:rPr>
          <w:rFonts w:ascii="Book Antiqua" w:hAnsi="Book Antiqua" w:cs="Arial"/>
          <w:b/>
          <w:bCs/>
          <w:sz w:val="20"/>
          <w:szCs w:val="20"/>
        </w:rPr>
        <w:t>§ 8</w:t>
      </w:r>
    </w:p>
    <w:p w:rsidR="00493254" w:rsidRDefault="00493254" w:rsidP="00493254">
      <w:pPr>
        <w:autoSpaceDE w:val="0"/>
        <w:autoSpaceDN w:val="0"/>
        <w:adjustRightInd w:val="0"/>
        <w:jc w:val="center"/>
        <w:rPr>
          <w:rFonts w:ascii="Book Antiqua" w:hAnsi="Book Antiqua" w:cs="Arial"/>
          <w:b/>
          <w:bCs/>
          <w:sz w:val="20"/>
          <w:szCs w:val="20"/>
        </w:rPr>
      </w:pPr>
      <w:r w:rsidRPr="00493254">
        <w:rPr>
          <w:rFonts w:ascii="Book Antiqua" w:hAnsi="Book Antiqua" w:cs="Arial"/>
          <w:b/>
          <w:bCs/>
          <w:sz w:val="20"/>
          <w:szCs w:val="20"/>
        </w:rPr>
        <w:t>Kary umowne</w:t>
      </w:r>
    </w:p>
    <w:p w:rsidR="00FD3490" w:rsidRPr="00493254" w:rsidRDefault="00FD3490" w:rsidP="00493254">
      <w:pPr>
        <w:autoSpaceDE w:val="0"/>
        <w:autoSpaceDN w:val="0"/>
        <w:adjustRightInd w:val="0"/>
        <w:jc w:val="center"/>
        <w:rPr>
          <w:rFonts w:ascii="Book Antiqua" w:hAnsi="Book Antiqua" w:cs="Arial"/>
          <w:b/>
          <w:bCs/>
          <w:sz w:val="20"/>
          <w:szCs w:val="20"/>
        </w:rPr>
      </w:pPr>
    </w:p>
    <w:p w:rsidR="00493254" w:rsidRPr="00493254" w:rsidRDefault="00493254" w:rsidP="00493254">
      <w:pPr>
        <w:numPr>
          <w:ilvl w:val="0"/>
          <w:numId w:val="14"/>
        </w:numPr>
        <w:autoSpaceDE w:val="0"/>
        <w:autoSpaceDN w:val="0"/>
        <w:adjustRightInd w:val="0"/>
        <w:ind w:left="284" w:hanging="284"/>
        <w:jc w:val="both"/>
        <w:rPr>
          <w:rFonts w:ascii="Book Antiqua" w:hAnsi="Book Antiqua" w:cs="Arial"/>
          <w:sz w:val="20"/>
          <w:szCs w:val="20"/>
        </w:rPr>
      </w:pPr>
      <w:r w:rsidRPr="00493254">
        <w:rPr>
          <w:rFonts w:ascii="Book Antiqua" w:hAnsi="Book Antiqua" w:cs="Arial"/>
          <w:sz w:val="20"/>
          <w:szCs w:val="20"/>
        </w:rPr>
        <w:t>Wykonawca zapłaci Zamawiaj</w:t>
      </w:r>
      <w:r w:rsidRPr="00493254">
        <w:rPr>
          <w:rFonts w:ascii="Book Antiqua" w:eastAsia="TimesNewRoman" w:hAnsi="Book Antiqua" w:cs="Arial"/>
          <w:sz w:val="20"/>
          <w:szCs w:val="20"/>
        </w:rPr>
        <w:t>ą</w:t>
      </w:r>
      <w:r w:rsidRPr="00493254">
        <w:rPr>
          <w:rFonts w:ascii="Book Antiqua" w:hAnsi="Book Antiqua" w:cs="Arial"/>
          <w:sz w:val="20"/>
          <w:szCs w:val="20"/>
        </w:rPr>
        <w:t>cemu karę umowną:</w:t>
      </w:r>
    </w:p>
    <w:p w:rsidR="00493254" w:rsidRPr="00493254" w:rsidRDefault="00493254" w:rsidP="00493254">
      <w:pPr>
        <w:numPr>
          <w:ilvl w:val="0"/>
          <w:numId w:val="15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Book Antiqua" w:hAnsi="Book Antiqua" w:cs="Arial"/>
          <w:sz w:val="20"/>
          <w:szCs w:val="20"/>
        </w:rPr>
      </w:pPr>
      <w:r w:rsidRPr="00493254">
        <w:rPr>
          <w:rFonts w:ascii="Book Antiqua" w:hAnsi="Book Antiqua" w:cs="Arial"/>
          <w:sz w:val="20"/>
          <w:szCs w:val="20"/>
        </w:rPr>
        <w:t xml:space="preserve">za opóźnienie w dostawie przedmiotu umowy- w wysokości 0,5 % wynagrodzenia brutto </w:t>
      </w:r>
      <w:r w:rsidRPr="00493254">
        <w:rPr>
          <w:rFonts w:ascii="Book Antiqua" w:hAnsi="Book Antiqua" w:cs="Arial"/>
          <w:sz w:val="20"/>
          <w:szCs w:val="20"/>
        </w:rPr>
        <w:br/>
        <w:t>o jakim mowa w § 4 za każdy dzień opóźnienia, liczony od dnia następnego przypadającego po dniu, w którym zgodnie z Umową miała nastąpić dostawa do dnia dostawy włącznie.</w:t>
      </w:r>
    </w:p>
    <w:p w:rsidR="00493254" w:rsidRPr="00493254" w:rsidRDefault="00493254" w:rsidP="00493254">
      <w:pPr>
        <w:numPr>
          <w:ilvl w:val="0"/>
          <w:numId w:val="15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Book Antiqua" w:hAnsi="Book Antiqua" w:cs="Arial"/>
          <w:sz w:val="20"/>
          <w:szCs w:val="20"/>
        </w:rPr>
      </w:pPr>
      <w:r w:rsidRPr="00493254">
        <w:rPr>
          <w:rFonts w:ascii="Book Antiqua" w:hAnsi="Book Antiqua" w:cs="Arial"/>
          <w:sz w:val="20"/>
          <w:szCs w:val="20"/>
        </w:rPr>
        <w:t xml:space="preserve">za opóźnienie w wykonaniu zobowiązań o których mowa w </w:t>
      </w:r>
      <w:r w:rsidRPr="00493254">
        <w:rPr>
          <w:rFonts w:ascii="Book Antiqua" w:hAnsi="Book Antiqua" w:cs="Arial"/>
          <w:spacing w:val="-6"/>
          <w:sz w:val="20"/>
          <w:szCs w:val="20"/>
        </w:rPr>
        <w:t>§ 6 -</w:t>
      </w:r>
      <w:r w:rsidRPr="00493254">
        <w:rPr>
          <w:rFonts w:ascii="Book Antiqua" w:hAnsi="Book Antiqua" w:cs="Arial"/>
          <w:sz w:val="20"/>
          <w:szCs w:val="20"/>
        </w:rPr>
        <w:t xml:space="preserve"> w wysokości 1,0 % wynagrodzenia brutto o jakim mowa w § 4 za każdy dzień opóźnienia, liczony od dnia następnego przypadającego po dniu, w którym zobowiązanie miało zostać wykonane do dnia zobowiązania włącznie.</w:t>
      </w:r>
    </w:p>
    <w:p w:rsidR="00493254" w:rsidRPr="00493254" w:rsidRDefault="00493254" w:rsidP="00493254">
      <w:pPr>
        <w:numPr>
          <w:ilvl w:val="0"/>
          <w:numId w:val="15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Book Antiqua" w:hAnsi="Book Antiqua" w:cs="Arial"/>
          <w:sz w:val="20"/>
          <w:szCs w:val="20"/>
        </w:rPr>
      </w:pPr>
      <w:r w:rsidRPr="00493254">
        <w:rPr>
          <w:rFonts w:ascii="Book Antiqua" w:hAnsi="Book Antiqua" w:cs="Arial"/>
          <w:sz w:val="20"/>
          <w:szCs w:val="20"/>
        </w:rPr>
        <w:t xml:space="preserve">w przypadku odstąpienia od umowy przez Zamawiającego z przyczyn, o których mowa </w:t>
      </w:r>
      <w:r w:rsidRPr="00493254">
        <w:rPr>
          <w:rFonts w:ascii="Book Antiqua" w:hAnsi="Book Antiqua" w:cs="Arial"/>
          <w:sz w:val="20"/>
          <w:szCs w:val="20"/>
        </w:rPr>
        <w:br/>
        <w:t>w § 7 ust. 2, w wysokości 15 % wynagrodzenia brutto, o którym mowa w § 4.</w:t>
      </w:r>
    </w:p>
    <w:p w:rsidR="00493254" w:rsidRPr="00493254" w:rsidRDefault="00493254" w:rsidP="00493254">
      <w:pPr>
        <w:pStyle w:val="Akapitzlist"/>
        <w:numPr>
          <w:ilvl w:val="0"/>
          <w:numId w:val="14"/>
        </w:num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Book Antiqua" w:hAnsi="Book Antiqua" w:cs="Arial"/>
          <w:sz w:val="20"/>
          <w:szCs w:val="20"/>
        </w:rPr>
      </w:pPr>
      <w:r w:rsidRPr="00493254">
        <w:rPr>
          <w:rFonts w:ascii="Book Antiqua" w:hAnsi="Book Antiqua" w:cs="Arial"/>
          <w:sz w:val="20"/>
          <w:szCs w:val="20"/>
          <w:lang w:val="pl-PL"/>
        </w:rPr>
        <w:t>N</w:t>
      </w:r>
      <w:proofErr w:type="spellStart"/>
      <w:r w:rsidRPr="00493254">
        <w:rPr>
          <w:rFonts w:ascii="Book Antiqua" w:hAnsi="Book Antiqua" w:cs="Arial"/>
          <w:sz w:val="20"/>
          <w:szCs w:val="20"/>
        </w:rPr>
        <w:t>ie</w:t>
      </w:r>
      <w:proofErr w:type="spellEnd"/>
      <w:r w:rsidRPr="00493254">
        <w:rPr>
          <w:rFonts w:ascii="Book Antiqua" w:hAnsi="Book Antiqua" w:cs="Arial"/>
          <w:sz w:val="20"/>
          <w:szCs w:val="20"/>
        </w:rPr>
        <w:t xml:space="preserve"> uważa się za opóźnienie w rozumieniu </w:t>
      </w:r>
      <w:r w:rsidRPr="00493254">
        <w:rPr>
          <w:rFonts w:ascii="Book Antiqua" w:hAnsi="Book Antiqua" w:cs="Arial"/>
          <w:sz w:val="20"/>
          <w:szCs w:val="20"/>
          <w:lang w:val="pl-PL"/>
        </w:rPr>
        <w:t xml:space="preserve">ust. 1 </w:t>
      </w:r>
      <w:r w:rsidRPr="00493254">
        <w:rPr>
          <w:rFonts w:ascii="Book Antiqua" w:hAnsi="Book Antiqua" w:cs="Arial"/>
          <w:sz w:val="20"/>
          <w:szCs w:val="20"/>
        </w:rPr>
        <w:t xml:space="preserve">okresów , w których Wykonawca wykonuje obowiązki określone w § </w:t>
      </w:r>
      <w:r w:rsidRPr="00493254">
        <w:rPr>
          <w:rFonts w:ascii="Book Antiqua" w:hAnsi="Book Antiqua" w:cs="Arial"/>
          <w:sz w:val="20"/>
          <w:szCs w:val="20"/>
          <w:lang w:val="pl-PL"/>
        </w:rPr>
        <w:t>6</w:t>
      </w:r>
      <w:r w:rsidRPr="00493254">
        <w:rPr>
          <w:rFonts w:ascii="Book Antiqua" w:hAnsi="Book Antiqua" w:cs="Arial"/>
          <w:sz w:val="20"/>
          <w:szCs w:val="20"/>
        </w:rPr>
        <w:t xml:space="preserve"> ust. 1</w:t>
      </w:r>
      <w:r w:rsidRPr="00493254">
        <w:rPr>
          <w:rFonts w:ascii="Book Antiqua" w:hAnsi="Book Antiqua" w:cs="Arial"/>
          <w:sz w:val="20"/>
          <w:szCs w:val="20"/>
          <w:lang w:val="pl-PL"/>
        </w:rPr>
        <w:t>.</w:t>
      </w:r>
    </w:p>
    <w:p w:rsidR="00493254" w:rsidRPr="00493254" w:rsidRDefault="00493254" w:rsidP="00493254">
      <w:pPr>
        <w:numPr>
          <w:ilvl w:val="0"/>
          <w:numId w:val="14"/>
        </w:numPr>
        <w:autoSpaceDE w:val="0"/>
        <w:autoSpaceDN w:val="0"/>
        <w:adjustRightInd w:val="0"/>
        <w:ind w:left="284" w:hanging="284"/>
        <w:jc w:val="both"/>
        <w:rPr>
          <w:rFonts w:ascii="Book Antiqua" w:hAnsi="Book Antiqua" w:cs="Arial"/>
          <w:sz w:val="20"/>
          <w:szCs w:val="20"/>
        </w:rPr>
      </w:pPr>
      <w:r w:rsidRPr="00493254">
        <w:rPr>
          <w:rFonts w:ascii="Book Antiqua" w:hAnsi="Book Antiqua" w:cs="Arial"/>
          <w:sz w:val="20"/>
          <w:szCs w:val="20"/>
        </w:rPr>
        <w:t xml:space="preserve">Zamawiający ma prawo do dochodzenia odszkodowania uzupełniającego na zasadach ogólnych </w:t>
      </w:r>
      <w:r w:rsidRPr="00493254">
        <w:rPr>
          <w:rFonts w:ascii="Book Antiqua" w:hAnsi="Book Antiqua" w:cs="Arial"/>
          <w:sz w:val="20"/>
          <w:szCs w:val="20"/>
        </w:rPr>
        <w:br/>
        <w:t>w przypadku, gdy szkoda przewyższa wartość zastrzeżonych kar umownych.</w:t>
      </w:r>
    </w:p>
    <w:p w:rsidR="00493254" w:rsidRPr="000B07A5" w:rsidRDefault="00493254" w:rsidP="00493254">
      <w:pPr>
        <w:numPr>
          <w:ilvl w:val="0"/>
          <w:numId w:val="14"/>
        </w:numPr>
        <w:autoSpaceDE w:val="0"/>
        <w:autoSpaceDN w:val="0"/>
        <w:adjustRightInd w:val="0"/>
        <w:ind w:left="284" w:hanging="284"/>
        <w:jc w:val="both"/>
        <w:rPr>
          <w:rFonts w:ascii="Book Antiqua" w:hAnsi="Book Antiqua" w:cs="Arial"/>
          <w:sz w:val="20"/>
          <w:szCs w:val="20"/>
        </w:rPr>
      </w:pPr>
      <w:r w:rsidRPr="00493254">
        <w:rPr>
          <w:rFonts w:ascii="Book Antiqua" w:hAnsi="Book Antiqua" w:cs="Arial"/>
          <w:sz w:val="20"/>
          <w:szCs w:val="20"/>
        </w:rPr>
        <w:t>Wykonawca wyra</w:t>
      </w:r>
      <w:r w:rsidRPr="00493254">
        <w:rPr>
          <w:rFonts w:ascii="Book Antiqua" w:eastAsia="TimesNewRoman" w:hAnsi="Book Antiqua" w:cs="Arial"/>
          <w:sz w:val="20"/>
          <w:szCs w:val="20"/>
        </w:rPr>
        <w:t>ż</w:t>
      </w:r>
      <w:r w:rsidRPr="00493254">
        <w:rPr>
          <w:rFonts w:ascii="Book Antiqua" w:hAnsi="Book Antiqua" w:cs="Arial"/>
          <w:sz w:val="20"/>
          <w:szCs w:val="20"/>
        </w:rPr>
        <w:t>a zgod</w:t>
      </w:r>
      <w:r w:rsidRPr="00493254">
        <w:rPr>
          <w:rFonts w:ascii="Book Antiqua" w:eastAsia="TimesNewRoman" w:hAnsi="Book Antiqua" w:cs="Arial"/>
          <w:sz w:val="20"/>
          <w:szCs w:val="20"/>
        </w:rPr>
        <w:t xml:space="preserve">ę </w:t>
      </w:r>
      <w:r w:rsidRPr="00493254">
        <w:rPr>
          <w:rFonts w:ascii="Book Antiqua" w:hAnsi="Book Antiqua" w:cs="Arial"/>
          <w:sz w:val="20"/>
          <w:szCs w:val="20"/>
        </w:rPr>
        <w:t>na potr</w:t>
      </w:r>
      <w:r w:rsidRPr="00493254">
        <w:rPr>
          <w:rFonts w:ascii="Book Antiqua" w:eastAsia="TimesNewRoman" w:hAnsi="Book Antiqua" w:cs="Arial"/>
          <w:sz w:val="20"/>
          <w:szCs w:val="20"/>
        </w:rPr>
        <w:t>ą</w:t>
      </w:r>
      <w:r w:rsidRPr="00493254">
        <w:rPr>
          <w:rFonts w:ascii="Book Antiqua" w:hAnsi="Book Antiqua" w:cs="Arial"/>
          <w:sz w:val="20"/>
          <w:szCs w:val="20"/>
        </w:rPr>
        <w:t>cenie kar umownych z przysługuj</w:t>
      </w:r>
      <w:r w:rsidRPr="00493254">
        <w:rPr>
          <w:rFonts w:ascii="Book Antiqua" w:eastAsia="TimesNewRoman" w:hAnsi="Book Antiqua" w:cs="Arial"/>
          <w:sz w:val="20"/>
          <w:szCs w:val="20"/>
        </w:rPr>
        <w:t>ą</w:t>
      </w:r>
      <w:r w:rsidRPr="00493254">
        <w:rPr>
          <w:rFonts w:ascii="Book Antiqua" w:hAnsi="Book Antiqua" w:cs="Arial"/>
          <w:sz w:val="20"/>
          <w:szCs w:val="20"/>
        </w:rPr>
        <w:t>cego mu wynagrodzenia.</w:t>
      </w:r>
    </w:p>
    <w:p w:rsidR="00493254" w:rsidRPr="00493254" w:rsidRDefault="00493254" w:rsidP="00493254">
      <w:pPr>
        <w:autoSpaceDE w:val="0"/>
        <w:autoSpaceDN w:val="0"/>
        <w:adjustRightInd w:val="0"/>
        <w:jc w:val="center"/>
        <w:rPr>
          <w:rFonts w:ascii="Book Antiqua" w:hAnsi="Book Antiqua" w:cs="Arial"/>
          <w:b/>
          <w:bCs/>
          <w:sz w:val="20"/>
          <w:szCs w:val="20"/>
        </w:rPr>
      </w:pPr>
      <w:r w:rsidRPr="00493254">
        <w:rPr>
          <w:rFonts w:ascii="Book Antiqua" w:hAnsi="Book Antiqua" w:cs="Arial"/>
          <w:b/>
          <w:bCs/>
          <w:sz w:val="20"/>
          <w:szCs w:val="20"/>
        </w:rPr>
        <w:lastRenderedPageBreak/>
        <w:t>§ 9</w:t>
      </w:r>
    </w:p>
    <w:p w:rsidR="00493254" w:rsidRDefault="00493254" w:rsidP="00493254">
      <w:pPr>
        <w:autoSpaceDE w:val="0"/>
        <w:autoSpaceDN w:val="0"/>
        <w:adjustRightInd w:val="0"/>
        <w:jc w:val="center"/>
        <w:rPr>
          <w:rFonts w:ascii="Book Antiqua" w:hAnsi="Book Antiqua" w:cs="Arial"/>
          <w:b/>
          <w:bCs/>
          <w:sz w:val="20"/>
          <w:szCs w:val="20"/>
        </w:rPr>
      </w:pPr>
      <w:r w:rsidRPr="00493254">
        <w:rPr>
          <w:rFonts w:ascii="Book Antiqua" w:hAnsi="Book Antiqua" w:cs="Arial"/>
          <w:b/>
          <w:bCs/>
          <w:sz w:val="20"/>
          <w:szCs w:val="20"/>
        </w:rPr>
        <w:t>Zmiany umowy</w:t>
      </w:r>
    </w:p>
    <w:p w:rsidR="000B07A5" w:rsidRPr="00493254" w:rsidRDefault="000B07A5" w:rsidP="00493254">
      <w:pPr>
        <w:autoSpaceDE w:val="0"/>
        <w:autoSpaceDN w:val="0"/>
        <w:adjustRightInd w:val="0"/>
        <w:jc w:val="center"/>
        <w:rPr>
          <w:rFonts w:ascii="Book Antiqua" w:hAnsi="Book Antiqua" w:cs="Arial"/>
          <w:b/>
          <w:bCs/>
          <w:sz w:val="20"/>
          <w:szCs w:val="20"/>
        </w:rPr>
      </w:pPr>
    </w:p>
    <w:p w:rsidR="00493254" w:rsidRPr="000B07A5" w:rsidRDefault="00493254" w:rsidP="000B07A5">
      <w:pPr>
        <w:autoSpaceDE w:val="0"/>
        <w:autoSpaceDN w:val="0"/>
        <w:adjustRightInd w:val="0"/>
        <w:jc w:val="both"/>
        <w:rPr>
          <w:rFonts w:ascii="Book Antiqua" w:hAnsi="Book Antiqua" w:cs="Arial"/>
          <w:sz w:val="20"/>
          <w:szCs w:val="20"/>
        </w:rPr>
      </w:pPr>
      <w:r w:rsidRPr="00493254">
        <w:rPr>
          <w:rFonts w:ascii="Book Antiqua" w:hAnsi="Book Antiqua" w:cs="Arial"/>
          <w:sz w:val="20"/>
          <w:szCs w:val="20"/>
        </w:rPr>
        <w:t>Zmiany umowy mogą nastąpić tylko w formie pisemnego aneksu, pod rygorem nieważności w razie zmiany osób odpowiedzialnych za realizację umowy.</w:t>
      </w:r>
    </w:p>
    <w:p w:rsidR="00493254" w:rsidRDefault="00493254" w:rsidP="00493254">
      <w:pPr>
        <w:autoSpaceDE w:val="0"/>
        <w:autoSpaceDN w:val="0"/>
        <w:adjustRightInd w:val="0"/>
        <w:rPr>
          <w:rFonts w:ascii="Book Antiqua" w:hAnsi="Book Antiqua" w:cs="Arial"/>
          <w:b/>
          <w:bCs/>
          <w:sz w:val="20"/>
          <w:szCs w:val="20"/>
        </w:rPr>
      </w:pPr>
    </w:p>
    <w:p w:rsidR="00493254" w:rsidRPr="00493254" w:rsidRDefault="00493254" w:rsidP="00493254">
      <w:pPr>
        <w:autoSpaceDE w:val="0"/>
        <w:autoSpaceDN w:val="0"/>
        <w:adjustRightInd w:val="0"/>
        <w:rPr>
          <w:rFonts w:ascii="Book Antiqua" w:hAnsi="Book Antiqua" w:cs="Arial"/>
          <w:b/>
          <w:bCs/>
          <w:sz w:val="20"/>
          <w:szCs w:val="20"/>
        </w:rPr>
      </w:pPr>
    </w:p>
    <w:p w:rsidR="00493254" w:rsidRPr="00493254" w:rsidRDefault="00493254" w:rsidP="00493254">
      <w:pPr>
        <w:autoSpaceDE w:val="0"/>
        <w:autoSpaceDN w:val="0"/>
        <w:adjustRightInd w:val="0"/>
        <w:jc w:val="center"/>
        <w:rPr>
          <w:rFonts w:ascii="Book Antiqua" w:hAnsi="Book Antiqua" w:cs="Arial"/>
          <w:b/>
          <w:bCs/>
          <w:sz w:val="20"/>
          <w:szCs w:val="20"/>
        </w:rPr>
      </w:pPr>
      <w:r w:rsidRPr="00493254">
        <w:rPr>
          <w:rFonts w:ascii="Book Antiqua" w:hAnsi="Book Antiqua" w:cs="Arial"/>
          <w:b/>
          <w:bCs/>
          <w:sz w:val="20"/>
          <w:szCs w:val="20"/>
        </w:rPr>
        <w:t>§ 10</w:t>
      </w:r>
    </w:p>
    <w:p w:rsidR="00493254" w:rsidRDefault="00493254" w:rsidP="00493254">
      <w:pPr>
        <w:autoSpaceDE w:val="0"/>
        <w:autoSpaceDN w:val="0"/>
        <w:adjustRightInd w:val="0"/>
        <w:jc w:val="center"/>
        <w:rPr>
          <w:rFonts w:ascii="Book Antiqua" w:hAnsi="Book Antiqua" w:cs="Arial"/>
          <w:b/>
          <w:bCs/>
          <w:sz w:val="20"/>
          <w:szCs w:val="20"/>
        </w:rPr>
      </w:pPr>
      <w:r w:rsidRPr="00493254">
        <w:rPr>
          <w:rFonts w:ascii="Book Antiqua" w:hAnsi="Book Antiqua" w:cs="Arial"/>
          <w:b/>
          <w:bCs/>
          <w:sz w:val="20"/>
          <w:szCs w:val="20"/>
        </w:rPr>
        <w:t>Postanowienia końcowe</w:t>
      </w:r>
    </w:p>
    <w:p w:rsidR="000B07A5" w:rsidRPr="00493254" w:rsidRDefault="000B07A5" w:rsidP="00493254">
      <w:pPr>
        <w:autoSpaceDE w:val="0"/>
        <w:autoSpaceDN w:val="0"/>
        <w:adjustRightInd w:val="0"/>
        <w:jc w:val="center"/>
        <w:rPr>
          <w:rFonts w:ascii="Book Antiqua" w:hAnsi="Book Antiqua" w:cs="Arial"/>
          <w:b/>
          <w:bCs/>
          <w:sz w:val="20"/>
          <w:szCs w:val="20"/>
        </w:rPr>
      </w:pPr>
    </w:p>
    <w:p w:rsidR="00493254" w:rsidRPr="00493254" w:rsidRDefault="00493254" w:rsidP="00493254">
      <w:pPr>
        <w:numPr>
          <w:ilvl w:val="0"/>
          <w:numId w:val="16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Book Antiqua" w:hAnsi="Book Antiqua" w:cs="Arial"/>
          <w:bCs/>
          <w:sz w:val="20"/>
          <w:szCs w:val="20"/>
        </w:rPr>
      </w:pPr>
      <w:r w:rsidRPr="00493254">
        <w:rPr>
          <w:rFonts w:ascii="Book Antiqua" w:hAnsi="Book Antiqua" w:cs="Arial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493254" w:rsidRPr="00493254" w:rsidRDefault="00493254" w:rsidP="00493254">
      <w:pPr>
        <w:numPr>
          <w:ilvl w:val="0"/>
          <w:numId w:val="16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Book Antiqua" w:hAnsi="Book Antiqua" w:cs="Arial"/>
          <w:bCs/>
          <w:sz w:val="20"/>
          <w:szCs w:val="20"/>
        </w:rPr>
      </w:pPr>
      <w:r w:rsidRPr="00493254">
        <w:rPr>
          <w:rFonts w:ascii="Book Antiqua" w:hAnsi="Book Antiqua" w:cs="Arial"/>
          <w:sz w:val="20"/>
          <w:szCs w:val="20"/>
        </w:rPr>
        <w:t>Wszelkie spory wynikłe z tej umowy będzie w pierwszej instancji rozstrzygał sąd powszechny właściwy dla siedziby Zamawiającego.</w:t>
      </w:r>
    </w:p>
    <w:p w:rsidR="00493254" w:rsidRPr="00493254" w:rsidRDefault="00493254" w:rsidP="00493254">
      <w:pPr>
        <w:numPr>
          <w:ilvl w:val="0"/>
          <w:numId w:val="16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Book Antiqua" w:hAnsi="Book Antiqua" w:cs="Arial"/>
          <w:bCs/>
          <w:sz w:val="20"/>
          <w:szCs w:val="20"/>
        </w:rPr>
      </w:pPr>
      <w:r w:rsidRPr="00493254">
        <w:rPr>
          <w:rFonts w:ascii="Book Antiqua" w:hAnsi="Book Antiqua" w:cs="Arial"/>
          <w:sz w:val="20"/>
          <w:szCs w:val="20"/>
        </w:rPr>
        <w:t>Umowę sporządzono w 3 (trzech) jednobrzmiących egzemplarzach, z których 1 (jeden) egzemplarz otrzymuje Wykonawca, 2 (dwa) egzemplarze Zamawiający.</w:t>
      </w:r>
    </w:p>
    <w:p w:rsidR="00493254" w:rsidRPr="00493254" w:rsidRDefault="00493254" w:rsidP="00493254">
      <w:pPr>
        <w:suppressAutoHyphens/>
        <w:autoSpaceDE w:val="0"/>
        <w:autoSpaceDN w:val="0"/>
        <w:adjustRightInd w:val="0"/>
        <w:ind w:left="284"/>
        <w:jc w:val="both"/>
        <w:rPr>
          <w:rFonts w:ascii="Book Antiqua" w:hAnsi="Book Antiqua" w:cs="Arial"/>
          <w:bCs/>
          <w:sz w:val="20"/>
          <w:szCs w:val="20"/>
        </w:rPr>
      </w:pPr>
    </w:p>
    <w:p w:rsidR="00493254" w:rsidRPr="00493254" w:rsidRDefault="00493254" w:rsidP="00493254">
      <w:pPr>
        <w:autoSpaceDE w:val="0"/>
        <w:jc w:val="both"/>
        <w:rPr>
          <w:rFonts w:ascii="Book Antiqua" w:hAnsi="Book Antiqua" w:cs="Arial"/>
          <w:b/>
          <w:bCs/>
          <w:sz w:val="20"/>
          <w:szCs w:val="20"/>
          <w:lang w:eastAsia="en-US"/>
        </w:rPr>
      </w:pPr>
    </w:p>
    <w:p w:rsidR="00493254" w:rsidRPr="00493254" w:rsidRDefault="00493254" w:rsidP="00493254">
      <w:pPr>
        <w:tabs>
          <w:tab w:val="left" w:pos="1320"/>
          <w:tab w:val="left" w:pos="6360"/>
        </w:tabs>
        <w:jc w:val="both"/>
        <w:rPr>
          <w:rFonts w:ascii="Book Antiqua" w:hAnsi="Book Antiqua" w:cs="Arial"/>
          <w:b/>
          <w:sz w:val="20"/>
          <w:szCs w:val="20"/>
        </w:rPr>
      </w:pPr>
      <w:r w:rsidRPr="00493254">
        <w:rPr>
          <w:rFonts w:ascii="Book Antiqua" w:hAnsi="Book Antiqua" w:cs="Arial"/>
          <w:b/>
          <w:sz w:val="20"/>
          <w:szCs w:val="20"/>
        </w:rPr>
        <w:tab/>
        <w:t>Zamawiający</w:t>
      </w:r>
      <w:r w:rsidRPr="00493254">
        <w:rPr>
          <w:rFonts w:ascii="Book Antiqua" w:hAnsi="Book Antiqua" w:cs="Arial"/>
          <w:b/>
          <w:sz w:val="20"/>
          <w:szCs w:val="20"/>
        </w:rPr>
        <w:tab/>
        <w:t>Wykonawca</w:t>
      </w:r>
    </w:p>
    <w:p w:rsidR="00493254" w:rsidRPr="00493254" w:rsidRDefault="00493254" w:rsidP="00493254">
      <w:pPr>
        <w:jc w:val="both"/>
        <w:rPr>
          <w:rFonts w:ascii="Book Antiqua" w:hAnsi="Book Antiqua" w:cs="Arial"/>
          <w:b/>
          <w:sz w:val="20"/>
          <w:szCs w:val="20"/>
        </w:rPr>
      </w:pPr>
    </w:p>
    <w:p w:rsidR="00493254" w:rsidRPr="00493254" w:rsidRDefault="00493254" w:rsidP="00493254">
      <w:pPr>
        <w:tabs>
          <w:tab w:val="left" w:pos="480"/>
          <w:tab w:val="left" w:pos="5520"/>
        </w:tabs>
        <w:jc w:val="both"/>
        <w:rPr>
          <w:rFonts w:ascii="Book Antiqua" w:hAnsi="Book Antiqua" w:cs="Arial"/>
          <w:sz w:val="20"/>
          <w:szCs w:val="20"/>
        </w:rPr>
      </w:pPr>
      <w:r w:rsidRPr="00493254">
        <w:rPr>
          <w:rFonts w:ascii="Book Antiqua" w:hAnsi="Book Antiqua" w:cs="Arial"/>
          <w:sz w:val="20"/>
          <w:szCs w:val="20"/>
        </w:rPr>
        <w:tab/>
        <w:t>.........................................................</w:t>
      </w:r>
      <w:r w:rsidRPr="00493254">
        <w:rPr>
          <w:rFonts w:ascii="Book Antiqua" w:hAnsi="Book Antiqua" w:cs="Arial"/>
          <w:sz w:val="20"/>
          <w:szCs w:val="20"/>
        </w:rPr>
        <w:tab/>
        <w:t>.........................................................</w:t>
      </w:r>
    </w:p>
    <w:p w:rsidR="00493254" w:rsidRPr="00493254" w:rsidRDefault="00493254" w:rsidP="00493254">
      <w:pPr>
        <w:jc w:val="both"/>
        <w:rPr>
          <w:rFonts w:ascii="Book Antiqua" w:hAnsi="Book Antiqua" w:cs="Arial"/>
          <w:b/>
          <w:sz w:val="20"/>
          <w:szCs w:val="20"/>
        </w:rPr>
      </w:pPr>
    </w:p>
    <w:p w:rsidR="00493254" w:rsidRPr="00493254" w:rsidRDefault="00493254" w:rsidP="00493254">
      <w:pPr>
        <w:rPr>
          <w:rFonts w:ascii="Book Antiqua" w:hAnsi="Book Antiqua" w:cs="Arial"/>
          <w:sz w:val="20"/>
          <w:szCs w:val="20"/>
        </w:rPr>
      </w:pPr>
      <w:r w:rsidRPr="00493254">
        <w:rPr>
          <w:rFonts w:ascii="Book Antiqua" w:hAnsi="Book Antiqua" w:cs="Arial"/>
          <w:sz w:val="20"/>
          <w:szCs w:val="20"/>
        </w:rPr>
        <w:t>Załączniki:</w:t>
      </w:r>
    </w:p>
    <w:p w:rsidR="00493254" w:rsidRPr="00493254" w:rsidRDefault="00493254" w:rsidP="00493254">
      <w:pPr>
        <w:rPr>
          <w:rFonts w:ascii="Book Antiqua" w:hAnsi="Book Antiqua" w:cs="Arial"/>
          <w:sz w:val="20"/>
          <w:szCs w:val="20"/>
        </w:rPr>
      </w:pPr>
    </w:p>
    <w:p w:rsidR="00493254" w:rsidRPr="00493254" w:rsidRDefault="00493254" w:rsidP="00493254">
      <w:pPr>
        <w:numPr>
          <w:ilvl w:val="3"/>
          <w:numId w:val="15"/>
        </w:numPr>
        <w:ind w:left="426" w:hanging="426"/>
        <w:rPr>
          <w:rFonts w:ascii="Book Antiqua" w:hAnsi="Book Antiqua" w:cs="Arial"/>
          <w:sz w:val="20"/>
          <w:szCs w:val="20"/>
        </w:rPr>
      </w:pPr>
      <w:r w:rsidRPr="00493254">
        <w:rPr>
          <w:rFonts w:ascii="Book Antiqua" w:hAnsi="Book Antiqua" w:cs="Arial"/>
          <w:sz w:val="20"/>
          <w:szCs w:val="20"/>
        </w:rPr>
        <w:t>Opis przedmiotu zamówienia</w:t>
      </w:r>
    </w:p>
    <w:p w:rsidR="00493254" w:rsidRPr="00493254" w:rsidRDefault="00493254" w:rsidP="00493254">
      <w:pPr>
        <w:numPr>
          <w:ilvl w:val="3"/>
          <w:numId w:val="15"/>
        </w:numPr>
        <w:ind w:left="426" w:hanging="426"/>
        <w:rPr>
          <w:rFonts w:ascii="Book Antiqua" w:hAnsi="Book Antiqua" w:cs="Arial"/>
          <w:sz w:val="20"/>
          <w:szCs w:val="20"/>
        </w:rPr>
      </w:pPr>
      <w:r w:rsidRPr="00493254">
        <w:rPr>
          <w:rFonts w:ascii="Book Antiqua" w:hAnsi="Book Antiqua" w:cs="Arial"/>
          <w:sz w:val="20"/>
          <w:szCs w:val="20"/>
        </w:rPr>
        <w:t>Formularz cenowy Wykonawcy</w:t>
      </w:r>
    </w:p>
    <w:p w:rsidR="00AC3FB4" w:rsidRPr="00493254" w:rsidRDefault="00AC3FB4" w:rsidP="00493254">
      <w:pPr>
        <w:jc w:val="center"/>
        <w:rPr>
          <w:rFonts w:ascii="Book Antiqua" w:hAnsi="Book Antiqua"/>
          <w:sz w:val="20"/>
          <w:szCs w:val="20"/>
        </w:rPr>
      </w:pPr>
    </w:p>
    <w:sectPr w:rsidR="00AC3FB4" w:rsidRPr="0049325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altName w:val="Carlito"/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Vrinda">
    <w:panose1 w:val="020B0502040204020203"/>
    <w:charset w:val="01"/>
    <w:family w:val="roman"/>
    <w:notTrueType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EUAlbertina">
    <w:charset w:val="EE"/>
    <w:family w:val="roman"/>
    <w:pitch w:val="variable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0000003"/>
    <w:multiLevelType w:val="multilevel"/>
    <w:tmpl w:val="00000003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eastAsia="MS Mincho" w:hAnsi="Arial" w:cs="Arial"/>
        <w:bCs/>
        <w:sz w:val="22"/>
        <w:szCs w:val="22"/>
        <w:lang w:eastAsia="ja-JP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0000004"/>
    <w:multiLevelType w:val="multilevel"/>
    <w:tmpl w:val="00000004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0000005"/>
    <w:multiLevelType w:val="multilevel"/>
    <w:tmpl w:val="00000005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eastAsia="MS Mincho" w:hAnsi="Arial" w:cs="Arial"/>
        <w:bCs/>
        <w:sz w:val="22"/>
        <w:szCs w:val="22"/>
        <w:lang w:eastAsia="ja-JP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8">
    <w:nsid w:val="19394CEC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9F425FF"/>
    <w:multiLevelType w:val="hybridMultilevel"/>
    <w:tmpl w:val="A68E33F6"/>
    <w:lvl w:ilvl="0" w:tplc="0EC021F8">
      <w:start w:val="1"/>
      <w:numFmt w:val="decimal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13">
    <w:nsid w:val="31930D73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4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>
    <w:nsid w:val="38457EAC"/>
    <w:multiLevelType w:val="hybridMultilevel"/>
    <w:tmpl w:val="99B67A86"/>
    <w:lvl w:ilvl="0" w:tplc="FCF26692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6905101"/>
    <w:multiLevelType w:val="hybridMultilevel"/>
    <w:tmpl w:val="BBAAF438"/>
    <w:lvl w:ilvl="0" w:tplc="BC440DDA">
      <w:start w:val="1"/>
      <w:numFmt w:val="decimal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20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50690F4E"/>
    <w:multiLevelType w:val="hybridMultilevel"/>
    <w:tmpl w:val="8F8C8A3A"/>
    <w:lvl w:ilvl="0" w:tplc="547C94E4">
      <w:start w:val="3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CE91500"/>
    <w:multiLevelType w:val="hybridMultilevel"/>
    <w:tmpl w:val="C680B994"/>
    <w:lvl w:ilvl="0" w:tplc="528E6C36">
      <w:start w:val="1"/>
      <w:numFmt w:val="decimal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24">
    <w:nsid w:val="61314DC7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631C74CA"/>
    <w:multiLevelType w:val="multilevel"/>
    <w:tmpl w:val="74F2EB7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6">
    <w:nsid w:val="6EE21F37"/>
    <w:multiLevelType w:val="hybridMultilevel"/>
    <w:tmpl w:val="F5901F9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>
    <w:nsid w:val="79075C13"/>
    <w:multiLevelType w:val="hybridMultilevel"/>
    <w:tmpl w:val="7B3E698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num w:numId="1">
    <w:abstractNumId w:val="20"/>
  </w:num>
  <w:num w:numId="2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0"/>
  </w:num>
  <w:num w:numId="18">
    <w:abstractNumId w:val="28"/>
  </w:num>
  <w:num w:numId="19">
    <w:abstractNumId w:val="5"/>
  </w:num>
  <w:num w:numId="20">
    <w:abstractNumId w:val="15"/>
  </w:num>
  <w:num w:numId="21">
    <w:abstractNumId w:val="26"/>
  </w:num>
  <w:num w:numId="2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5"/>
  </w:num>
  <w:num w:numId="30">
    <w:abstractNumId w:val="11"/>
  </w:num>
  <w:num w:numId="31">
    <w:abstractNumId w:val="9"/>
  </w:num>
  <w:num w:numId="32">
    <w:abstractNumId w:val="14"/>
  </w:num>
  <w:num w:numId="33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3FB4"/>
    <w:rsid w:val="00000D30"/>
    <w:rsid w:val="00043671"/>
    <w:rsid w:val="000621EE"/>
    <w:rsid w:val="000B07A5"/>
    <w:rsid w:val="000C2687"/>
    <w:rsid w:val="00104E03"/>
    <w:rsid w:val="00242607"/>
    <w:rsid w:val="00242BE0"/>
    <w:rsid w:val="00281EFB"/>
    <w:rsid w:val="0030046C"/>
    <w:rsid w:val="00376976"/>
    <w:rsid w:val="003B1AF1"/>
    <w:rsid w:val="00493254"/>
    <w:rsid w:val="004B6A34"/>
    <w:rsid w:val="004C7ADB"/>
    <w:rsid w:val="004E4D9E"/>
    <w:rsid w:val="00511973"/>
    <w:rsid w:val="005464F3"/>
    <w:rsid w:val="0059437D"/>
    <w:rsid w:val="005E4274"/>
    <w:rsid w:val="005F0C9A"/>
    <w:rsid w:val="00604DA0"/>
    <w:rsid w:val="00702D1A"/>
    <w:rsid w:val="00713203"/>
    <w:rsid w:val="007717AB"/>
    <w:rsid w:val="008C66F6"/>
    <w:rsid w:val="00AC3FB4"/>
    <w:rsid w:val="00B06548"/>
    <w:rsid w:val="00B24A3D"/>
    <w:rsid w:val="00BE75BA"/>
    <w:rsid w:val="00C26D5C"/>
    <w:rsid w:val="00C80102"/>
    <w:rsid w:val="00C902FD"/>
    <w:rsid w:val="00CA4187"/>
    <w:rsid w:val="00CF412F"/>
    <w:rsid w:val="00DA4B5F"/>
    <w:rsid w:val="00DB4A1B"/>
    <w:rsid w:val="00DC1104"/>
    <w:rsid w:val="00E23C9E"/>
    <w:rsid w:val="00E4315E"/>
    <w:rsid w:val="00E628CC"/>
    <w:rsid w:val="00E67DD1"/>
    <w:rsid w:val="00EA5757"/>
    <w:rsid w:val="00FD3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C3F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AC3FB4"/>
    <w:pPr>
      <w:keepNext/>
      <w:outlineLvl w:val="0"/>
    </w:pPr>
    <w:rPr>
      <w:rFonts w:ascii="Arial" w:hAnsi="Arial" w:cs="Arial"/>
      <w:b/>
      <w:bCs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C3FB4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C3FB4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C3FB4"/>
    <w:rPr>
      <w:rFonts w:ascii="Calibri Light" w:eastAsia="Times New Roman" w:hAnsi="Calibri Light" w:cs="Times New Roman"/>
      <w:b/>
      <w:bCs/>
      <w:sz w:val="26"/>
      <w:szCs w:val="26"/>
      <w:lang w:eastAsia="pl-PL"/>
    </w:rPr>
  </w:style>
  <w:style w:type="character" w:styleId="Hipercze">
    <w:name w:val="Hyperlink"/>
    <w:unhideWhenUsed/>
    <w:rsid w:val="00AC3FB4"/>
    <w:rPr>
      <w:color w:val="0000FF"/>
      <w:u w:val="single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AC3FB4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AC3FB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semiHidden/>
    <w:unhideWhenUsed/>
    <w:rsid w:val="00AC3FB4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AC3FB4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kapitzlistZnak">
    <w:name w:val="Akapit z listą Znak"/>
    <w:link w:val="Akapitzlist"/>
    <w:uiPriority w:val="34"/>
    <w:locked/>
    <w:rsid w:val="00AC3FB4"/>
    <w:rPr>
      <w:lang w:val="x-none" w:eastAsia="ar-SA"/>
    </w:rPr>
  </w:style>
  <w:style w:type="paragraph" w:styleId="Akapitzlist">
    <w:name w:val="List Paragraph"/>
    <w:basedOn w:val="Normalny"/>
    <w:link w:val="AkapitzlistZnak"/>
    <w:uiPriority w:val="34"/>
    <w:qFormat/>
    <w:rsid w:val="00AC3FB4"/>
    <w:pPr>
      <w:suppressAutoHyphens/>
      <w:spacing w:after="200" w:line="276" w:lineRule="auto"/>
      <w:ind w:left="720"/>
    </w:pPr>
    <w:rPr>
      <w:rFonts w:asciiTheme="minorHAnsi" w:eastAsiaTheme="minorHAnsi" w:hAnsiTheme="minorHAnsi" w:cstheme="minorBidi"/>
      <w:sz w:val="22"/>
      <w:szCs w:val="22"/>
      <w:lang w:val="x-none" w:eastAsia="ar-SA"/>
    </w:rPr>
  </w:style>
  <w:style w:type="paragraph" w:customStyle="1" w:styleId="Normalny1">
    <w:name w:val="Normalny1"/>
    <w:uiPriority w:val="99"/>
    <w:rsid w:val="00AC3FB4"/>
    <w:pPr>
      <w:suppressAutoHyphens/>
    </w:pPr>
    <w:rPr>
      <w:rFonts w:ascii="Calibri" w:eastAsia="Calibri" w:hAnsi="Calibri" w:cs="Calibri"/>
      <w:color w:val="000000"/>
      <w:lang w:eastAsia="ar-SA"/>
    </w:rPr>
  </w:style>
  <w:style w:type="paragraph" w:customStyle="1" w:styleId="Zwykytekst1">
    <w:name w:val="Zwykły tekst1"/>
    <w:basedOn w:val="Normalny"/>
    <w:rsid w:val="00AC3FB4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paragraph" w:customStyle="1" w:styleId="Punktregulaminu">
    <w:name w:val="Punkt regulaminu"/>
    <w:basedOn w:val="Normalny"/>
    <w:rsid w:val="00AC3FB4"/>
    <w:pPr>
      <w:suppressAutoHyphens/>
      <w:spacing w:before="120" w:line="240" w:lineRule="exact"/>
      <w:ind w:firstLine="580"/>
      <w:jc w:val="both"/>
    </w:pPr>
    <w:rPr>
      <w:rFonts w:ascii="Arial" w:eastAsia="Calibri" w:hAnsi="Arial"/>
      <w:kern w:val="2"/>
      <w:sz w:val="22"/>
      <w:szCs w:val="22"/>
      <w:lang w:eastAsia="ar-SA"/>
    </w:rPr>
  </w:style>
  <w:style w:type="paragraph" w:customStyle="1" w:styleId="Podpunktnumerowany">
    <w:name w:val="Podpunkt numerowany"/>
    <w:basedOn w:val="Normalny"/>
    <w:rsid w:val="00AC3FB4"/>
    <w:pPr>
      <w:suppressAutoHyphens/>
      <w:spacing w:before="60" w:line="240" w:lineRule="exact"/>
      <w:jc w:val="both"/>
    </w:pPr>
    <w:rPr>
      <w:rFonts w:ascii="Arial" w:eastAsia="Calibri" w:hAnsi="Arial" w:cs="Vrinda"/>
      <w:kern w:val="2"/>
      <w:sz w:val="22"/>
      <w:szCs w:val="22"/>
    </w:rPr>
  </w:style>
  <w:style w:type="character" w:customStyle="1" w:styleId="tekstdokbold">
    <w:name w:val="tekst dok. bold"/>
    <w:rsid w:val="00AC3FB4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C3FB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C3FB4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CM4">
    <w:name w:val="CM4"/>
    <w:basedOn w:val="Normalny"/>
    <w:rsid w:val="00C80102"/>
    <w:pPr>
      <w:suppressAutoHyphens/>
    </w:pPr>
    <w:rPr>
      <w:rFonts w:ascii="EUAlbertina" w:eastAsia="Calibri" w:hAnsi="EUAlbertina" w:cs="EUAlbertina"/>
      <w:kern w:val="2"/>
      <w:lang w:eastAsia="en-US" w:bidi="hi-IN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93254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93254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dokomentarza">
    <w:name w:val="annotation reference"/>
    <w:uiPriority w:val="99"/>
    <w:semiHidden/>
    <w:unhideWhenUsed/>
    <w:rsid w:val="00493254"/>
    <w:rPr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C3F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AC3FB4"/>
    <w:pPr>
      <w:keepNext/>
      <w:outlineLvl w:val="0"/>
    </w:pPr>
    <w:rPr>
      <w:rFonts w:ascii="Arial" w:hAnsi="Arial" w:cs="Arial"/>
      <w:b/>
      <w:bCs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C3FB4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C3FB4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C3FB4"/>
    <w:rPr>
      <w:rFonts w:ascii="Calibri Light" w:eastAsia="Times New Roman" w:hAnsi="Calibri Light" w:cs="Times New Roman"/>
      <w:b/>
      <w:bCs/>
      <w:sz w:val="26"/>
      <w:szCs w:val="26"/>
      <w:lang w:eastAsia="pl-PL"/>
    </w:rPr>
  </w:style>
  <w:style w:type="character" w:styleId="Hipercze">
    <w:name w:val="Hyperlink"/>
    <w:unhideWhenUsed/>
    <w:rsid w:val="00AC3FB4"/>
    <w:rPr>
      <w:color w:val="0000FF"/>
      <w:u w:val="single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AC3FB4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AC3FB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semiHidden/>
    <w:unhideWhenUsed/>
    <w:rsid w:val="00AC3FB4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AC3FB4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kapitzlistZnak">
    <w:name w:val="Akapit z listą Znak"/>
    <w:link w:val="Akapitzlist"/>
    <w:uiPriority w:val="34"/>
    <w:locked/>
    <w:rsid w:val="00AC3FB4"/>
    <w:rPr>
      <w:lang w:val="x-none" w:eastAsia="ar-SA"/>
    </w:rPr>
  </w:style>
  <w:style w:type="paragraph" w:styleId="Akapitzlist">
    <w:name w:val="List Paragraph"/>
    <w:basedOn w:val="Normalny"/>
    <w:link w:val="AkapitzlistZnak"/>
    <w:uiPriority w:val="34"/>
    <w:qFormat/>
    <w:rsid w:val="00AC3FB4"/>
    <w:pPr>
      <w:suppressAutoHyphens/>
      <w:spacing w:after="200" w:line="276" w:lineRule="auto"/>
      <w:ind w:left="720"/>
    </w:pPr>
    <w:rPr>
      <w:rFonts w:asciiTheme="minorHAnsi" w:eastAsiaTheme="minorHAnsi" w:hAnsiTheme="minorHAnsi" w:cstheme="minorBidi"/>
      <w:sz w:val="22"/>
      <w:szCs w:val="22"/>
      <w:lang w:val="x-none" w:eastAsia="ar-SA"/>
    </w:rPr>
  </w:style>
  <w:style w:type="paragraph" w:customStyle="1" w:styleId="Normalny1">
    <w:name w:val="Normalny1"/>
    <w:uiPriority w:val="99"/>
    <w:rsid w:val="00AC3FB4"/>
    <w:pPr>
      <w:suppressAutoHyphens/>
    </w:pPr>
    <w:rPr>
      <w:rFonts w:ascii="Calibri" w:eastAsia="Calibri" w:hAnsi="Calibri" w:cs="Calibri"/>
      <w:color w:val="000000"/>
      <w:lang w:eastAsia="ar-SA"/>
    </w:rPr>
  </w:style>
  <w:style w:type="paragraph" w:customStyle="1" w:styleId="Zwykytekst1">
    <w:name w:val="Zwykły tekst1"/>
    <w:basedOn w:val="Normalny"/>
    <w:rsid w:val="00AC3FB4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paragraph" w:customStyle="1" w:styleId="Punktregulaminu">
    <w:name w:val="Punkt regulaminu"/>
    <w:basedOn w:val="Normalny"/>
    <w:rsid w:val="00AC3FB4"/>
    <w:pPr>
      <w:suppressAutoHyphens/>
      <w:spacing w:before="120" w:line="240" w:lineRule="exact"/>
      <w:ind w:firstLine="580"/>
      <w:jc w:val="both"/>
    </w:pPr>
    <w:rPr>
      <w:rFonts w:ascii="Arial" w:eastAsia="Calibri" w:hAnsi="Arial"/>
      <w:kern w:val="2"/>
      <w:sz w:val="22"/>
      <w:szCs w:val="22"/>
      <w:lang w:eastAsia="ar-SA"/>
    </w:rPr>
  </w:style>
  <w:style w:type="paragraph" w:customStyle="1" w:styleId="Podpunktnumerowany">
    <w:name w:val="Podpunkt numerowany"/>
    <w:basedOn w:val="Normalny"/>
    <w:rsid w:val="00AC3FB4"/>
    <w:pPr>
      <w:suppressAutoHyphens/>
      <w:spacing w:before="60" w:line="240" w:lineRule="exact"/>
      <w:jc w:val="both"/>
    </w:pPr>
    <w:rPr>
      <w:rFonts w:ascii="Arial" w:eastAsia="Calibri" w:hAnsi="Arial" w:cs="Vrinda"/>
      <w:kern w:val="2"/>
      <w:sz w:val="22"/>
      <w:szCs w:val="22"/>
    </w:rPr>
  </w:style>
  <w:style w:type="character" w:customStyle="1" w:styleId="tekstdokbold">
    <w:name w:val="tekst dok. bold"/>
    <w:rsid w:val="00AC3FB4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C3FB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C3FB4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CM4">
    <w:name w:val="CM4"/>
    <w:basedOn w:val="Normalny"/>
    <w:rsid w:val="00C80102"/>
    <w:pPr>
      <w:suppressAutoHyphens/>
    </w:pPr>
    <w:rPr>
      <w:rFonts w:ascii="EUAlbertina" w:eastAsia="Calibri" w:hAnsi="EUAlbertina" w:cs="EUAlbertina"/>
      <w:kern w:val="2"/>
      <w:lang w:eastAsia="en-US" w:bidi="hi-IN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93254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93254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dokomentarza">
    <w:name w:val="annotation reference"/>
    <w:uiPriority w:val="99"/>
    <w:semiHidden/>
    <w:unhideWhenUsed/>
    <w:rsid w:val="00493254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56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17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2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29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39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maciej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maciej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17</Pages>
  <Words>5115</Words>
  <Characters>30690</Characters>
  <Application>Microsoft Office Word</Application>
  <DocSecurity>0</DocSecurity>
  <Lines>255</Lines>
  <Paragraphs>71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48</cp:revision>
  <cp:lastPrinted>2018-06-12T07:22:00Z</cp:lastPrinted>
  <dcterms:created xsi:type="dcterms:W3CDTF">2018-05-30T06:37:00Z</dcterms:created>
  <dcterms:modified xsi:type="dcterms:W3CDTF">2018-06-12T07:22:00Z</dcterms:modified>
</cp:coreProperties>
</file>