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0AC" w:rsidRDefault="00E820AC" w:rsidP="007C6717">
      <w:pPr>
        <w:jc w:val="right"/>
        <w:rPr>
          <w:sz w:val="20"/>
          <w:szCs w:val="20"/>
        </w:rPr>
      </w:pPr>
    </w:p>
    <w:p w:rsidR="0097132A" w:rsidRPr="008B4470" w:rsidRDefault="008241E4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>Bydgoszcz, dnia 13</w:t>
      </w:r>
      <w:bookmarkStart w:id="0" w:name="_GoBack"/>
      <w:bookmarkEnd w:id="0"/>
      <w:r w:rsidR="00F71DBC">
        <w:rPr>
          <w:sz w:val="20"/>
          <w:szCs w:val="20"/>
        </w:rPr>
        <w:t>.06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 wp14:anchorId="34171A83" wp14:editId="7560DB38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F71DBC">
        <w:rPr>
          <w:rFonts w:ascii="Palatino Linotype" w:hAnsi="Palatino Linotype"/>
          <w:b/>
          <w:sz w:val="20"/>
          <w:szCs w:val="20"/>
        </w:rPr>
        <w:t>99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>Wykonanie dokumentacji projektowej insta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lacji SSP w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 obiektach UKW</w:t>
      </w:r>
      <w:r w:rsidR="00A86967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6A38D7" w:rsidRPr="00E820AC" w:rsidRDefault="006B0EF2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>konanie dokumentacji projektowych</w:t>
      </w:r>
      <w:r w:rsidR="009B1238" w:rsidRPr="001034A0">
        <w:rPr>
          <w:rFonts w:ascii="Palatino Linotype" w:hAnsi="Palatino Linotype"/>
          <w:sz w:val="20"/>
          <w:szCs w:val="20"/>
        </w:rPr>
        <w:t xml:space="preserve"> SSP</w:t>
      </w:r>
      <w:r w:rsidR="006A38D7" w:rsidRPr="001034A0">
        <w:rPr>
          <w:rFonts w:ascii="Palatino Linotype" w:hAnsi="Palatino Linotype"/>
          <w:sz w:val="20"/>
          <w:szCs w:val="20"/>
        </w:rPr>
        <w:t xml:space="preserve"> </w:t>
      </w:r>
      <w:r w:rsidR="00BC64B8" w:rsidRPr="001034A0">
        <w:rPr>
          <w:rFonts w:ascii="Palatino Linotype" w:hAnsi="Palatino Linotype"/>
          <w:sz w:val="20"/>
          <w:szCs w:val="20"/>
        </w:rPr>
        <w:t>w obiektach UKW, w których są zainstalowane</w:t>
      </w:r>
      <w:r w:rsidR="002D6E92" w:rsidRPr="001034A0">
        <w:rPr>
          <w:rFonts w:ascii="Palatino Linotype" w:hAnsi="Palatino Linotype"/>
          <w:sz w:val="20"/>
          <w:szCs w:val="20"/>
        </w:rPr>
        <w:t xml:space="preserve"> SSP, lecz ze względu na ich awaryjność i </w:t>
      </w:r>
      <w:r w:rsidR="009B1238" w:rsidRPr="001034A0">
        <w:rPr>
          <w:rFonts w:ascii="Palatino Linotype" w:hAnsi="Palatino Linotype"/>
          <w:sz w:val="20"/>
          <w:szCs w:val="20"/>
        </w:rPr>
        <w:t>niefunkcjonalność wynikającą z braku części zamiennych podlega</w:t>
      </w:r>
      <w:r w:rsidR="00FE4224" w:rsidRPr="001034A0">
        <w:rPr>
          <w:rFonts w:ascii="Palatino Linotype" w:hAnsi="Palatino Linotype"/>
          <w:sz w:val="20"/>
          <w:szCs w:val="20"/>
        </w:rPr>
        <w:t>ją</w:t>
      </w:r>
      <w:r w:rsidR="009B1238" w:rsidRPr="001034A0">
        <w:rPr>
          <w:rFonts w:ascii="Palatino Linotype" w:hAnsi="Palatino Linotype"/>
          <w:sz w:val="20"/>
          <w:szCs w:val="20"/>
        </w:rPr>
        <w:t xml:space="preserve"> wymianie</w:t>
      </w:r>
      <w:r w:rsidR="002D6E92" w:rsidRPr="001034A0">
        <w:rPr>
          <w:rFonts w:ascii="Palatino Linotype" w:hAnsi="Palatino Linotype"/>
          <w:sz w:val="20"/>
          <w:szCs w:val="20"/>
        </w:rPr>
        <w:t xml:space="preserve">  (nr 2, 3, 4</w:t>
      </w:r>
      <w:r w:rsidR="009B1238" w:rsidRPr="001034A0">
        <w:rPr>
          <w:rFonts w:ascii="Palatino Linotype" w:hAnsi="Palatino Linotype"/>
          <w:sz w:val="20"/>
          <w:szCs w:val="20"/>
        </w:rPr>
        <w:t>) oraz obiektu, który nie posiada</w:t>
      </w:r>
      <w:r w:rsidR="006A38D7" w:rsidRPr="001034A0">
        <w:rPr>
          <w:rFonts w:ascii="Palatino Linotype" w:hAnsi="Palatino Linotype"/>
          <w:sz w:val="20"/>
          <w:szCs w:val="20"/>
        </w:rPr>
        <w:t xml:space="preserve"> przedmiotowej instalacji (nr 1). W przypadku poz. nr 1 oraz nr 4 (budynek dydaktyczny Pl. Kościeleckich 8 , Muzeum Dyplomacji i Uchodźctwa Polskiego ul. Berwińskiego 4 ) należy zaprojektować również wyłączniki p-</w:t>
      </w:r>
      <w:r w:rsidR="006A38D7" w:rsidRPr="00E820AC">
        <w:rPr>
          <w:rFonts w:ascii="Palatino Linotype" w:hAnsi="Palatino Linotype"/>
          <w:sz w:val="20"/>
          <w:szCs w:val="20"/>
        </w:rPr>
        <w:t>pożarowe prądu i związane z nim zmiany w rozdzielniach  zasilających.</w:t>
      </w:r>
    </w:p>
    <w:p w:rsidR="00E820AC" w:rsidRPr="00F71DBC" w:rsidRDefault="002E0298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Dla budynku dydaktycznego przy  Pl. Kościeleckich 8 należy wykonać dokumentację budowlaną uzgodnioną z konserwatorem zabytków oraz dokumentację wykonawczą. </w:t>
      </w:r>
      <w:r w:rsidR="009817AC" w:rsidRPr="00F71DBC">
        <w:rPr>
          <w:rFonts w:ascii="Palatino Linotype" w:hAnsi="Palatino Linotype"/>
          <w:sz w:val="20"/>
          <w:szCs w:val="20"/>
        </w:rPr>
        <w:t>Wykonawca uzyska również pozwolenie na budowę (roboty budowlane w budynkach wpisanych do rejestru zabytków  wymagają pozwolenia na budowę).</w:t>
      </w:r>
    </w:p>
    <w:p w:rsidR="002E0298" w:rsidRPr="00F71DBC" w:rsidRDefault="00E820AC" w:rsidP="00836E93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Dla  pozostałych  budynków  wymagaj a się  </w:t>
      </w:r>
      <w:r w:rsidR="009817AC" w:rsidRPr="00F71DBC">
        <w:rPr>
          <w:rFonts w:ascii="Palatino Linotype" w:hAnsi="Palatino Linotype"/>
          <w:sz w:val="20"/>
          <w:szCs w:val="20"/>
        </w:rPr>
        <w:t xml:space="preserve"> dokumentacji wykonawczych.</w:t>
      </w:r>
    </w:p>
    <w:p w:rsidR="009817AC" w:rsidRPr="00F71DBC" w:rsidRDefault="009817AC" w:rsidP="00836E93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Wszelkie uzgodnienia formalne </w:t>
      </w:r>
      <w:r w:rsidR="00F35D4D" w:rsidRPr="00F71DBC">
        <w:rPr>
          <w:rFonts w:ascii="Palatino Linotype" w:hAnsi="Palatino Linotype"/>
          <w:sz w:val="20"/>
          <w:szCs w:val="20"/>
        </w:rPr>
        <w:t xml:space="preserve">w zakresie przedmiotu umowy </w:t>
      </w:r>
      <w:r w:rsidRPr="00F71DBC">
        <w:rPr>
          <w:rFonts w:ascii="Palatino Linotype" w:hAnsi="Palatino Linotype"/>
          <w:sz w:val="20"/>
          <w:szCs w:val="20"/>
        </w:rPr>
        <w:t>leżą po stronie Wykonawcy.</w:t>
      </w:r>
    </w:p>
    <w:p w:rsidR="006A38D7" w:rsidRPr="00F71DBC" w:rsidRDefault="006A38D7" w:rsidP="00836E93">
      <w:pPr>
        <w:tabs>
          <w:tab w:val="num" w:pos="720"/>
        </w:tabs>
        <w:spacing w:line="360" w:lineRule="auto"/>
        <w:ind w:left="426" w:right="-426" w:hanging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Wykaz obiektów objętych przedmiotem zapytania ofertowego:</w:t>
      </w:r>
    </w:p>
    <w:p w:rsidR="006B0EF2" w:rsidRPr="00F71DBC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6B0EF2" w:rsidRPr="00F71DBC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6B0EF2" w:rsidRPr="00F71DBC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6B0EF2" w:rsidRPr="00F71DBC" w:rsidRDefault="006B0EF2" w:rsidP="00B34A9A">
      <w:pPr>
        <w:pStyle w:val="Akapitzlist"/>
        <w:numPr>
          <w:ilvl w:val="0"/>
          <w:numId w:val="5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</w:t>
      </w:r>
      <w:r w:rsidR="006A38D7"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a Polskiego ul. Berwińskiego 4.</w:t>
      </w:r>
    </w:p>
    <w:p w:rsidR="006B0EF2" w:rsidRPr="00F71DBC" w:rsidRDefault="006B0EF2" w:rsidP="00AF615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36E93" w:rsidRPr="00F71DBC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F71DBC">
        <w:rPr>
          <w:rFonts w:ascii="Palatino Linotype" w:hAnsi="Palatino Linotype" w:cs="Book Antiqua"/>
          <w:sz w:val="20"/>
          <w:szCs w:val="20"/>
        </w:rPr>
        <w:lastRenderedPageBreak/>
        <w:t>S</w:t>
      </w:r>
      <w:r w:rsidR="00C004CF" w:rsidRPr="00F71DBC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F71DBC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 w:rsidRPr="00F71DBC">
        <w:rPr>
          <w:rFonts w:ascii="Palatino Linotype" w:hAnsi="Palatino Linotype" w:cs="Book Antiqua"/>
          <w:sz w:val="20"/>
          <w:szCs w:val="20"/>
        </w:rPr>
        <w:t>r 2</w:t>
      </w:r>
      <w:r w:rsidR="007E745C" w:rsidRPr="00F71DBC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F71DBC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36E93" w:rsidRPr="00F71DBC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B4470" w:rsidRPr="00F71DBC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3.1</w:t>
      </w:r>
      <w:r w:rsidR="00635E41"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 xml:space="preserve"> Zaleca się dokonanie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F71DBC">
        <w:rPr>
          <w:rFonts w:ascii="Palatino Linotype" w:hAnsi="Palatino Linotype"/>
          <w:sz w:val="20"/>
          <w:szCs w:val="20"/>
        </w:rPr>
        <w:t xml:space="preserve">ów związanych z wykonaniem </w:t>
      </w:r>
      <w:r w:rsidRPr="00F71DBC">
        <w:rPr>
          <w:rFonts w:ascii="Palatino Linotype" w:hAnsi="Palatino Linotype"/>
          <w:sz w:val="20"/>
          <w:szCs w:val="20"/>
        </w:rPr>
        <w:t>przedmiotu</w:t>
      </w:r>
      <w:r w:rsidR="008B4470" w:rsidRPr="00F71DBC">
        <w:rPr>
          <w:rFonts w:ascii="Palatino Linotype" w:hAnsi="Palatino Linotype"/>
          <w:sz w:val="20"/>
          <w:szCs w:val="20"/>
        </w:rPr>
        <w:t xml:space="preserve"> Zapytania ofertowego</w:t>
      </w:r>
      <w:r w:rsidRPr="00F71DBC">
        <w:rPr>
          <w:rFonts w:ascii="Palatino Linotype" w:hAnsi="Palatino Linotype"/>
          <w:sz w:val="20"/>
          <w:szCs w:val="20"/>
        </w:rPr>
        <w:t xml:space="preserve"> w zakresie skalkulowania ceny przez Wykonawcę oraz </w:t>
      </w:r>
      <w:r w:rsidRPr="00F71DBC">
        <w:rPr>
          <w:rFonts w:ascii="Book Antiqua" w:hAnsi="Book Antiqua"/>
          <w:sz w:val="20"/>
          <w:szCs w:val="20"/>
        </w:rPr>
        <w:t>przeprowadzenia inwentaryzacji istniejących instalacji</w:t>
      </w:r>
      <w:r w:rsidR="008B4470" w:rsidRPr="00F71DBC">
        <w:rPr>
          <w:rFonts w:ascii="Palatino Linotype" w:hAnsi="Palatino Linotype"/>
          <w:sz w:val="20"/>
          <w:szCs w:val="20"/>
        </w:rPr>
        <w:t>,. Osobą kontaktową w sprawie</w:t>
      </w:r>
      <w:r w:rsidR="001714DE" w:rsidRPr="00F71DBC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</w:t>
      </w:r>
      <w:r w:rsidR="009B1238" w:rsidRPr="00F71DBC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F71DBC">
        <w:rPr>
          <w:rFonts w:ascii="Palatino Linotype" w:hAnsi="Palatino Linotype"/>
          <w:sz w:val="20"/>
          <w:szCs w:val="20"/>
        </w:rPr>
        <w:t xml:space="preserve"> jest Pan Krzysztof Wilcz, tel. 52/ 34-19-152</w:t>
      </w:r>
      <w:r w:rsidR="009B1238" w:rsidRPr="00F71DBC">
        <w:rPr>
          <w:rFonts w:ascii="Palatino Linotype" w:hAnsi="Palatino Linotype"/>
          <w:sz w:val="20"/>
          <w:szCs w:val="20"/>
        </w:rPr>
        <w:t>.</w:t>
      </w:r>
    </w:p>
    <w:p w:rsidR="002B1A51" w:rsidRPr="00F71DBC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3.2    Wykonawca zobowiązany jest przekazać Zamawiającemu 3 komplety dokumentacji </w:t>
      </w:r>
      <w:r w:rsidR="001714DE" w:rsidRPr="00F71DBC">
        <w:rPr>
          <w:rFonts w:ascii="Palatino Linotype" w:hAnsi="Palatino Linotype"/>
          <w:sz w:val="20"/>
          <w:szCs w:val="20"/>
        </w:rPr>
        <w:t xml:space="preserve">projektowej w </w:t>
      </w:r>
      <w:r w:rsidR="001D4147" w:rsidRPr="00F71DBC">
        <w:rPr>
          <w:rFonts w:ascii="Palatino Linotype" w:hAnsi="Palatino Linotype"/>
          <w:sz w:val="20"/>
          <w:szCs w:val="20"/>
        </w:rPr>
        <w:t xml:space="preserve">formie papierowej oraz 1 komplet </w:t>
      </w:r>
      <w:r w:rsidR="001714DE" w:rsidRPr="00F71DBC">
        <w:rPr>
          <w:rFonts w:ascii="Palatino Linotype" w:hAnsi="Palatino Linotype"/>
          <w:sz w:val="20"/>
          <w:szCs w:val="20"/>
        </w:rPr>
        <w:t>w formie elektroni</w:t>
      </w:r>
      <w:r w:rsidR="001D4147" w:rsidRPr="00F71DBC">
        <w:rPr>
          <w:rFonts w:ascii="Palatino Linotype" w:hAnsi="Palatino Linotype"/>
          <w:sz w:val="20"/>
          <w:szCs w:val="20"/>
        </w:rPr>
        <w:t>cznej (na płycie CD).</w:t>
      </w:r>
    </w:p>
    <w:p w:rsidR="001714DE" w:rsidRPr="00F71DBC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71DBC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71DBC">
        <w:rPr>
          <w:rFonts w:ascii="Palatino Linotype" w:hAnsi="Palatino Linotype"/>
          <w:b/>
          <w:i w:val="0"/>
          <w:sz w:val="20"/>
          <w:szCs w:val="20"/>
        </w:rPr>
        <w:t xml:space="preserve">Termin wykonania zamówienia: </w:t>
      </w:r>
      <w:r w:rsidR="00311901" w:rsidRPr="00F71DBC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Budynek dydaktyczny Pl. Kościeleckich 8 </w:t>
      </w:r>
      <w:r w:rsidR="008241E4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>–</w:t>
      </w: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 </w:t>
      </w:r>
      <w:r w:rsidR="008241E4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75 dni  kalendarzowych </w:t>
      </w: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>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Dom Studencki nr 1 ul. Łużycka 24 -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Dom Studencki nr 2 ul. Łużycka 21 -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left="360" w:right="-426"/>
        <w:jc w:val="both"/>
        <w:rPr>
          <w:rFonts w:ascii="Palatino Linotype" w:eastAsia="Times New Roman" w:hAnsi="Palatino Linotype"/>
          <w:i w:val="0"/>
          <w:sz w:val="20"/>
          <w:szCs w:val="20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lang w:eastAsia="pl-PL"/>
        </w:rPr>
        <w:t xml:space="preserve">Muzeum Dyplomacji i Uchodźctwa Polskiego ul. Berwińskiego 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umowy.</w:t>
      </w:r>
    </w:p>
    <w:p w:rsidR="001714DE" w:rsidRPr="00F71DBC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97132A" w:rsidRPr="00F71DBC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5.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b/>
          <w:sz w:val="20"/>
          <w:szCs w:val="20"/>
        </w:rPr>
        <w:t>Opis sposobu obliczania ceny: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Pr="00F71DBC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6. Kryteria wyboru oferty:</w:t>
      </w: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F71DBC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F71DBC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F71DBC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b) nie zostan</w:t>
      </w:r>
      <w:r w:rsidR="00C1253D" w:rsidRPr="00F71DBC">
        <w:rPr>
          <w:rFonts w:ascii="Palatino Linotype" w:hAnsi="Palatino Linotype"/>
          <w:sz w:val="20"/>
          <w:szCs w:val="20"/>
        </w:rPr>
        <w:t>ą odrzucone przez Zamawiającego</w:t>
      </w:r>
    </w:p>
    <w:p w:rsidR="00822E96" w:rsidRPr="00F71DBC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F71DBC" w:rsidRPr="00F71DBC" w:rsidTr="00671EF4">
        <w:trPr>
          <w:jc w:val="center"/>
        </w:trPr>
        <w:tc>
          <w:tcPr>
            <w:tcW w:w="1265" w:type="dxa"/>
          </w:tcPr>
          <w:p w:rsidR="00AF615C" w:rsidRPr="00F71DBC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18"/>
                <w:szCs w:val="18"/>
              </w:rPr>
              <w:t>Lp</w:t>
            </w: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2410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71DBC" w:rsidRPr="00F71DBC" w:rsidTr="00671EF4">
        <w:trPr>
          <w:jc w:val="center"/>
        </w:trPr>
        <w:tc>
          <w:tcPr>
            <w:tcW w:w="1265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6" w:type="dxa"/>
            <w:vAlign w:val="center"/>
          </w:tcPr>
          <w:p w:rsidR="00AF615C" w:rsidRPr="00F71DBC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2410" w:type="dxa"/>
            <w:vAlign w:val="center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F71DBC" w:rsidRPr="00F71DBC" w:rsidTr="00671EF4">
        <w:trPr>
          <w:jc w:val="center"/>
        </w:trPr>
        <w:tc>
          <w:tcPr>
            <w:tcW w:w="1265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6" w:type="dxa"/>
            <w:vAlign w:val="center"/>
          </w:tcPr>
          <w:p w:rsidR="00AF615C" w:rsidRPr="00F71DBC" w:rsidRDefault="00D84EF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Gwarancja</w:t>
            </w:r>
          </w:p>
        </w:tc>
        <w:tc>
          <w:tcPr>
            <w:tcW w:w="2410" w:type="dxa"/>
            <w:vAlign w:val="center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AF615C" w:rsidRPr="00F71DBC" w:rsidTr="00671EF4">
        <w:trPr>
          <w:jc w:val="center"/>
        </w:trPr>
        <w:tc>
          <w:tcPr>
            <w:tcW w:w="1265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6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2410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F71DBC" w:rsidRDefault="0097132A" w:rsidP="0097132A">
      <w:pPr>
        <w:spacing w:line="360" w:lineRule="auto"/>
        <w:jc w:val="both"/>
        <w:rPr>
          <w:rFonts w:ascii="Palatino Linotype" w:hAnsi="Palatino Linotype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F71DBC">
        <w:rPr>
          <w:rFonts w:ascii="Palatino Linotype" w:hAnsi="Palatino Linotype" w:cs="Book Antiqua"/>
          <w:b/>
          <w:bCs/>
          <w:sz w:val="20"/>
          <w:szCs w:val="20"/>
        </w:rPr>
        <w:t>I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pkt x 80%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lastRenderedPageBreak/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Wykonawca może otrzymać maksymalnie 80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D7B33" w:rsidRPr="00C1253D" w:rsidRDefault="00D84EFC" w:rsidP="00BD7B33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II. dla kryterium 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„okres gwarancji”- </w:t>
      </w:r>
      <w:r w:rsidR="00BD7B33" w:rsidRPr="00C1253D">
        <w:rPr>
          <w:rFonts w:ascii="Palatino Linotype" w:hAnsi="Palatino Linotype"/>
          <w:sz w:val="20"/>
          <w:szCs w:val="20"/>
        </w:rPr>
        <w:t>ocena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 xml:space="preserve">dokonana zostanie na podstawie informacji o okresie udzielonej gwarancji na </w:t>
      </w:r>
      <w:r w:rsidR="00CD4C94">
        <w:rPr>
          <w:rFonts w:ascii="Palatino Linotype" w:hAnsi="Palatino Linotype"/>
          <w:sz w:val="20"/>
          <w:szCs w:val="20"/>
        </w:rPr>
        <w:t>wykonaną dokumentację</w:t>
      </w:r>
      <w:r w:rsidR="004354D3">
        <w:rPr>
          <w:rFonts w:ascii="Palatino Linotype" w:hAnsi="Palatino Linotype"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 „formularzu ofertowym”, stanowiącym zał. nr 1 do Zapytania ofertowego i przeliczona według</w:t>
      </w:r>
      <w:r w:rsidR="00BD7B33" w:rsidRPr="00C1253D">
        <w:rPr>
          <w:rFonts w:ascii="Palatino Linotype" w:hAnsi="Palatino Linotype"/>
          <w:b/>
          <w:sz w:val="20"/>
          <w:szCs w:val="20"/>
        </w:rPr>
        <w:t xml:space="preserve"> </w:t>
      </w:r>
      <w:r w:rsidR="00BD7B33" w:rsidRPr="00C1253D">
        <w:rPr>
          <w:rFonts w:ascii="Palatino Linotype" w:hAnsi="Palatino Linotype"/>
          <w:sz w:val="20"/>
          <w:szCs w:val="20"/>
        </w:rPr>
        <w:t>wzoru:</w:t>
      </w:r>
    </w:p>
    <w:p w:rsidR="00BD7B33" w:rsidRPr="00C1253D" w:rsidRDefault="00BD7B33" w:rsidP="00BD7B33">
      <w:pPr>
        <w:pStyle w:val="Standard"/>
        <w:ind w:left="1800" w:firstLine="180"/>
        <w:rPr>
          <w:rFonts w:ascii="Palatino Linotype" w:hAnsi="Palatino Linotype"/>
          <w:b/>
          <w:sz w:val="20"/>
          <w:lang w:eastAsia="pl-PL"/>
        </w:rPr>
      </w:pPr>
    </w:p>
    <w:p w:rsidR="001714DE" w:rsidRDefault="001714DE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ind w:left="1276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Okres gwarancji w badanej ofercie</w:t>
      </w:r>
    </w:p>
    <w:p w:rsidR="00BD7B33" w:rsidRPr="00C1253D" w:rsidRDefault="00BD7B33" w:rsidP="00BD7B33">
      <w:pPr>
        <w:pStyle w:val="Standard"/>
        <w:ind w:left="709" w:firstLine="180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T = ( ------------------------------------------------------------  x 100) x waga kryterium tj. 20% </w:t>
      </w:r>
    </w:p>
    <w:p w:rsidR="00BD7B33" w:rsidRPr="00C1253D" w:rsidRDefault="00BD7B33" w:rsidP="00BD7B33">
      <w:pPr>
        <w:pStyle w:val="Standard"/>
        <w:ind w:left="1800" w:hanging="372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Najdłuższy zaoferowany okres gwarancji</w:t>
      </w:r>
    </w:p>
    <w:p w:rsidR="00BD7B33" w:rsidRPr="00C1253D" w:rsidRDefault="00BD7B33" w:rsidP="00BD7B33">
      <w:pPr>
        <w:pStyle w:val="normalny0"/>
        <w:tabs>
          <w:tab w:val="left" w:pos="720"/>
        </w:tabs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Standard"/>
        <w:ind w:left="709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gdzie: T – wartość punktowa badanej oferty</w:t>
      </w:r>
    </w:p>
    <w:p w:rsidR="00BD7B33" w:rsidRPr="00C1253D" w:rsidRDefault="00BD7B33" w:rsidP="00BD7B33">
      <w:pPr>
        <w:pStyle w:val="normalny0"/>
        <w:tabs>
          <w:tab w:val="left" w:pos="720"/>
        </w:tabs>
        <w:spacing w:line="276" w:lineRule="auto"/>
        <w:ind w:left="720" w:hanging="720"/>
        <w:jc w:val="both"/>
        <w:rPr>
          <w:rFonts w:ascii="Palatino Linotype" w:hAnsi="Palatino Linotype"/>
          <w:sz w:val="20"/>
          <w:szCs w:val="20"/>
        </w:rPr>
      </w:pPr>
    </w:p>
    <w:p w:rsidR="00BD7B33" w:rsidRPr="00C1253D" w:rsidRDefault="00BD7B33" w:rsidP="00BD7B33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  <w:r w:rsidRPr="00C1253D">
        <w:rPr>
          <w:rFonts w:ascii="Palatino Linotype" w:hAnsi="Palatino Linotype" w:cs="Arial"/>
          <w:sz w:val="20"/>
          <w:szCs w:val="20"/>
        </w:rPr>
        <w:t>Oferta z najwyższą ilością punktów przyznanych za parametr podlegający ocenie otrzyma maksymalną liczbę punktów w kryterium okres gwarancji, a pozostałym ofertom przypisana zostanie odpowiednio mniejsza liczba punktów.</w:t>
      </w:r>
    </w:p>
    <w:p w:rsidR="00BD7B33" w:rsidRPr="00C1253D" w:rsidRDefault="00BD7B33" w:rsidP="00BD7B33">
      <w:pPr>
        <w:pStyle w:val="Standard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Minimalny przyjęty do wyliczenia punktów okres gwarancji to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24 miesiące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 natomiast maksymalny okres gwarancji wynosi </w:t>
      </w: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>Wykonawca zobowiązany jest podać w formularzu oferty informację o oferowanym okresie gwarancji (dokładna ilość miesięcy).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Cs/>
          <w:sz w:val="20"/>
          <w:szCs w:val="20"/>
          <w:lang w:val="pl-PL"/>
        </w:rPr>
        <w:t xml:space="preserve">W przypadku, gdy Wykonawca nie wskaże oferowanego okresu gwarancji lub wskaże krótszy niż wymagany okres gwarancji 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6.1.,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 = C + G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G - wartość punktowa uzyskana przez badaną ofertę za kryterium gw</w:t>
      </w:r>
      <w:r w:rsidR="007E745C" w:rsidRPr="00C1253D">
        <w:rPr>
          <w:rFonts w:ascii="Palatino Linotype" w:hAnsi="Palatino Linotype" w:cs="Arial"/>
          <w:sz w:val="20"/>
        </w:rPr>
        <w:t>a</w:t>
      </w:r>
      <w:r w:rsidRPr="00C1253D">
        <w:rPr>
          <w:rFonts w:ascii="Palatino Linotype" w:hAnsi="Palatino Linotype" w:cs="Arial"/>
          <w:sz w:val="20"/>
        </w:rPr>
        <w:t>rancj</w:t>
      </w:r>
      <w:r w:rsidR="007E745C" w:rsidRPr="00C1253D">
        <w:rPr>
          <w:rFonts w:ascii="Palatino Linotype" w:hAnsi="Palatino Linotype" w:cs="Arial"/>
          <w:sz w:val="20"/>
        </w:rPr>
        <w:t>a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lastRenderedPageBreak/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71DBC" w:rsidRPr="00F71DBC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F71DBC" w:rsidRDefault="00F71DB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19</w:t>
            </w:r>
            <w:r w:rsidR="00822E96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.06</w:t>
            </w:r>
            <w:r w:rsidR="00381DF8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.2018</w:t>
            </w:r>
            <w:r w:rsidR="00AC1BE0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F71DBC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F71DBC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Za</w:t>
      </w:r>
      <w:r w:rsidR="00AC1BE0" w:rsidRPr="00F71DBC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F71DBC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F71DBC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A86967" w:rsidRPr="00F71DBC" w:rsidTr="00311901">
        <w:trPr>
          <w:trHeight w:val="2180"/>
        </w:trPr>
        <w:tc>
          <w:tcPr>
            <w:tcW w:w="9185" w:type="dxa"/>
          </w:tcPr>
          <w:p w:rsidR="00311901" w:rsidRPr="00F71DBC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spacing w:val="-5"/>
                <w:sz w:val="20"/>
                <w:szCs w:val="20"/>
                <w:shd w:val="clear" w:color="auto" w:fill="FFFFFF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F71DBC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6A38D7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>Wykonanie dokumentacji projektowej instalacji SSP w obiektach UKW</w:t>
            </w:r>
            <w:r w:rsidR="005B61FD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F71DBC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F71DBC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99</w:t>
            </w:r>
            <w:r w:rsidR="00DB050F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F71DBC" w:rsidRDefault="00A86967" w:rsidP="0050278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nie otwierać przed</w:t>
            </w:r>
            <w:r w:rsidR="00734EEE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F71DBC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19</w:t>
            </w:r>
            <w:r w:rsidR="00311901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.06</w:t>
            </w:r>
            <w:r w:rsidR="00381DF8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.2018</w:t>
            </w:r>
            <w:r w:rsidR="007E745C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Pr="00F71DBC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b/>
          <w:sz w:val="20"/>
          <w:szCs w:val="20"/>
        </w:rPr>
        <w:t>9.</w:t>
      </w:r>
      <w:r w:rsidRPr="00F71DBC">
        <w:rPr>
          <w:sz w:val="20"/>
          <w:szCs w:val="20"/>
        </w:rPr>
        <w:t xml:space="preserve"> </w:t>
      </w:r>
      <w:r w:rsidRPr="00F71DBC">
        <w:rPr>
          <w:b/>
          <w:sz w:val="20"/>
          <w:szCs w:val="20"/>
        </w:rPr>
        <w:t>Opis warunków udziału w postępowaniu:</w:t>
      </w:r>
    </w:p>
    <w:p w:rsidR="00734EEE" w:rsidRPr="00F71DBC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F71DBC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F71DBC">
        <w:rPr>
          <w:rFonts w:ascii="Times New Roman" w:hAnsi="Times New Roman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F71DBC" w:rsidRDefault="00734EEE" w:rsidP="00734EEE">
      <w:pPr>
        <w:pStyle w:val="Normalny1"/>
        <w:spacing w:after="0" w:line="360" w:lineRule="auto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F71DBC">
        <w:rPr>
          <w:rFonts w:ascii="Times New Roman" w:hAnsi="Times New Roman" w:cs="Times New Roman"/>
          <w:color w:val="auto"/>
          <w:sz w:val="20"/>
          <w:szCs w:val="20"/>
        </w:rPr>
        <w:t>b) sytuacji ekonomicznej lub finansowej,</w:t>
      </w: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>c) zdolności technicznej lub zawodowej – Warunki udziału w postępowaniu spełni, wykonawca, który:</w:t>
      </w:r>
    </w:p>
    <w:p w:rsidR="00734EEE" w:rsidRPr="00F71DBC" w:rsidRDefault="00734EEE" w:rsidP="00734EEE">
      <w:pPr>
        <w:spacing w:line="360" w:lineRule="auto"/>
        <w:jc w:val="both"/>
        <w:rPr>
          <w:sz w:val="20"/>
          <w:szCs w:val="20"/>
        </w:rPr>
      </w:pPr>
      <w:r w:rsidRPr="00F71DBC">
        <w:rPr>
          <w:sz w:val="20"/>
          <w:szCs w:val="20"/>
        </w:rPr>
        <w:t xml:space="preserve">-  dysponuje potencjałem technicznym i osobami zdolnymi do wykonania zamówienia, tj.: dwoma projektantami z uprawnieniami budowlanymi wraz z aktualnymi przynależnościami </w:t>
      </w:r>
      <w:r w:rsidR="002E0298" w:rsidRPr="00F71DBC">
        <w:rPr>
          <w:sz w:val="20"/>
          <w:szCs w:val="20"/>
        </w:rPr>
        <w:t>d</w:t>
      </w:r>
      <w:r w:rsidRPr="00F71DBC">
        <w:rPr>
          <w:sz w:val="20"/>
          <w:szCs w:val="20"/>
        </w:rPr>
        <w:t>o OIIB.</w:t>
      </w:r>
    </w:p>
    <w:p w:rsidR="00734EEE" w:rsidRPr="00F71DBC" w:rsidRDefault="00734EEE" w:rsidP="0076504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5B61FD" w:rsidRPr="00F71DBC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F71DBC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10. </w:t>
      </w:r>
      <w:r w:rsidRPr="00F71DBC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F71DBC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F71DBC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1) Aktualne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F71DBC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F71DBC">
        <w:rPr>
          <w:rFonts w:ascii="Palatino Linotype" w:hAnsi="Palatino Linotype"/>
          <w:b/>
          <w:sz w:val="20"/>
          <w:szCs w:val="20"/>
        </w:rPr>
        <w:t>wypis z KRS</w:t>
      </w:r>
      <w:r w:rsidRPr="00F71DBC">
        <w:rPr>
          <w:rFonts w:ascii="Palatino Linotype" w:hAnsi="Palatino Linotype"/>
          <w:sz w:val="20"/>
          <w:szCs w:val="20"/>
        </w:rPr>
        <w:t>.</w:t>
      </w:r>
    </w:p>
    <w:p w:rsidR="00AC1BE0" w:rsidRPr="00F71DBC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lastRenderedPageBreak/>
        <w:t>2</w:t>
      </w:r>
      <w:r w:rsidR="00AC1BE0" w:rsidRPr="00F71DBC">
        <w:rPr>
          <w:rFonts w:ascii="Palatino Linotype" w:hAnsi="Palatino Linotype"/>
          <w:sz w:val="20"/>
          <w:szCs w:val="20"/>
        </w:rPr>
        <w:t>)</w:t>
      </w:r>
      <w:r w:rsidR="00AC1BE0"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F71DBC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Pr="00F71DBC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</w:t>
      </w:r>
      <w:r w:rsidR="00287578" w:rsidRPr="00F71DBC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F71DBC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F71DBC">
        <w:rPr>
          <w:rFonts w:ascii="Palatino Linotype" w:hAnsi="Palatino Linotype"/>
          <w:sz w:val="20"/>
          <w:szCs w:val="20"/>
        </w:rPr>
        <w:t>.</w:t>
      </w:r>
    </w:p>
    <w:p w:rsidR="00734EEE" w:rsidRPr="00F71DBC" w:rsidRDefault="00734EEE" w:rsidP="00734EEE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4) Wykaz osób zdolnych do wykonania zamówienia - zgodnie z  załącznikiem nr 4 wraz  z dokumentami potwierdzającymi posiadanie zdolności.</w:t>
      </w:r>
    </w:p>
    <w:p w:rsidR="00734EEE" w:rsidRPr="00F71DBC" w:rsidRDefault="00734EEE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7E745C" w:rsidRPr="00F71DBC" w:rsidRDefault="007E745C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11.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F71DBC">
        <w:rPr>
          <w:rFonts w:ascii="Palatino Linotype" w:hAnsi="Palatino Linotype"/>
          <w:sz w:val="20"/>
          <w:szCs w:val="20"/>
        </w:rPr>
        <w:t xml:space="preserve">Wykonawca otrzyma wynagrodzenie po przelewem w terminie do 30 dni licząc od daty wpływu do siedziby Zamawiającego </w:t>
      </w:r>
      <w:r w:rsidR="00822E96" w:rsidRPr="00F71DBC">
        <w:rPr>
          <w:rFonts w:ascii="Palatino Linotype" w:hAnsi="Palatino Linotype"/>
          <w:sz w:val="20"/>
          <w:szCs w:val="20"/>
        </w:rPr>
        <w:t>prawidłowo wystawionej faktury</w:t>
      </w:r>
      <w:r w:rsidRPr="00F71DBC">
        <w:rPr>
          <w:rFonts w:ascii="Palatino Linotype" w:hAnsi="Palatino Linotype"/>
          <w:sz w:val="20"/>
          <w:szCs w:val="20"/>
        </w:rPr>
        <w:t>.</w:t>
      </w:r>
      <w:r w:rsidR="00335AE0" w:rsidRPr="00F71DBC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12</w:t>
      </w:r>
      <w:r w:rsidRPr="00F71DBC">
        <w:rPr>
          <w:rFonts w:ascii="Palatino Linotype" w:hAnsi="Palatino Linotype"/>
          <w:sz w:val="20"/>
          <w:szCs w:val="20"/>
        </w:rPr>
        <w:t>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13. </w:t>
      </w:r>
      <w:r w:rsidRPr="00F71DBC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47232" w:rsidRPr="00F71DBC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14.</w:t>
      </w:r>
      <w:r w:rsidRPr="00F71DBC"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F71DBC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F71DBC">
        <w:rPr>
          <w:rFonts w:ascii="Palatino Linotype" w:hAnsi="Palatino Linotype"/>
          <w:b/>
          <w:bCs/>
          <w:sz w:val="20"/>
          <w:szCs w:val="20"/>
        </w:rPr>
        <w:t>15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F71DBC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F71DBC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F71DBC">
        <w:rPr>
          <w:rFonts w:ascii="Palatino Linotype" w:hAnsi="Palatino Linotype"/>
          <w:bCs/>
          <w:sz w:val="20"/>
          <w:szCs w:val="20"/>
        </w:rPr>
        <w:t>cego</w:t>
      </w:r>
      <w:r w:rsidR="005B61FD" w:rsidRPr="00F71DBC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F71DBC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F71DBC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F71DBC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99069D" w:rsidRPr="00F71DBC">
        <w:rPr>
          <w:rFonts w:ascii="Palatino Linotype" w:hAnsi="Palatino Linotype" w:cs="Times New Roman"/>
          <w:sz w:val="20"/>
        </w:rPr>
        <w:t>Krzysztof Wilcz</w:t>
      </w:r>
      <w:r w:rsidRPr="00F71DBC">
        <w:rPr>
          <w:rFonts w:ascii="Palatino Linotype" w:hAnsi="Palatino Linotype" w:cs="Times New Roman"/>
          <w:bCs/>
          <w:sz w:val="20"/>
          <w:szCs w:val="20"/>
        </w:rPr>
        <w:t>,</w:t>
      </w:r>
      <w:r w:rsidRPr="00F71DBC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F71DBC">
        <w:rPr>
          <w:rFonts w:ascii="Palatino Linotype" w:hAnsi="Palatino Linotype" w:cs="Times New Roman"/>
          <w:sz w:val="20"/>
          <w:szCs w:val="20"/>
        </w:rPr>
        <w:t>tel. (</w:t>
      </w:r>
      <w:r w:rsidRPr="00F71DBC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F71DBC">
        <w:rPr>
          <w:rStyle w:val="object"/>
          <w:rFonts w:ascii="Palatino Linotype" w:hAnsi="Palatino Linotype" w:cs="Times New Roman"/>
          <w:bCs/>
          <w:sz w:val="20"/>
          <w:szCs w:val="20"/>
        </w:rPr>
        <w:t>34-19-152</w:t>
      </w:r>
    </w:p>
    <w:p w:rsidR="00AC1BE0" w:rsidRPr="00F71DBC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F71DBC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F71DBC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F71DBC">
        <w:rPr>
          <w:rFonts w:ascii="Palatino Linotype" w:hAnsi="Palatino Linotype" w:cs="Times New Roman"/>
          <w:sz w:val="20"/>
          <w:szCs w:val="20"/>
        </w:rPr>
        <w:t xml:space="preserve">prawnych: Beata </w:t>
      </w:r>
      <w:proofErr w:type="spellStart"/>
      <w:r w:rsidR="00962757" w:rsidRPr="00F71DBC">
        <w:rPr>
          <w:rFonts w:ascii="Palatino Linotype" w:hAnsi="Palatino Linotype" w:cs="Times New Roman"/>
          <w:sz w:val="20"/>
          <w:szCs w:val="20"/>
        </w:rPr>
        <w:t>Smoczyk</w:t>
      </w:r>
      <w:proofErr w:type="spellEnd"/>
      <w:r w:rsidR="00962757" w:rsidRPr="00F71DBC">
        <w:rPr>
          <w:rFonts w:ascii="Palatino Linotype" w:hAnsi="Palatino Linotype" w:cs="Times New Roman"/>
          <w:sz w:val="20"/>
          <w:szCs w:val="20"/>
        </w:rPr>
        <w:t>, tel. (</w:t>
      </w:r>
      <w:r w:rsidR="0099069D" w:rsidRPr="00F71DBC">
        <w:rPr>
          <w:rFonts w:ascii="Palatino Linotype" w:hAnsi="Palatino Linotype" w:cs="Times New Roman"/>
          <w:sz w:val="20"/>
          <w:szCs w:val="20"/>
        </w:rPr>
        <w:t>52) 34-19-163</w:t>
      </w:r>
      <w:r w:rsidRPr="00F71DBC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F71DBC">
          <w:rPr>
            <w:rStyle w:val="Hipercze"/>
            <w:rFonts w:ascii="Palatino Linotype" w:hAnsi="Palatino Linotype" w:cs="Times New Roman"/>
            <w:color w:val="auto"/>
            <w:sz w:val="20"/>
            <w:szCs w:val="20"/>
          </w:rPr>
          <w:t>zampub@ukw.edu.pl</w:t>
        </w:r>
      </w:hyperlink>
    </w:p>
    <w:p w:rsidR="005B61FD" w:rsidRPr="00F71DBC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Pr="00F71DBC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</w:t>
      </w:r>
    </w:p>
    <w:p w:rsidR="00EC1438" w:rsidRDefault="008241E4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Zastępca Kanclerza UKW</w:t>
      </w:r>
    </w:p>
    <w:p w:rsidR="008241E4" w:rsidRPr="00F71DBC" w:rsidRDefault="008241E4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 xml:space="preserve">mgr Mariola </w:t>
      </w:r>
      <w:proofErr w:type="spellStart"/>
      <w:r>
        <w:rPr>
          <w:rFonts w:ascii="Palatino Linotype" w:hAnsi="Palatino Linotype"/>
          <w:sz w:val="20"/>
          <w:szCs w:val="20"/>
        </w:rPr>
        <w:t>Majorkowska</w:t>
      </w:r>
      <w:proofErr w:type="spellEnd"/>
    </w:p>
    <w:p w:rsidR="006D5E84" w:rsidRPr="00F71DBC" w:rsidRDefault="00EC1438" w:rsidP="008241E4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b/>
          <w:sz w:val="20"/>
          <w:szCs w:val="20"/>
        </w:rPr>
        <w:sectPr w:rsidR="006D5E84" w:rsidRPr="00F71DBC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  <w:r w:rsidRPr="00F71DBC">
        <w:rPr>
          <w:rFonts w:ascii="Palatino Linotype" w:hAnsi="Palatino Linotype"/>
          <w:sz w:val="20"/>
          <w:szCs w:val="20"/>
        </w:rPr>
        <w:tab/>
      </w:r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F71DBC">
        <w:rPr>
          <w:rFonts w:ascii="Palatino Linotype" w:hAnsi="Palatino Linotype"/>
          <w:bCs/>
          <w:i/>
          <w:sz w:val="20"/>
          <w:szCs w:val="20"/>
        </w:rPr>
        <w:lastRenderedPageBreak/>
        <w:t xml:space="preserve">Załącznik </w:t>
      </w: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t xml:space="preserve">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F71DBC">
        <w:rPr>
          <w:rFonts w:ascii="Palatino Linotype" w:hAnsi="Palatino Linotype"/>
          <w:b/>
          <w:bCs/>
          <w:color w:val="000000"/>
          <w:sz w:val="20"/>
          <w:szCs w:val="20"/>
        </w:rPr>
        <w:t>99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>Wykonanie dokumentacji projektowej instalacji SSP w obiektach UKW</w:t>
      </w:r>
      <w:r w:rsidR="00994EAB" w:rsidRPr="00C1253D">
        <w:rPr>
          <w:rFonts w:ascii="Palatino Linotype" w:hAnsi="Palatino Linotype" w:cs="Times New Roman"/>
          <w:i w:val="0"/>
          <w:sz w:val="20"/>
          <w:szCs w:val="20"/>
        </w:rPr>
        <w:t>”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F71DBC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99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b/>
          <w:i/>
          <w:sz w:val="21"/>
          <w:szCs w:val="21"/>
          <w:u w:val="single"/>
        </w:rPr>
      </w:pPr>
      <w:r w:rsidRPr="00C1253D">
        <w:rPr>
          <w:rFonts w:ascii="Palatino Linotype" w:hAnsi="Palatino Linotype" w:cs="Book Antiqua"/>
          <w:b/>
          <w:i/>
          <w:sz w:val="21"/>
          <w:szCs w:val="21"/>
          <w:u w:val="single"/>
        </w:rPr>
        <w:t xml:space="preserve">Kryterium II – gwarancja </w:t>
      </w:r>
    </w:p>
    <w:p w:rsidR="00985039" w:rsidRPr="00C1253D" w:rsidRDefault="00985039" w:rsidP="00985039">
      <w:pPr>
        <w:spacing w:line="276" w:lineRule="auto"/>
        <w:jc w:val="both"/>
        <w:rPr>
          <w:rFonts w:ascii="Palatino Linotype" w:hAnsi="Palatino Linotype" w:cs="Book Antiqua"/>
          <w:sz w:val="21"/>
          <w:szCs w:val="21"/>
        </w:rPr>
      </w:pPr>
    </w:p>
    <w:p w:rsidR="00B047FD" w:rsidRPr="00C1253D" w:rsidRDefault="00985039" w:rsidP="00985039">
      <w:pPr>
        <w:spacing w:line="276" w:lineRule="auto"/>
        <w:jc w:val="both"/>
        <w:rPr>
          <w:rFonts w:ascii="Palatino Linotype" w:hAnsi="Palatino Linotype"/>
          <w:bCs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 xml:space="preserve">Zobowiązujemy się do </w:t>
      </w:r>
      <w:r w:rsidR="007E745C" w:rsidRPr="00C1253D">
        <w:rPr>
          <w:rFonts w:ascii="Palatino Linotype" w:hAnsi="Palatino Linotype"/>
          <w:sz w:val="21"/>
          <w:szCs w:val="21"/>
        </w:rPr>
        <w:t>udzielenia  ……</w:t>
      </w:r>
      <w:r w:rsidRPr="00C1253D">
        <w:rPr>
          <w:rFonts w:ascii="Palatino Linotype" w:hAnsi="Palatino Linotype"/>
          <w:sz w:val="21"/>
          <w:szCs w:val="21"/>
        </w:rPr>
        <w:t>……………….. gwarancji na</w:t>
      </w:r>
      <w:r w:rsidR="00C004CF">
        <w:rPr>
          <w:rFonts w:ascii="Palatino Linotype" w:hAnsi="Palatino Linotype"/>
          <w:sz w:val="21"/>
          <w:szCs w:val="21"/>
        </w:rPr>
        <w:t xml:space="preserve"> przedmiot zamówienia</w:t>
      </w:r>
      <w:r w:rsidRPr="00C1253D">
        <w:rPr>
          <w:rFonts w:ascii="Palatino Linotype" w:hAnsi="Palatino Linotype"/>
          <w:sz w:val="21"/>
          <w:szCs w:val="21"/>
        </w:rPr>
        <w:t>.</w:t>
      </w:r>
    </w:p>
    <w:p w:rsidR="005B61FD" w:rsidRPr="00C1253D" w:rsidRDefault="00985039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  <w:r w:rsidRPr="00C1253D">
        <w:rPr>
          <w:rFonts w:ascii="Palatino Linotype" w:hAnsi="Palatino Linotype"/>
          <w:b/>
          <w:bCs/>
          <w:sz w:val="20"/>
          <w:szCs w:val="20"/>
          <w:lang w:val="pl-PL"/>
        </w:rPr>
        <w:t>Minimalny okres gwarancji to 24 miesiące natomiast maksymalny okres gwarancji wynosi 60 miesięcy</w:t>
      </w:r>
      <w:r w:rsidRPr="00C1253D">
        <w:rPr>
          <w:rFonts w:ascii="Palatino Linotype" w:hAnsi="Palatino Linotype"/>
          <w:bCs/>
          <w:sz w:val="20"/>
          <w:szCs w:val="20"/>
          <w:lang w:val="pl-PL"/>
        </w:rPr>
        <w:t>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  <w:lang w:val="pl-PL"/>
        </w:rPr>
      </w:pPr>
    </w:p>
    <w:p w:rsid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3</w:t>
      </w:r>
      <w:r w:rsidR="005B61FD" w:rsidRPr="00C1253D">
        <w:rPr>
          <w:rFonts w:ascii="Palatino Linotype" w:hAnsi="Palatino Linotype"/>
          <w:sz w:val="21"/>
          <w:szCs w:val="21"/>
        </w:rPr>
        <w:t>. Oświadczam/my, że w cenie oferty zostały uwzględnione wszystkie koszty związane z w</w:t>
      </w:r>
      <w:r w:rsidR="004354D3">
        <w:rPr>
          <w:rFonts w:ascii="Palatino Linotype" w:hAnsi="Palatino Linotype"/>
          <w:sz w:val="21"/>
          <w:szCs w:val="21"/>
        </w:rPr>
        <w:t>ykonaniem przedmiotu zamówienia.</w:t>
      </w:r>
    </w:p>
    <w:p w:rsidR="005B61FD" w:rsidRPr="004354D3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4</w:t>
      </w:r>
      <w:r w:rsidR="005B61FD" w:rsidRPr="00C1253D">
        <w:rPr>
          <w:rFonts w:ascii="Palatino Linotype" w:hAnsi="Palatino Linotype"/>
          <w:sz w:val="21"/>
          <w:szCs w:val="21"/>
        </w:rPr>
        <w:t>. Oświad</w:t>
      </w:r>
      <w:r w:rsidR="004354D3">
        <w:rPr>
          <w:rFonts w:ascii="Palatino Linotype" w:hAnsi="Palatino Linotype"/>
          <w:sz w:val="21"/>
          <w:szCs w:val="21"/>
        </w:rPr>
        <w:t>czam/my, że przedmiot usługi</w:t>
      </w:r>
      <w:r w:rsidR="005B61FD" w:rsidRPr="00C1253D">
        <w:rPr>
          <w:rFonts w:ascii="Palatino Linotype" w:hAnsi="Palatino Linotype"/>
          <w:sz w:val="21"/>
          <w:szCs w:val="21"/>
        </w:rPr>
        <w:t xml:space="preserve"> jest zgodny z opisem </w:t>
      </w:r>
      <w:r w:rsidR="006B4C80" w:rsidRPr="00C1253D">
        <w:rPr>
          <w:rFonts w:ascii="Palatino Linotype" w:hAnsi="Palatino Linotype"/>
          <w:sz w:val="21"/>
          <w:szCs w:val="21"/>
        </w:rPr>
        <w:t>zawartym w załączniku nr 2</w:t>
      </w:r>
      <w:r w:rsidR="005B61FD" w:rsidRPr="00C1253D">
        <w:rPr>
          <w:rFonts w:ascii="Palatino Linotype" w:hAnsi="Palatino Linotype"/>
          <w:sz w:val="21"/>
          <w:szCs w:val="21"/>
        </w:rPr>
        <w:t xml:space="preserve"> do Zapytania Ofertowego nr </w:t>
      </w:r>
      <w:r w:rsidR="007E745C" w:rsidRPr="00C1253D">
        <w:rPr>
          <w:rFonts w:ascii="Palatino Linotype" w:hAnsi="Palatino Linotype"/>
          <w:bCs/>
          <w:sz w:val="21"/>
          <w:szCs w:val="21"/>
        </w:rPr>
        <w:t>UKW/DZP-282-ZO-</w:t>
      </w:r>
      <w:r w:rsidR="00F71DBC">
        <w:rPr>
          <w:rFonts w:ascii="Palatino Linotype" w:hAnsi="Palatino Linotype"/>
          <w:bCs/>
          <w:sz w:val="21"/>
          <w:szCs w:val="21"/>
        </w:rPr>
        <w:t>99</w:t>
      </w:r>
      <w:r w:rsidR="009B7AC4" w:rsidRPr="00C1253D">
        <w:rPr>
          <w:rFonts w:ascii="Palatino Linotype" w:hAnsi="Palatino Linotype"/>
          <w:bCs/>
          <w:sz w:val="21"/>
          <w:szCs w:val="21"/>
        </w:rPr>
        <w:t>/2018</w:t>
      </w:r>
      <w:r w:rsidR="005B61FD" w:rsidRPr="00C1253D">
        <w:rPr>
          <w:rFonts w:ascii="Palatino Linotype" w:hAnsi="Palatino Linotype"/>
          <w:bCs/>
          <w:sz w:val="21"/>
          <w:szCs w:val="21"/>
        </w:rPr>
        <w:t>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bCs/>
          <w:sz w:val="21"/>
          <w:szCs w:val="21"/>
        </w:rPr>
        <w:t>5</w:t>
      </w:r>
      <w:r w:rsidR="005B61FD" w:rsidRPr="00C1253D">
        <w:rPr>
          <w:rFonts w:ascii="Palatino Linotype" w:hAnsi="Palatino Linotype"/>
          <w:bCs/>
          <w:sz w:val="21"/>
          <w:szCs w:val="21"/>
        </w:rPr>
        <w:t xml:space="preserve">. </w:t>
      </w:r>
      <w:r w:rsidR="005B61FD" w:rsidRPr="00C1253D">
        <w:rPr>
          <w:rFonts w:ascii="Palatino Linotype" w:hAnsi="Palatino Linotype"/>
          <w:sz w:val="21"/>
          <w:szCs w:val="21"/>
        </w:rPr>
        <w:t>Zobowiązuje/my się wykonać całość przedmiotu zamówienia z należyta starannością.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6</w:t>
      </w:r>
      <w:r w:rsidR="005B61FD" w:rsidRPr="00C1253D">
        <w:rPr>
          <w:rFonts w:ascii="Palatino Linotype" w:hAnsi="Palatino Linotype"/>
          <w:sz w:val="21"/>
          <w:szCs w:val="21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61FD" w:rsidRPr="00C1253D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lastRenderedPageBreak/>
        <w:t>7</w:t>
      </w:r>
      <w:r w:rsidR="005B61FD" w:rsidRPr="00C1253D">
        <w:rPr>
          <w:rFonts w:ascii="Palatino Linotype" w:hAnsi="Palatino Linotype"/>
          <w:sz w:val="21"/>
          <w:szCs w:val="21"/>
        </w:rPr>
        <w:t>. Oświadczam/my, że spełniamy warunki udziału w postępowaniu zgodnie z pkt. 9 Zapytania O</w:t>
      </w:r>
      <w:r w:rsidR="00095BB4" w:rsidRPr="00C1253D">
        <w:rPr>
          <w:rFonts w:ascii="Palatino Linotype" w:hAnsi="Palatino Linotype"/>
          <w:sz w:val="21"/>
          <w:szCs w:val="21"/>
        </w:rPr>
        <w:t>fertowego nr UKW/DZP-282-ZO-</w:t>
      </w:r>
      <w:r w:rsidR="00F71DBC">
        <w:rPr>
          <w:rFonts w:ascii="Palatino Linotype" w:hAnsi="Palatino Linotype"/>
          <w:sz w:val="21"/>
          <w:szCs w:val="21"/>
        </w:rPr>
        <w:t>99</w:t>
      </w:r>
      <w:r w:rsidR="009B7AC4" w:rsidRPr="00C1253D">
        <w:rPr>
          <w:rFonts w:ascii="Palatino Linotype" w:hAnsi="Palatino Linotype"/>
          <w:sz w:val="21"/>
          <w:szCs w:val="21"/>
        </w:rPr>
        <w:t>/2018</w:t>
      </w:r>
      <w:r w:rsidR="005B61FD" w:rsidRPr="00C1253D">
        <w:rPr>
          <w:rFonts w:ascii="Palatino Linotype" w:hAnsi="Palatino Linotype"/>
          <w:sz w:val="21"/>
          <w:szCs w:val="21"/>
        </w:rPr>
        <w:t>.</w:t>
      </w:r>
    </w:p>
    <w:p w:rsidR="0097132A" w:rsidRPr="00C1253D" w:rsidRDefault="00300370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1"/>
          <w:szCs w:val="21"/>
        </w:rPr>
      </w:pPr>
      <w:r w:rsidRPr="00C1253D">
        <w:rPr>
          <w:rFonts w:ascii="Palatino Linotype" w:hAnsi="Palatino Linotype"/>
          <w:sz w:val="21"/>
          <w:szCs w:val="21"/>
        </w:rPr>
        <w:t>8</w:t>
      </w:r>
      <w:r w:rsidR="005B61FD" w:rsidRPr="00C1253D">
        <w:rPr>
          <w:rFonts w:ascii="Palatino Linotype" w:hAnsi="Palatino Linotype"/>
          <w:sz w:val="21"/>
          <w:szCs w:val="21"/>
        </w:rPr>
        <w:t>. Zgadzam/my się na przetwarzanie danych osobowych zgodnie z obowiązującymi, w ty</w:t>
      </w:r>
      <w:r w:rsidRPr="00C1253D">
        <w:rPr>
          <w:rFonts w:ascii="Palatino Linotype" w:hAnsi="Palatino Linotype"/>
          <w:sz w:val="21"/>
          <w:szCs w:val="21"/>
        </w:rPr>
        <w:t>m zakresie przepisami prawnymi.</w:t>
      </w:r>
    </w:p>
    <w:p w:rsidR="00024982" w:rsidRPr="00C1253D" w:rsidRDefault="00024982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sz w:val="20"/>
          <w:szCs w:val="20"/>
        </w:rPr>
        <w:t>9</w:t>
      </w:r>
      <w:r w:rsidRPr="00C1253D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>
        <w:rPr>
          <w:rFonts w:ascii="Palatino Linotype" w:hAnsi="Palatino Linotype" w:cs="Book Antiqua"/>
          <w:sz w:val="20"/>
          <w:szCs w:val="20"/>
        </w:rPr>
        <w:t>h wskazanych przez Zamawiającego</w:t>
      </w:r>
      <w:r w:rsidRPr="00C1253D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97132A" w:rsidRPr="00C1253D" w:rsidRDefault="00024982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10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822E96" w:rsidRPr="00C1253D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822E96" w:rsidRDefault="00822E96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97132A" w:rsidRPr="008B4470" w:rsidRDefault="0097132A" w:rsidP="005B61FD">
      <w:pPr>
        <w:spacing w:line="360" w:lineRule="auto"/>
        <w:jc w:val="right"/>
        <w:rPr>
          <w:bCs/>
          <w:color w:val="000000"/>
          <w:sz w:val="20"/>
          <w:szCs w:val="20"/>
        </w:rPr>
      </w:pP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BF0EFA" w:rsidRDefault="00BF0EFA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Default="00985039" w:rsidP="0097132A">
      <w:pPr>
        <w:rPr>
          <w:sz w:val="20"/>
          <w:szCs w:val="20"/>
        </w:rPr>
      </w:pPr>
    </w:p>
    <w:p w:rsidR="00985039" w:rsidRPr="00985039" w:rsidRDefault="00985039" w:rsidP="00985039">
      <w:pPr>
        <w:rPr>
          <w:rFonts w:eastAsia="Calibri"/>
          <w:i/>
          <w:spacing w:val="-4"/>
          <w:sz w:val="20"/>
          <w:szCs w:val="20"/>
        </w:rPr>
        <w:sectPr w:rsidR="00985039" w:rsidRPr="00985039" w:rsidSect="00985039">
          <w:pgSz w:w="11906" w:h="16838"/>
          <w:pgMar w:top="1418" w:right="1418" w:bottom="1418" w:left="1418" w:header="709" w:footer="709" w:gutter="0"/>
          <w:cols w:space="708"/>
        </w:sect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985039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704D0B" w:rsidRDefault="00F35D4D" w:rsidP="00985039">
      <w:pPr>
        <w:jc w:val="center"/>
        <w:rPr>
          <w:rFonts w:ascii="Palatino Linotype" w:eastAsia="Calibri" w:hAnsi="Palatino Linotype"/>
          <w:b/>
          <w:i/>
          <w:spacing w:val="-4"/>
          <w:u w:val="single"/>
        </w:rPr>
      </w:pPr>
      <w:r w:rsidRPr="00E820AC">
        <w:rPr>
          <w:rFonts w:ascii="Palatino Linotype" w:eastAsia="Calibri" w:hAnsi="Palatino Linotype"/>
          <w:b/>
          <w:i/>
          <w:spacing w:val="-4"/>
          <w:u w:val="single"/>
        </w:rPr>
        <w:t>Opis przedmiotu zamówienia</w:t>
      </w:r>
    </w:p>
    <w:p w:rsidR="007E745C" w:rsidRPr="00C1253D" w:rsidRDefault="007E745C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985039">
      <w:pPr>
        <w:jc w:val="center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Budynek dydaktyczny Pl. Kościeleckich 8,</w:t>
      </w:r>
    </w:p>
    <w:p w:rsidR="006A38D7" w:rsidRP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/>
          <w:sz w:val="20"/>
          <w:szCs w:val="20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Budynek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dydaktyczny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przy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Pl.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Kościeleckich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8 </w:t>
      </w:r>
      <w:r>
        <w:rPr>
          <w:rFonts w:ascii="Book Antiqua" w:eastAsia="ArialNarrow" w:hAnsi="Book Antiqua" w:cs="Arial"/>
          <w:sz w:val="20"/>
          <w:szCs w:val="20"/>
        </w:rPr>
        <w:t xml:space="preserve"> </w:t>
      </w:r>
      <w:r w:rsidRPr="00367FCB">
        <w:rPr>
          <w:rFonts w:ascii="Book Antiqua" w:eastAsia="ArialNarrow" w:hAnsi="Book Antiqua" w:cs="Arial"/>
          <w:sz w:val="20"/>
          <w:szCs w:val="20"/>
        </w:rPr>
        <w:t>jest</w:t>
      </w:r>
      <w:r>
        <w:rPr>
          <w:rFonts w:ascii="Book Antiqua" w:eastAsia="ArialNarrow" w:hAnsi="Book Antiqua" w:cs="Arial"/>
          <w:sz w:val="20"/>
          <w:szCs w:val="20"/>
        </w:rPr>
        <w:t xml:space="preserve">  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obiektem 4-k</w:t>
      </w:r>
      <w:r>
        <w:rPr>
          <w:rFonts w:ascii="Book Antiqua" w:eastAsia="ArialNarrow" w:hAnsi="Book Antiqua" w:cs="Arial"/>
          <w:sz w:val="20"/>
          <w:szCs w:val="20"/>
        </w:rPr>
        <w:t xml:space="preserve">ondygnacyjnym, </w:t>
      </w:r>
      <w:r>
        <w:rPr>
          <w:rFonts w:ascii="Book Antiqua" w:eastAsia="ArialNarrow" w:hAnsi="Book Antiqua" w:cs="Arial"/>
          <w:sz w:val="20"/>
          <w:szCs w:val="20"/>
        </w:rPr>
        <w:tab/>
        <w:t>podpiwniczonym. Wysokość budynku wynosi 12m, powierzchnia zabudowy 707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>
        <w:rPr>
          <w:rFonts w:ascii="Book Antiqua" w:eastAsia="ArialNarrow" w:hAnsi="Book Antiqua" w:cs="Arial"/>
          <w:sz w:val="20"/>
          <w:szCs w:val="20"/>
        </w:rPr>
        <w:t xml:space="preserve">, </w:t>
      </w:r>
      <w:r>
        <w:rPr>
          <w:rFonts w:ascii="Book Antiqua" w:eastAsia="ArialNarrow" w:hAnsi="Book Antiqua" w:cs="Arial"/>
          <w:sz w:val="20"/>
          <w:szCs w:val="20"/>
        </w:rPr>
        <w:tab/>
        <w:t>powierzchnia użytkowa 1623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>
        <w:rPr>
          <w:rFonts w:ascii="Book Antiqua" w:eastAsia="ArialNarrow" w:hAnsi="Book Antiqua" w:cs="Arial"/>
          <w:sz w:val="20"/>
          <w:szCs w:val="20"/>
        </w:rPr>
        <w:t>, kubatura 12923 m</w:t>
      </w:r>
      <w:r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>
        <w:rPr>
          <w:rFonts w:ascii="Book Antiqua" w:eastAsia="ArialNarrow" w:hAnsi="Book Antiqua" w:cs="Arial"/>
          <w:sz w:val="20"/>
          <w:szCs w:val="20"/>
        </w:rPr>
        <w:t xml:space="preserve">. </w:t>
      </w:r>
      <w:r w:rsidRPr="00367FCB">
        <w:rPr>
          <w:rFonts w:ascii="Book Antiqua" w:hAnsi="Book Antiqua" w:cs="Arial"/>
          <w:sz w:val="20"/>
          <w:szCs w:val="20"/>
        </w:rPr>
        <w:t xml:space="preserve">Zgodnie z § 209 rozporządzenia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budynek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 w:rsidRPr="00367FCB">
        <w:rPr>
          <w:rFonts w:ascii="Book Antiqua" w:hAnsi="Book Antiqua" w:cs="Arial"/>
          <w:sz w:val="20"/>
          <w:szCs w:val="20"/>
        </w:rPr>
        <w:t>oraz piwnica po zmianie</w:t>
      </w:r>
      <w:r w:rsidRPr="00122805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sposobu </w:t>
      </w:r>
      <w:r w:rsidRPr="00367FCB">
        <w:rPr>
          <w:rFonts w:ascii="Book Antiqua" w:hAnsi="Book Antiqua" w:cs="Arial"/>
          <w:sz w:val="20"/>
          <w:szCs w:val="20"/>
        </w:rPr>
        <w:t xml:space="preserve">użytkowania zalicza się do kategorii zagrożenia </w:t>
      </w:r>
      <w:r>
        <w:rPr>
          <w:rFonts w:ascii="Book Antiqua" w:hAnsi="Book Antiqua" w:cs="Arial"/>
          <w:sz w:val="20"/>
          <w:szCs w:val="20"/>
        </w:rPr>
        <w:tab/>
      </w:r>
      <w:r w:rsidRPr="00367FCB">
        <w:rPr>
          <w:rFonts w:ascii="Book Antiqua" w:hAnsi="Book Antiqua" w:cs="Arial"/>
          <w:sz w:val="20"/>
          <w:szCs w:val="20"/>
        </w:rPr>
        <w:t>ludzi</w:t>
      </w:r>
      <w:r>
        <w:rPr>
          <w:rFonts w:ascii="Book Antiqua" w:hAnsi="Book Antiqua" w:cs="Arial"/>
          <w:sz w:val="20"/>
          <w:szCs w:val="20"/>
        </w:rPr>
        <w:t xml:space="preserve"> ZL III. Liczba kondygnacji i ich przeznaczenie: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 xml:space="preserve">- </w:t>
      </w:r>
      <w:r>
        <w:rPr>
          <w:rFonts w:ascii="Book Antiqua" w:eastAsia="ArialNarrow" w:hAnsi="Book Antiqua" w:cs="Arial"/>
          <w:sz w:val="20"/>
          <w:szCs w:val="20"/>
        </w:rPr>
        <w:t xml:space="preserve">podziemnych: </w:t>
      </w:r>
      <w:r w:rsidRPr="00367FCB">
        <w:rPr>
          <w:rFonts w:ascii="Book Antiqua" w:eastAsia="ArialNarrow" w:hAnsi="Book Antiqua" w:cs="Arial"/>
          <w:sz w:val="20"/>
          <w:szCs w:val="20"/>
        </w:rPr>
        <w:t>piwnica (pomieszczenia techniczne, gospodarcze</w:t>
      </w:r>
      <w:r>
        <w:rPr>
          <w:rFonts w:ascii="Book Antiqua" w:eastAsia="ArialNarrow" w:hAnsi="Book Antiqua" w:cs="Arial"/>
          <w:sz w:val="20"/>
          <w:szCs w:val="20"/>
        </w:rPr>
        <w:t>, socjalne, laboratoryjne),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>
        <w:rPr>
          <w:rFonts w:ascii="Book Antiqua" w:eastAsia="ArialNarrow" w:hAnsi="Book Antiqua" w:cs="Arial"/>
          <w:sz w:val="20"/>
          <w:szCs w:val="20"/>
        </w:rPr>
        <w:tab/>
        <w:t xml:space="preserve">- naziemnych  </w:t>
      </w:r>
      <w:r w:rsidRPr="00367FCB">
        <w:rPr>
          <w:rFonts w:ascii="Book Antiqua" w:eastAsia="ArialNarrow" w:hAnsi="Book Antiqua" w:cs="Arial"/>
          <w:sz w:val="20"/>
          <w:szCs w:val="20"/>
        </w:rPr>
        <w:t>- wysoki parter (pomieszczenia dydaktyczne)</w:t>
      </w:r>
      <w:r>
        <w:rPr>
          <w:rFonts w:ascii="Book Antiqua" w:eastAsia="ArialNarrow" w:hAnsi="Book Antiqua" w:cs="Arial"/>
          <w:sz w:val="20"/>
          <w:szCs w:val="20"/>
        </w:rPr>
        <w:t>; piętra I, II, III</w:t>
      </w:r>
      <w:r w:rsidRPr="00367FCB">
        <w:rPr>
          <w:rFonts w:ascii="Book Antiqua" w:eastAsia="ArialNarrow" w:hAnsi="Book Antiqua" w:cs="Arial"/>
          <w:sz w:val="20"/>
          <w:szCs w:val="20"/>
        </w:rPr>
        <w:t xml:space="preserve"> użytkowe </w:t>
      </w:r>
      <w:r>
        <w:rPr>
          <w:rFonts w:ascii="Book Antiqua" w:eastAsia="ArialNarrow" w:hAnsi="Book Antiqua" w:cs="Arial"/>
          <w:sz w:val="20"/>
          <w:szCs w:val="20"/>
        </w:rPr>
        <w:tab/>
      </w:r>
      <w:r w:rsidRPr="00367FCB">
        <w:rPr>
          <w:rFonts w:ascii="Book Antiqua" w:eastAsia="ArialNarrow" w:hAnsi="Book Antiqua" w:cs="Arial"/>
          <w:sz w:val="20"/>
          <w:szCs w:val="20"/>
        </w:rPr>
        <w:t>(pomieszczenia dydaktyczne)</w:t>
      </w:r>
      <w:r>
        <w:rPr>
          <w:rFonts w:ascii="Book Antiqua" w:eastAsia="ArialNarrow" w:hAnsi="Book Antiqua" w:cs="Arial"/>
          <w:sz w:val="20"/>
          <w:szCs w:val="20"/>
        </w:rPr>
        <w:t xml:space="preserve">; poddasze 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nieużytkowe.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 xml:space="preserve">Budynek jest wpisany do rejestru </w:t>
      </w:r>
      <w:r w:rsidR="00C86C8B" w:rsidRPr="00E820AC">
        <w:rPr>
          <w:rFonts w:ascii="Book Antiqua" w:eastAsia="ArialNarrow" w:hAnsi="Book Antiqua" w:cs="Arial"/>
          <w:sz w:val="20"/>
          <w:szCs w:val="20"/>
        </w:rPr>
        <w:tab/>
        <w:t>zabytków i podlega opiece konserwatora zabytków.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>W budynku nie jest zainstalowany system SSP.</w:t>
      </w:r>
    </w:p>
    <w:p w:rsidR="00715538" w:rsidRDefault="00715538" w:rsidP="006A38D7">
      <w:pPr>
        <w:autoSpaceDE w:val="0"/>
        <w:autoSpaceDN w:val="0"/>
        <w:adjustRightInd w:val="0"/>
        <w:jc w:val="both"/>
        <w:rPr>
          <w:rFonts w:ascii="Book Antiqua" w:eastAsia="ArialNarrow" w:hAnsi="Book Antiqua" w:cs="Arial"/>
          <w:sz w:val="20"/>
          <w:szCs w:val="20"/>
        </w:rPr>
      </w:pP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Dla powyższego budynku należy wykonać dokumentację projektową budowlaną SSP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 xml:space="preserve">uzgodnioną z konserwatorem zabytków, dokumentację wykonawczą oraz uzyskać pozwolenie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na budowę.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C004CF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C004CF">
        <w:rPr>
          <w:rFonts w:ascii="Book Antiqua" w:eastAsia="Times New Roman" w:hAnsi="Book Antiqua"/>
          <w:u w:val="single"/>
          <w:lang w:eastAsia="pl-PL"/>
        </w:rPr>
        <w:t>Dom Studencki nr 1 ul. Łużycka 24,</w:t>
      </w:r>
    </w:p>
    <w:p w:rsidR="006A38D7" w:rsidRPr="00C004CF" w:rsidRDefault="006A38D7" w:rsidP="00C004CF">
      <w:pPr>
        <w:ind w:right="-426"/>
        <w:jc w:val="both"/>
        <w:rPr>
          <w:rFonts w:ascii="Book Antiqua" w:hAnsi="Book Antiqua"/>
          <w:sz w:val="20"/>
          <w:szCs w:val="20"/>
          <w:u w:val="single"/>
        </w:rPr>
      </w:pP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sz w:val="20"/>
          <w:szCs w:val="20"/>
        </w:rPr>
      </w:pPr>
      <w:r w:rsidRPr="00E820AC">
        <w:rPr>
          <w:rFonts w:ascii="Book Antiqua" w:hAnsi="Book Antiqua" w:cs="Arial"/>
          <w:sz w:val="20"/>
          <w:szCs w:val="20"/>
        </w:rPr>
        <w:t xml:space="preserve">Dom Studencki nr 1 jest budynkiem 4-piętrowym (pięciokondygnacyjnym, częściowo </w:t>
      </w:r>
      <w:r w:rsidRPr="00E820AC">
        <w:rPr>
          <w:rFonts w:ascii="Book Antiqua" w:hAnsi="Book Antiqua" w:cs="Arial"/>
          <w:sz w:val="20"/>
          <w:szCs w:val="20"/>
        </w:rPr>
        <w:tab/>
        <w:t xml:space="preserve">podpiwniczonym). </w:t>
      </w:r>
      <w:r w:rsidRPr="00E820AC">
        <w:rPr>
          <w:rFonts w:ascii="Book Antiqua" w:eastAsia="ArialNarrow" w:hAnsi="Book Antiqua" w:cs="Arial"/>
          <w:sz w:val="20"/>
          <w:szCs w:val="20"/>
        </w:rPr>
        <w:t>Wysokość budynku wynosi 14,2 m, powierzchnia zabudowy 892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powierzchnia użytkowa 2606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E820AC">
        <w:rPr>
          <w:rFonts w:ascii="Book Antiqua" w:eastAsia="ArialNarrow" w:hAnsi="Book Antiqua" w:cs="Arial"/>
          <w:sz w:val="20"/>
          <w:szCs w:val="20"/>
        </w:rPr>
        <w:t>, kubatura 15833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E820AC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POLON ALFA CSP-35. i 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czujki </w:t>
      </w:r>
      <w:r w:rsidR="00257FE3" w:rsidRPr="00E820AC">
        <w:rPr>
          <w:rFonts w:ascii="Book Antiqua" w:hAnsi="Book Antiqua" w:cs="Arial"/>
          <w:sz w:val="20"/>
          <w:szCs w:val="20"/>
        </w:rPr>
        <w:tab/>
        <w:t xml:space="preserve">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6A38D7" w:rsidRPr="00E820AC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715538" w:rsidRPr="00E820AC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E820AC">
        <w:rPr>
          <w:rFonts w:ascii="Book Antiqua" w:eastAsia="Times New Roman" w:hAnsi="Book Antiqua"/>
          <w:u w:val="single"/>
          <w:lang w:eastAsia="pl-PL"/>
        </w:rPr>
        <w:t>Dom Studencki nr 2 ul. Łużycka 21,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color w:val="FF0000"/>
          <w:sz w:val="20"/>
          <w:szCs w:val="20"/>
        </w:rPr>
      </w:pPr>
      <w:r w:rsidRPr="00E820AC">
        <w:rPr>
          <w:rFonts w:ascii="Book Antiqua" w:hAnsi="Book Antiqua" w:cs="Arial"/>
          <w:sz w:val="20"/>
          <w:szCs w:val="20"/>
        </w:rPr>
        <w:tab/>
        <w:t xml:space="preserve">Dom Studencki nr 2 jest budynkiem 4-piętrowym (pięciokondygnacyjnym, częściowo </w:t>
      </w:r>
      <w:r w:rsidRPr="00E820AC">
        <w:rPr>
          <w:rFonts w:ascii="Book Antiqua" w:hAnsi="Book Antiqua" w:cs="Arial"/>
          <w:sz w:val="20"/>
          <w:szCs w:val="20"/>
        </w:rPr>
        <w:tab/>
        <w:t>podpiwniczonym).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 Wysokość budynku wynosi 14,2 m, powierzchnia zabudowy 892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powierzchnia użytkowa 2729,81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2 </w:t>
      </w:r>
      <w:r w:rsidRPr="00E820AC">
        <w:rPr>
          <w:rFonts w:ascii="Book Antiqua" w:eastAsia="ArialNarrow" w:hAnsi="Book Antiqua" w:cs="Arial"/>
          <w:sz w:val="20"/>
          <w:szCs w:val="20"/>
        </w:rPr>
        <w:t>, kubatura 15833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</w:t>
      </w:r>
      <w:r w:rsidRPr="00E820AC">
        <w:rPr>
          <w:rFonts w:ascii="Book Antiqua" w:hAnsi="Book Antiqua" w:cs="Arial"/>
          <w:sz w:val="20"/>
          <w:szCs w:val="20"/>
        </w:rPr>
        <w:tab/>
        <w:t xml:space="preserve">budynek zalicza się do kategorii zagrożenia ludzi ZL V.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POLON ALFA CSP-35 i 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czujki 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E820AC" w:rsidRDefault="00F35D4D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6A38D7" w:rsidRPr="00E820AC" w:rsidRDefault="006A38D7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u w:val="single"/>
          <w:lang w:eastAsia="pl-PL"/>
        </w:rPr>
      </w:pPr>
      <w:r w:rsidRPr="00E820AC">
        <w:rPr>
          <w:rFonts w:ascii="Book Antiqua" w:eastAsia="Times New Roman" w:hAnsi="Book Antiqua"/>
          <w:u w:val="single"/>
          <w:lang w:eastAsia="pl-PL"/>
        </w:rPr>
        <w:t>Muzeum Dyplomacji i Uchodźctwa Polskiego ul. Berwińskiego 4.</w:t>
      </w:r>
    </w:p>
    <w:p w:rsidR="006A38D7" w:rsidRPr="00E820AC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6A38D7" w:rsidRPr="00E820AC" w:rsidRDefault="006A38D7" w:rsidP="006A38D7">
      <w:pPr>
        <w:autoSpaceDE w:val="0"/>
        <w:autoSpaceDN w:val="0"/>
        <w:adjustRightInd w:val="0"/>
        <w:ind w:firstLine="708"/>
        <w:jc w:val="both"/>
        <w:rPr>
          <w:rFonts w:ascii="Book Antiqua" w:hAnsi="Book Antiqua" w:cs="Arial"/>
          <w:color w:val="FF0000"/>
          <w:sz w:val="20"/>
          <w:szCs w:val="20"/>
        </w:rPr>
      </w:pPr>
      <w:r w:rsidRPr="00E820AC">
        <w:rPr>
          <w:rFonts w:ascii="Book Antiqua" w:hAnsi="Book Antiqua"/>
          <w:sz w:val="20"/>
          <w:szCs w:val="20"/>
        </w:rPr>
        <w:t xml:space="preserve">Muzeum Dyplomacji i Uchodźctwa Polskiego ul. Berwińskiego 4 jest budynkiem </w:t>
      </w:r>
      <w:r w:rsidRPr="00E820AC">
        <w:rPr>
          <w:rFonts w:ascii="Book Antiqua" w:hAnsi="Book Antiqua"/>
          <w:sz w:val="20"/>
          <w:szCs w:val="20"/>
        </w:rPr>
        <w:tab/>
        <w:t>dwukondygnacyjnym niepodpiwniczonym z poddaszem nieużytkowym.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 Wysokość budynku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wynosi 7,9 m, powierzchnia zabudowy 139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>, powierzchnia użytkowa 125,67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>2</w:t>
      </w:r>
      <w:r w:rsidRPr="00E820AC">
        <w:rPr>
          <w:rFonts w:ascii="Book Antiqua" w:eastAsia="ArialNarrow" w:hAnsi="Book Antiqua" w:cs="Arial"/>
          <w:sz w:val="20"/>
          <w:szCs w:val="20"/>
        </w:rPr>
        <w:t xml:space="preserve">, </w:t>
      </w:r>
      <w:r w:rsidRPr="00E820AC">
        <w:rPr>
          <w:rFonts w:ascii="Book Antiqua" w:eastAsia="ArialNarrow" w:hAnsi="Book Antiqua" w:cs="Arial"/>
          <w:sz w:val="20"/>
          <w:szCs w:val="20"/>
        </w:rPr>
        <w:tab/>
        <w:t>kubatura 1164 m</w:t>
      </w:r>
      <w:r w:rsidRPr="00E820AC">
        <w:rPr>
          <w:rFonts w:ascii="Book Antiqua" w:eastAsia="ArialNarrow" w:hAnsi="Book Antiqua" w:cs="Arial"/>
          <w:sz w:val="20"/>
          <w:szCs w:val="20"/>
          <w:vertAlign w:val="superscript"/>
        </w:rPr>
        <w:t xml:space="preserve">3 </w:t>
      </w:r>
      <w:r w:rsidRPr="00E820AC">
        <w:rPr>
          <w:rFonts w:ascii="Book Antiqua" w:eastAsia="ArialNarrow" w:hAnsi="Book Antiqua" w:cs="Arial"/>
          <w:sz w:val="20"/>
          <w:szCs w:val="20"/>
        </w:rPr>
        <w:t>.</w:t>
      </w:r>
      <w:r w:rsidRPr="00E820AC">
        <w:rPr>
          <w:rFonts w:ascii="Book Antiqua" w:hAnsi="Book Antiqua" w:cs="Arial"/>
          <w:sz w:val="20"/>
          <w:szCs w:val="20"/>
        </w:rPr>
        <w:t xml:space="preserve"> Zgodnie z § 209 rozporządzenia budynek zalicza się do kategorii </w:t>
      </w:r>
      <w:r w:rsidRPr="00E820AC">
        <w:rPr>
          <w:rFonts w:ascii="Book Antiqua" w:hAnsi="Book Antiqua" w:cs="Arial"/>
          <w:sz w:val="20"/>
          <w:szCs w:val="20"/>
        </w:rPr>
        <w:tab/>
        <w:t xml:space="preserve">zagrożenia ludzi ZL III. W budynku zainstalowany jest </w:t>
      </w:r>
      <w:r w:rsidRPr="00E820AC">
        <w:rPr>
          <w:rFonts w:ascii="Book Antiqua" w:hAnsi="Book Antiqua" w:cs="Arial"/>
          <w:sz w:val="20"/>
          <w:szCs w:val="20"/>
        </w:rPr>
        <w:tab/>
        <w:t xml:space="preserve">system SSP oparty o centralkę </w:t>
      </w:r>
      <w:r w:rsidRPr="00E820AC">
        <w:rPr>
          <w:rFonts w:ascii="Book Antiqua" w:hAnsi="Book Antiqua" w:cs="Arial"/>
          <w:sz w:val="20"/>
          <w:szCs w:val="20"/>
        </w:rPr>
        <w:tab/>
        <w:t>POLON ALFA CSP 35-2. Zastosowano c</w:t>
      </w:r>
      <w:r w:rsidR="00257FE3" w:rsidRPr="00E820AC">
        <w:rPr>
          <w:rFonts w:ascii="Book Antiqua" w:hAnsi="Book Antiqua" w:cs="Arial"/>
          <w:sz w:val="20"/>
          <w:szCs w:val="20"/>
        </w:rPr>
        <w:t xml:space="preserve">zujki p-pożarowe jonizacyjne </w:t>
      </w:r>
      <w:r w:rsidR="00257FE3" w:rsidRPr="00E820AC">
        <w:rPr>
          <w:rFonts w:ascii="Book Antiqua" w:hAnsi="Book Antiqua" w:cs="Arial"/>
          <w:color w:val="FF0000"/>
          <w:sz w:val="20"/>
          <w:szCs w:val="20"/>
        </w:rPr>
        <w:t>DIO</w:t>
      </w:r>
      <w:r w:rsidRPr="00E820AC">
        <w:rPr>
          <w:rFonts w:ascii="Book Antiqua" w:hAnsi="Book Antiqua" w:cs="Arial"/>
          <w:color w:val="FF0000"/>
          <w:sz w:val="20"/>
          <w:szCs w:val="20"/>
        </w:rPr>
        <w:t>-35.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  <w:r w:rsidRPr="00E820AC">
        <w:rPr>
          <w:rFonts w:ascii="Book Antiqua" w:eastAsia="ArialNarrow" w:hAnsi="Book Antiqua"/>
          <w:i w:val="0"/>
          <w:sz w:val="20"/>
          <w:szCs w:val="20"/>
        </w:rPr>
        <w:t>Dla powyższego budynku należy wykonać dokumentację projektową SSP wykonawczą.</w:t>
      </w:r>
    </w:p>
    <w:p w:rsidR="00F35D4D" w:rsidRPr="00E820AC" w:rsidRDefault="00F35D4D" w:rsidP="00F35D4D">
      <w:pPr>
        <w:pStyle w:val="Akapitzlist"/>
        <w:spacing w:line="240" w:lineRule="auto"/>
        <w:ind w:right="-426"/>
        <w:jc w:val="both"/>
        <w:rPr>
          <w:rFonts w:ascii="Book Antiqua" w:eastAsia="ArialNarrow" w:hAnsi="Book Antiqua"/>
          <w:i w:val="0"/>
          <w:sz w:val="20"/>
          <w:szCs w:val="20"/>
        </w:rPr>
      </w:pPr>
    </w:p>
    <w:p w:rsidR="00806D44" w:rsidRPr="00E820AC" w:rsidRDefault="00F35D4D" w:rsidP="00E820AC">
      <w:p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E820AC">
        <w:rPr>
          <w:rFonts w:ascii="Palatino Linotype" w:hAnsi="Palatino Linotype"/>
          <w:sz w:val="20"/>
          <w:szCs w:val="20"/>
        </w:rPr>
        <w:tab/>
      </w:r>
      <w:r w:rsidRPr="00E820AC">
        <w:rPr>
          <w:rFonts w:ascii="Palatino Linotype" w:hAnsi="Palatino Linotype"/>
          <w:b/>
          <w:sz w:val="20"/>
          <w:szCs w:val="20"/>
        </w:rPr>
        <w:t xml:space="preserve">Wszelkie uzgodnienia formalne w zakresie przedmiotu </w:t>
      </w:r>
      <w:r w:rsidR="00E820AC">
        <w:rPr>
          <w:rFonts w:ascii="Palatino Linotype" w:hAnsi="Palatino Linotype"/>
          <w:b/>
          <w:sz w:val="20"/>
          <w:szCs w:val="20"/>
        </w:rPr>
        <w:t>umowy leżą po stronie Wykonawcy</w:t>
      </w:r>
    </w:p>
    <w:p w:rsidR="00135932" w:rsidRDefault="00C1253D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  <w:r>
        <w:rPr>
          <w:rFonts w:ascii="Book Antiqua" w:hAnsi="Book Antiqua" w:cs="Arial"/>
          <w:snapToGrid w:val="0"/>
          <w:sz w:val="22"/>
          <w:szCs w:val="22"/>
        </w:rPr>
        <w:lastRenderedPageBreak/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  <w:r>
        <w:rPr>
          <w:rFonts w:ascii="Book Antiqua" w:hAnsi="Book Antiqua" w:cs="Arial"/>
          <w:snapToGrid w:val="0"/>
          <w:sz w:val="22"/>
          <w:szCs w:val="22"/>
        </w:rPr>
        <w:tab/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t>Załącznik nr 3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>UKW/DZP-282-ZO-</w:t>
      </w:r>
      <w:r w:rsidR="00F71DBC">
        <w:rPr>
          <w:rFonts w:ascii="Palatino Linotype" w:hAnsi="Palatino Linotype" w:cs="Arial"/>
          <w:b/>
          <w:snapToGrid w:val="0"/>
          <w:sz w:val="20"/>
          <w:szCs w:val="20"/>
        </w:rPr>
        <w:t>99</w:t>
      </w: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/2018 </w:t>
      </w: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</w:t>
      </w:r>
      <w:r w:rsidR="00F71DBC">
        <w:rPr>
          <w:rFonts w:ascii="Palatino Linotype" w:eastAsia="Calibri" w:hAnsi="Palatino Linotype" w:cs="Arial"/>
          <w:snapToGrid w:val="0"/>
          <w:sz w:val="20"/>
          <w:szCs w:val="20"/>
        </w:rPr>
        <w:t>99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, REGON 340057695, reprezentowanym przez: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147FF6" w:rsidRPr="001714DE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b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147FF6" w:rsidRPr="001714DE" w:rsidRDefault="00147FF6" w:rsidP="00147FF6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147FF6" w:rsidRPr="001714DE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5A1BE2" w:rsidRDefault="00147FF6" w:rsidP="00147FF6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5A1BE2">
        <w:rPr>
          <w:rFonts w:ascii="Palatino Linotype" w:eastAsia="Calibri" w:hAnsi="Palatino Linotype" w:cs="Arial"/>
          <w:sz w:val="20"/>
          <w:szCs w:val="20"/>
        </w:rPr>
        <w:t>pn</w:t>
      </w:r>
      <w:proofErr w:type="spellEnd"/>
      <w:r w:rsidRPr="005A1BE2">
        <w:rPr>
          <w:rFonts w:ascii="Palatino Linotype" w:eastAsia="Calibri" w:hAnsi="Palatino Linotype" w:cs="Arial"/>
          <w:sz w:val="20"/>
          <w:szCs w:val="20"/>
        </w:rPr>
        <w:t>: „</w:t>
      </w:r>
      <w:r w:rsidRPr="005A1BE2">
        <w:rPr>
          <w:rFonts w:ascii="Palatino Linotype" w:hAnsi="Palatino Linotype"/>
          <w:i/>
          <w:sz w:val="20"/>
          <w:szCs w:val="20"/>
        </w:rPr>
        <w:t>Wykonanie dokumentacji projektowej instalacji SSP w obiektach UKW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</w:t>
      </w:r>
      <w:r w:rsidR="00F71DBC">
        <w:rPr>
          <w:rFonts w:ascii="Palatino Linotype" w:eastAsia="Calibri" w:hAnsi="Palatino Linotype" w:cs="Arial"/>
          <w:b/>
          <w:sz w:val="20"/>
          <w:szCs w:val="20"/>
        </w:rPr>
        <w:t>99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47FF6" w:rsidRPr="005A1BE2" w:rsidRDefault="00147FF6" w:rsidP="00147FF6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147FF6" w:rsidRPr="00147FF6" w:rsidRDefault="00147FF6" w:rsidP="00147FF6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47FF6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147FF6" w:rsidRPr="00147FF6" w:rsidRDefault="00147FF6" w:rsidP="00147FF6">
      <w:pPr>
        <w:pStyle w:val="Akapitzlist"/>
        <w:numPr>
          <w:ilvl w:val="0"/>
          <w:numId w:val="8"/>
        </w:numPr>
        <w:tabs>
          <w:tab w:val="left" w:pos="284"/>
        </w:tabs>
        <w:ind w:left="284" w:hanging="284"/>
        <w:jc w:val="both"/>
        <w:rPr>
          <w:rFonts w:ascii="Palatino Linotype" w:hAnsi="Palatino Linotype"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zleca, a Wykonawca przyjmuje do realizacji 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wykonanie dokumentacji projektowej w obiektach UKW, zgodnie z załącznikiem nr 1 do umowy stanowiącym ofertę Wykonawcy z dnia …………….. r. oraz zgodnie z opisem przedmiotu zamówienia zawartym w zapytaniu ofertowym, stanowiącymi integralną cześć umowy. </w:t>
      </w:r>
    </w:p>
    <w:p w:rsidR="00147FF6" w:rsidRPr="00147FF6" w:rsidRDefault="00147FF6" w:rsidP="00147FF6">
      <w:pPr>
        <w:tabs>
          <w:tab w:val="num" w:pos="720"/>
        </w:tabs>
        <w:spacing w:line="360" w:lineRule="auto"/>
        <w:ind w:right="-426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>Wykaz obiektów: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budynek dydaktyczny Pl. Kościeleckich 8,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1 ul. Łużycka 24,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Dom Studencki nr 2 ul. Łużycka 21,</w:t>
      </w:r>
    </w:p>
    <w:p w:rsidR="00147FF6" w:rsidRPr="00147FF6" w:rsidRDefault="00147FF6" w:rsidP="00147FF6">
      <w:pPr>
        <w:pStyle w:val="Akapitzlist"/>
        <w:numPr>
          <w:ilvl w:val="0"/>
          <w:numId w:val="6"/>
        </w:numPr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147FF6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>Muzeum Dyplomacji i Uchodźctwa Polskiego ul. Berwińskiego 4.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257FE3" w:rsidRPr="00257FE3" w:rsidRDefault="00147FF6" w:rsidP="00147FF6">
      <w:pPr>
        <w:pStyle w:val="Akapitzlist"/>
        <w:numPr>
          <w:ilvl w:val="0"/>
          <w:numId w:val="8"/>
        </w:numPr>
        <w:ind w:left="284" w:hanging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  <w:r w:rsidRPr="00147FF6">
        <w:rPr>
          <w:rFonts w:ascii="Palatino Linotype" w:hAnsi="Palatino Linotype"/>
          <w:i w:val="0"/>
          <w:sz w:val="20"/>
          <w:szCs w:val="20"/>
        </w:rPr>
        <w:t>Przedmiot umowy należy zrealizować w terminie</w:t>
      </w:r>
      <w:r w:rsidR="00257FE3">
        <w:rPr>
          <w:rFonts w:ascii="Palatino Linotype" w:hAnsi="Palatino Linotype"/>
          <w:i w:val="0"/>
          <w:sz w:val="20"/>
          <w:szCs w:val="20"/>
        </w:rPr>
        <w:t>:</w:t>
      </w:r>
      <w:r w:rsidRPr="00147FF6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257FE3" w:rsidRPr="00F71DBC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Budynek dydaktyczny Pl. </w:t>
      </w:r>
      <w:r w:rsidR="008241E4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Kościeleckich 8- 75 dni kalendarzowych </w:t>
      </w: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 od dnia zawarcia umowy</w:t>
      </w:r>
    </w:p>
    <w:p w:rsidR="00257FE3" w:rsidRPr="00F71DBC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Dom Studencki nr 1 ul. Łużycka 24 -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Dom Studencki nr 2 ul. Łużycka 21 -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spacing w:line="240" w:lineRule="auto"/>
        <w:ind w:right="-426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F71DBC"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  <w:t xml:space="preserve">Muzeum Dyplomacji i Uchodźctwa Polskiego ul. Berwińskiego 4 - </w:t>
      </w:r>
      <w:r w:rsidRPr="00F71DBC">
        <w:rPr>
          <w:rFonts w:ascii="Palatino Linotype" w:hAnsi="Palatino Linotype"/>
          <w:i w:val="0"/>
          <w:sz w:val="20"/>
          <w:szCs w:val="20"/>
        </w:rPr>
        <w:t>40 dni kalendarzowych od dnia zawarcia umowy</w:t>
      </w:r>
    </w:p>
    <w:p w:rsidR="00257FE3" w:rsidRPr="00F71DBC" w:rsidRDefault="00257FE3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</w:p>
    <w:p w:rsidR="00147FF6" w:rsidRPr="00147FF6" w:rsidRDefault="00147FF6" w:rsidP="00257FE3">
      <w:pPr>
        <w:pStyle w:val="Akapitzlist"/>
        <w:ind w:left="284"/>
        <w:jc w:val="both"/>
        <w:rPr>
          <w:rFonts w:ascii="Palatino Linotype" w:hAnsi="Palatino Linotype"/>
          <w:b/>
          <w:bCs/>
          <w:i w:val="0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3</w:t>
      </w:r>
      <w:r w:rsidRPr="00147FF6">
        <w:rPr>
          <w:rFonts w:ascii="Times New Roman" w:hAnsi="Times New Roman"/>
          <w:color w:val="auto"/>
          <w:sz w:val="24"/>
          <w:szCs w:val="24"/>
        </w:rPr>
        <w:t>.</w:t>
      </w:r>
      <w:r w:rsidRPr="00147FF6">
        <w:rPr>
          <w:rFonts w:ascii="Times New Roman" w:hAnsi="Times New Roman"/>
          <w:color w:val="auto"/>
          <w:sz w:val="20"/>
        </w:rPr>
        <w:t>Wykonawca przedmiotu niniejszej umowy nie może bez zgody Zamawiającego przekazać praw i obowiązków wynikających z umowy w całości. Wykonawca odpowiada za prace wykonane przez podwykonawców, niezbędne do realizacji zlecenia głównego.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Times New Roman" w:hAnsi="Times New Roman"/>
          <w:color w:val="auto"/>
          <w:sz w:val="20"/>
        </w:rPr>
        <w:t>4.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2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 w wysokości:</w:t>
      </w:r>
    </w:p>
    <w:p w:rsidR="00147FF6" w:rsidRPr="00147FF6" w:rsidRDefault="00147FF6" w:rsidP="00147FF6">
      <w:pPr>
        <w:spacing w:line="276" w:lineRule="auto"/>
        <w:ind w:left="360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147FF6" w:rsidRPr="00147FF6" w:rsidRDefault="00147FF6" w:rsidP="00147FF6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147FF6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147FF6" w:rsidRPr="00147FF6" w:rsidRDefault="00147FF6" w:rsidP="00147FF6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eastAsia="Calibri" w:hAnsi="Palatino Linotype" w:cs="Arial"/>
          <w:color w:val="auto"/>
          <w:sz w:val="20"/>
        </w:rPr>
        <w:t>2.Wykonawca zapoznał się z warunkami realizacji, a zakres prac jest bezsporny. Wykonawca ustalił zakres na podstawie opisu przedmiotu zamówienia, własnej weryfikacji zakresu rzeczowego i wszystko to uwzględnił w kalkulacji wynagrodzenia ryczałtowego określonego w § 2 ust. 1 .</w:t>
      </w:r>
    </w:p>
    <w:p w:rsidR="00147FF6" w:rsidRPr="00147FF6" w:rsidRDefault="00147FF6" w:rsidP="00147FF6">
      <w:pPr>
        <w:pStyle w:val="1"/>
        <w:spacing w:line="360" w:lineRule="auto"/>
        <w:rPr>
          <w:rFonts w:ascii="Times New Roman" w:hAnsi="Times New Roman"/>
          <w:color w:val="auto"/>
          <w:sz w:val="24"/>
          <w:szCs w:val="24"/>
        </w:rPr>
      </w:pPr>
      <w:r w:rsidRPr="00147FF6">
        <w:rPr>
          <w:rFonts w:ascii="Palatino Linotype" w:hAnsi="Palatino Linotype"/>
          <w:color w:val="auto"/>
          <w:sz w:val="20"/>
        </w:rPr>
        <w:t>3.Cena za wykonanie prac projektowych jest ceną ryczałtową i nie ulegnie zmianie.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4.</w:t>
      </w:r>
      <w:r w:rsidRPr="00147FF6"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obiektów.</w:t>
      </w:r>
    </w:p>
    <w:p w:rsidR="00147FF6" w:rsidRPr="00147FF6" w:rsidRDefault="00147FF6" w:rsidP="00147FF6">
      <w:pPr>
        <w:jc w:val="both"/>
        <w:rPr>
          <w:rFonts w:ascii="Palatino Linotype" w:hAnsi="Palatino Linotype"/>
          <w:sz w:val="20"/>
          <w:szCs w:val="20"/>
        </w:rPr>
      </w:pPr>
      <w:r w:rsidRPr="00147FF6">
        <w:rPr>
          <w:rFonts w:ascii="Palatino Linotype" w:hAnsi="Palatino Linotype"/>
          <w:sz w:val="20"/>
          <w:szCs w:val="20"/>
        </w:rPr>
        <w:t xml:space="preserve">5.Wykonawca zobowiązany jest przekazać Zamawiającemu 3 komplety dokumentacji projektowej w formie papierowej oraz przesłać w formie elektronicznej na adres </w:t>
      </w:r>
      <w:hyperlink r:id="rId11" w:history="1">
        <w:r w:rsidRPr="00147FF6">
          <w:rPr>
            <w:rStyle w:val="Hipercze"/>
            <w:rFonts w:ascii="Palatino Linotype" w:hAnsi="Palatino Linotype"/>
            <w:color w:val="auto"/>
            <w:sz w:val="20"/>
            <w:szCs w:val="20"/>
          </w:rPr>
          <w:t>krzwil@ukw.edu.pl</w:t>
        </w:r>
      </w:hyperlink>
    </w:p>
    <w:p w:rsidR="00CD4C94" w:rsidRDefault="00CD4C94" w:rsidP="00147FF6">
      <w:pPr>
        <w:snapToGrid w:val="0"/>
        <w:spacing w:line="360" w:lineRule="auto"/>
        <w:jc w:val="both"/>
        <w:rPr>
          <w:sz w:val="20"/>
          <w:szCs w:val="20"/>
        </w:rPr>
      </w:pPr>
    </w:p>
    <w:p w:rsidR="00147FF6" w:rsidRPr="00147FF6" w:rsidRDefault="00147FF6" w:rsidP="00147FF6">
      <w:pPr>
        <w:snapToGrid w:val="0"/>
        <w:spacing w:line="360" w:lineRule="auto"/>
        <w:jc w:val="both"/>
        <w:rPr>
          <w:sz w:val="20"/>
          <w:szCs w:val="20"/>
        </w:rPr>
      </w:pPr>
      <w:r w:rsidRPr="00147FF6">
        <w:rPr>
          <w:sz w:val="20"/>
          <w:szCs w:val="20"/>
        </w:rPr>
        <w:t>6.Odbiór przedmiotu umowy odbędzie się na podstawie protokołu zdawczo-odbiorczego.</w:t>
      </w:r>
    </w:p>
    <w:p w:rsid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  <w:r w:rsidRPr="00147FF6">
        <w:rPr>
          <w:rFonts w:ascii="Palatino Linotype" w:hAnsi="Palatino Linotype"/>
          <w:color w:val="auto"/>
          <w:sz w:val="20"/>
        </w:rPr>
        <w:t>7.</w:t>
      </w:r>
      <w:r w:rsidRPr="00147FF6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147FF6">
        <w:rPr>
          <w:rFonts w:ascii="Times New Roman" w:hAnsi="Times New Roman"/>
          <w:color w:val="auto"/>
          <w:sz w:val="20"/>
        </w:rPr>
        <w:t>Wykonawca załącza do projektu wykaz opracowanej dokumentacji projektowej oraz pisemne oświadczenie, że jest wykonana zgodnie z umową i kompletna – z punktu widzenia celu, któremu ma służyć.</w:t>
      </w:r>
    </w:p>
    <w:p w:rsidR="00147FF6" w:rsidRPr="00147FF6" w:rsidRDefault="00147FF6" w:rsidP="00147FF6">
      <w:pPr>
        <w:ind w:right="-426"/>
        <w:jc w:val="both"/>
        <w:rPr>
          <w:rFonts w:ascii="Book Antiqua" w:hAnsi="Book Antiqua"/>
          <w:sz w:val="20"/>
          <w:szCs w:val="20"/>
        </w:rPr>
      </w:pPr>
      <w:r w:rsidRPr="00147FF6">
        <w:rPr>
          <w:sz w:val="20"/>
        </w:rPr>
        <w:t xml:space="preserve">8. </w:t>
      </w:r>
      <w:r w:rsidRPr="00147FF6">
        <w:rPr>
          <w:rFonts w:ascii="Book Antiqua" w:hAnsi="Book Antiqua"/>
          <w:sz w:val="20"/>
          <w:szCs w:val="20"/>
        </w:rPr>
        <w:t>W celu wykonania przedmiotowych dokumentacji konieczne jest przeprowadzenie inwentaryzacji istniejących instalacji oraz zatwierdzenie dokumentacji przez Rzeczoznawcę ds. zabezpieczeń pożarowych.</w:t>
      </w:r>
    </w:p>
    <w:p w:rsidR="00147FF6" w:rsidRPr="00367FCB" w:rsidRDefault="00147FF6" w:rsidP="00147FF6">
      <w:pPr>
        <w:rPr>
          <w:rFonts w:ascii="Book Antiqua" w:hAnsi="Book Antiqua"/>
          <w:sz w:val="20"/>
          <w:szCs w:val="20"/>
        </w:rPr>
      </w:pPr>
    </w:p>
    <w:p w:rsidR="00147FF6" w:rsidRPr="00147FF6" w:rsidRDefault="00147FF6" w:rsidP="00147FF6">
      <w:pPr>
        <w:pStyle w:val="1"/>
        <w:tabs>
          <w:tab w:val="num" w:pos="780"/>
        </w:tabs>
        <w:spacing w:line="360" w:lineRule="auto"/>
        <w:rPr>
          <w:rFonts w:ascii="Times New Roman" w:hAnsi="Times New Roman"/>
          <w:color w:val="auto"/>
          <w:sz w:val="20"/>
        </w:rPr>
      </w:pPr>
    </w:p>
    <w:p w:rsidR="00147FF6" w:rsidRPr="00147FF6" w:rsidRDefault="00147FF6" w:rsidP="00147FF6">
      <w:pPr>
        <w:tabs>
          <w:tab w:val="num" w:pos="0"/>
        </w:tabs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tabs>
          <w:tab w:val="num" w:pos="0"/>
        </w:tabs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bCs/>
          <w:sz w:val="20"/>
          <w:szCs w:val="20"/>
        </w:rPr>
        <w:t xml:space="preserve">                                                                   </w:t>
      </w: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3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zobowiązuje się do zapłaty wynagrodzenia w terminie </w:t>
      </w:r>
      <w:r w:rsidRPr="00147FF6">
        <w:rPr>
          <w:rFonts w:ascii="Palatino Linotype" w:hAnsi="Palatino Linotype" w:cs="Arial"/>
          <w:b/>
          <w:sz w:val="20"/>
          <w:szCs w:val="20"/>
        </w:rPr>
        <w:t>30 dni</w:t>
      </w:r>
      <w:r w:rsidRPr="00147FF6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 oraz protokołu odbioru przedmiotu zamówienia, bez zastrzeżeń podpisanego przez przedstawiali Stron. 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4.  Za dzień zapłaty uznaje się dzień obciążenia rachunku bakowego Zamawiającego.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4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lastRenderedPageBreak/>
        <w:t xml:space="preserve">1. Osobą odpowiedzialną za prawidłowe wykonanie przedmiotu umowy ze strony Wykonawcy jest: …………………………………..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Pracownikiem  odpowiedzialnym za zakres wykonywanych prac, pełniącym funkcję przedstawiciela Zamawiającego,  upoważnionym   do podpisania   protokołu odbioru, stanowiącego  podstawę do rozliczania  wykonywanych prac  jest:  </w:t>
      </w:r>
      <w:r w:rsidRPr="00147FF6">
        <w:rPr>
          <w:rFonts w:ascii="Palatino Linotype" w:hAnsi="Palatino Linotype" w:cs="Arial"/>
          <w:b/>
          <w:sz w:val="20"/>
          <w:szCs w:val="20"/>
        </w:rPr>
        <w:t xml:space="preserve">Krzysztof Wilcz, tel. 52/ 34-19-152, </w:t>
      </w:r>
      <w:hyperlink r:id="rId12" w:history="1">
        <w:r w:rsidRPr="00147FF6">
          <w:rPr>
            <w:rStyle w:val="Hipercze"/>
            <w:rFonts w:ascii="Palatino Linotype" w:hAnsi="Palatino Linotype" w:cs="Arial"/>
            <w:b/>
            <w:color w:val="auto"/>
            <w:sz w:val="20"/>
            <w:szCs w:val="20"/>
          </w:rPr>
          <w:t>krzwil@ukw.edu.pl</w:t>
        </w:r>
      </w:hyperlink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4.</w:t>
      </w:r>
      <w:r w:rsidRPr="00147FF6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5.</w:t>
      </w:r>
      <w:r w:rsidRPr="00147FF6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47FF6" w:rsidRPr="00147FF6" w:rsidRDefault="00147FF6" w:rsidP="00147FF6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§5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a)  0,5 % wartości brutto wynagrodzenia umownego, o którym stanowi §2, za każdy dzień opóźnienia w wykonaniu przedmiotu umowy, liczonej od dnia wyznaczonego na wykonanie przedmiotu umowy do dnia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b)  0,5 % wartości brutto wynagrodzenia umownego, o którym stanowi § 2, za każdy dzień opóźnienia  w usunięciu wad przedmiotu umowy, liczonej od dnia wyznaczonego na usunięcie wad, do dnia faktycznego odbioru,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c)  10% wartości brutto wynagrodzenia umownego, o którym stanowi § 2, z tytułu odstąpienia od umowy z przyczyn leżących po stronie  Wykonawcy.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z faktury VAT  wystawionej przez Wykonawcę za wykonanie przedmiotu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6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dni.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147FF6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 xml:space="preserve">f) w przypadkach określonych w Kodeksie Cywilnym,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lastRenderedPageBreak/>
        <w:t xml:space="preserve">2. </w:t>
      </w:r>
      <w:r w:rsidRPr="00147FF6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47FF6" w:rsidRPr="00147FF6" w:rsidRDefault="00147FF6" w:rsidP="00147FF6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7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na wykonaną dokumentację na okres ………… miesięcy.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że dokumentacja została wykonana wykonane nieprawidłowo i zawiera błędy , zamawiającemu przysługuje prawo do zgłoszenia reklamacji.</w:t>
      </w:r>
    </w:p>
    <w:p w:rsidR="00147FF6" w:rsidRPr="00147FF6" w:rsidRDefault="00147FF6" w:rsidP="00147FF6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47FF6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Po zgłoszeniu przez Zamawiającego reklamacji, Wykonawca zobowiązany jest do  jej bezpłatnego poprawienia w terminie  5 dni roboczych od daty otrzymania reklamacji i przekazania poprawionej dokumentacji Zamawiającemu do akceptacji.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§ 8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1. </w:t>
      </w:r>
      <w:r w:rsidRPr="00147FF6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 xml:space="preserve">2. 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3.</w:t>
      </w:r>
      <w:r w:rsidRPr="00147FF6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</w:p>
    <w:p w:rsidR="00147FF6" w:rsidRPr="00147FF6" w:rsidRDefault="00147FF6" w:rsidP="00147FF6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147FF6">
        <w:rPr>
          <w:rFonts w:ascii="Palatino Linotype" w:eastAsia="Calibri" w:hAnsi="Palatino Linotype" w:cs="Arial"/>
          <w:b/>
          <w:sz w:val="20"/>
          <w:szCs w:val="20"/>
        </w:rPr>
        <w:t>§ 9</w:t>
      </w:r>
    </w:p>
    <w:p w:rsidR="00147FF6" w:rsidRPr="00147FF6" w:rsidRDefault="00147FF6" w:rsidP="00147FF6">
      <w:pPr>
        <w:spacing w:line="276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147FF6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147FF6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1. Oferta Wykonawcy z dnia …….... r.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147FF6" w:rsidRPr="00147FF6" w:rsidRDefault="00147FF6" w:rsidP="00147FF6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147FF6" w:rsidRPr="00147FF6" w:rsidRDefault="00147FF6" w:rsidP="00147FF6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jc w:val="both"/>
        <w:rPr>
          <w:rFonts w:ascii="Palatino Linotype" w:hAnsi="Palatino Linotype" w:cs="Arial"/>
          <w:sz w:val="20"/>
          <w:szCs w:val="20"/>
        </w:rPr>
      </w:pPr>
    </w:p>
    <w:p w:rsidR="00147FF6" w:rsidRPr="00147FF6" w:rsidRDefault="00147FF6" w:rsidP="00147FF6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147FF6" w:rsidRDefault="00147FF6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A247C8">
      <w:pPr>
        <w:widowControl w:val="0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E820AC">
        <w:rPr>
          <w:rFonts w:eastAsia="Calibri"/>
          <w:i/>
          <w:spacing w:val="-4"/>
          <w:sz w:val="20"/>
          <w:szCs w:val="20"/>
        </w:rPr>
        <w:t>Załącznik 4 do Zapytania ofertowego</w:t>
      </w: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734EEE" w:rsidRPr="008B4470" w:rsidRDefault="00734EEE" w:rsidP="00734EEE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67"/>
        <w:gridCol w:w="2237"/>
        <w:gridCol w:w="3508"/>
        <w:gridCol w:w="2648"/>
      </w:tblGrid>
      <w:tr w:rsidR="00734EEE" w:rsidRPr="008B4470" w:rsidTr="003C2B45">
        <w:trPr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 xml:space="preserve">Informacje </w:t>
            </w:r>
            <w:r>
              <w:rPr>
                <w:rFonts w:eastAsia="Calibri"/>
                <w:spacing w:val="-4"/>
                <w:sz w:val="20"/>
                <w:szCs w:val="20"/>
              </w:rPr>
              <w:t xml:space="preserve">o podstawie dysponowania </w:t>
            </w: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3C2B45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3C2B45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734EEE" w:rsidRPr="008B4470" w:rsidRDefault="00734EEE" w:rsidP="00734EEE">
      <w:pPr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ind w:left="-142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W  załączeniu przedkładam kserokopię  ważnego </w:t>
      </w:r>
      <w:r>
        <w:rPr>
          <w:rFonts w:eastAsia="Calibri"/>
          <w:i/>
          <w:spacing w:val="-4"/>
          <w:sz w:val="20"/>
          <w:szCs w:val="20"/>
        </w:rPr>
        <w:t xml:space="preserve">dokumentu potwierdzającego posiadanie </w:t>
      </w:r>
      <w:r w:rsidR="00257FE3">
        <w:rPr>
          <w:rFonts w:eastAsia="Calibri"/>
          <w:i/>
          <w:spacing w:val="-4"/>
          <w:sz w:val="20"/>
          <w:szCs w:val="20"/>
        </w:rPr>
        <w:t>wymaganych kwalifikacji</w:t>
      </w: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734EEE" w:rsidRPr="008B4470" w:rsidRDefault="00257FE3" w:rsidP="00734EEE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t>podpis Wykonawcy</w:t>
      </w:r>
      <w:r w:rsidR="00734EEE" w:rsidRPr="008B4470">
        <w:rPr>
          <w:rFonts w:eastAsia="Calibri"/>
          <w:i/>
          <w:spacing w:val="-4"/>
          <w:sz w:val="20"/>
          <w:szCs w:val="20"/>
        </w:rPr>
        <w:t>/</w:t>
      </w:r>
      <w:r>
        <w:rPr>
          <w:rFonts w:eastAsia="Calibri"/>
          <w:i/>
          <w:spacing w:val="-4"/>
          <w:sz w:val="20"/>
          <w:szCs w:val="20"/>
        </w:rPr>
        <w:t>pełnomocnika</w:t>
      </w: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sectPr w:rsidR="00734EEE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EF5" w:rsidRDefault="00D00EF5" w:rsidP="009E6E12">
      <w:r>
        <w:separator/>
      </w:r>
    </w:p>
  </w:endnote>
  <w:endnote w:type="continuationSeparator" w:id="0">
    <w:p w:rsidR="00D00EF5" w:rsidRDefault="00D00EF5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7615367"/>
      <w:docPartObj>
        <w:docPartGallery w:val="Page Numbers (Bottom of Page)"/>
        <w:docPartUnique/>
      </w:docPartObj>
    </w:sdtPr>
    <w:sdtEndPr/>
    <w:sdtContent>
      <w:p w:rsidR="00DC3A28" w:rsidRDefault="00DC3A2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41E4">
          <w:rPr>
            <w:noProof/>
          </w:rPr>
          <w:t>13</w:t>
        </w:r>
        <w:r>
          <w:fldChar w:fldCharType="end"/>
        </w:r>
      </w:p>
    </w:sdtContent>
  </w:sdt>
  <w:p w:rsidR="00DC3A28" w:rsidRDefault="00DC3A2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EF5" w:rsidRDefault="00D00EF5" w:rsidP="009E6E12">
      <w:r>
        <w:separator/>
      </w:r>
    </w:p>
  </w:footnote>
  <w:footnote w:type="continuationSeparator" w:id="0">
    <w:p w:rsidR="00D00EF5" w:rsidRDefault="00D00EF5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5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9"/>
  </w:num>
  <w:num w:numId="6">
    <w:abstractNumId w:val="2"/>
  </w:num>
  <w:num w:numId="7">
    <w:abstractNumId w:val="6"/>
  </w:num>
  <w:num w:numId="8">
    <w:abstractNumId w:val="8"/>
  </w:num>
  <w:num w:numId="9">
    <w:abstractNumId w:val="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03471"/>
    <w:rsid w:val="00021882"/>
    <w:rsid w:val="00024982"/>
    <w:rsid w:val="000319F1"/>
    <w:rsid w:val="00036B1E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30D00"/>
    <w:rsid w:val="001327B6"/>
    <w:rsid w:val="00135932"/>
    <w:rsid w:val="001367C0"/>
    <w:rsid w:val="001421EC"/>
    <w:rsid w:val="00147FF6"/>
    <w:rsid w:val="00154FAB"/>
    <w:rsid w:val="00161F9A"/>
    <w:rsid w:val="001635B7"/>
    <w:rsid w:val="001714DE"/>
    <w:rsid w:val="001846C4"/>
    <w:rsid w:val="001A752A"/>
    <w:rsid w:val="001C075A"/>
    <w:rsid w:val="001C545F"/>
    <w:rsid w:val="001D4147"/>
    <w:rsid w:val="00215325"/>
    <w:rsid w:val="002267B4"/>
    <w:rsid w:val="002311AC"/>
    <w:rsid w:val="0023128B"/>
    <w:rsid w:val="002348F7"/>
    <w:rsid w:val="00236DF3"/>
    <w:rsid w:val="00257FE3"/>
    <w:rsid w:val="00287578"/>
    <w:rsid w:val="00296D9D"/>
    <w:rsid w:val="002A38D2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35CD"/>
    <w:rsid w:val="00367982"/>
    <w:rsid w:val="00381DF8"/>
    <w:rsid w:val="00391E6C"/>
    <w:rsid w:val="003A5EAE"/>
    <w:rsid w:val="003B2C82"/>
    <w:rsid w:val="003F6638"/>
    <w:rsid w:val="00422067"/>
    <w:rsid w:val="00422664"/>
    <w:rsid w:val="00426064"/>
    <w:rsid w:val="0043503E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4620"/>
    <w:rsid w:val="004F6FEA"/>
    <w:rsid w:val="00502783"/>
    <w:rsid w:val="00513169"/>
    <w:rsid w:val="00521227"/>
    <w:rsid w:val="00544920"/>
    <w:rsid w:val="00567842"/>
    <w:rsid w:val="00572923"/>
    <w:rsid w:val="00592FC7"/>
    <w:rsid w:val="005A1BE2"/>
    <w:rsid w:val="005A310C"/>
    <w:rsid w:val="005B61FD"/>
    <w:rsid w:val="005D2476"/>
    <w:rsid w:val="005E4F93"/>
    <w:rsid w:val="005E60DF"/>
    <w:rsid w:val="005F00F9"/>
    <w:rsid w:val="005F7668"/>
    <w:rsid w:val="00624066"/>
    <w:rsid w:val="006316F4"/>
    <w:rsid w:val="00635E41"/>
    <w:rsid w:val="006400BF"/>
    <w:rsid w:val="0065125B"/>
    <w:rsid w:val="00671EF4"/>
    <w:rsid w:val="006731FC"/>
    <w:rsid w:val="00675F2C"/>
    <w:rsid w:val="006A0263"/>
    <w:rsid w:val="006A38D7"/>
    <w:rsid w:val="006B0EF2"/>
    <w:rsid w:val="006B1598"/>
    <w:rsid w:val="006B4C80"/>
    <w:rsid w:val="006C641C"/>
    <w:rsid w:val="006D5E84"/>
    <w:rsid w:val="006E7CAD"/>
    <w:rsid w:val="007031D7"/>
    <w:rsid w:val="00704D0B"/>
    <w:rsid w:val="00715538"/>
    <w:rsid w:val="00721B63"/>
    <w:rsid w:val="00734EEE"/>
    <w:rsid w:val="0074059C"/>
    <w:rsid w:val="00762023"/>
    <w:rsid w:val="0076504E"/>
    <w:rsid w:val="00781247"/>
    <w:rsid w:val="007938DD"/>
    <w:rsid w:val="007A6474"/>
    <w:rsid w:val="007B76DB"/>
    <w:rsid w:val="007C6717"/>
    <w:rsid w:val="007E270F"/>
    <w:rsid w:val="007E745C"/>
    <w:rsid w:val="007F11F6"/>
    <w:rsid w:val="00806D44"/>
    <w:rsid w:val="00815012"/>
    <w:rsid w:val="00820A84"/>
    <w:rsid w:val="00822E96"/>
    <w:rsid w:val="008241E4"/>
    <w:rsid w:val="00836E93"/>
    <w:rsid w:val="00840766"/>
    <w:rsid w:val="008818B7"/>
    <w:rsid w:val="0088547F"/>
    <w:rsid w:val="00890560"/>
    <w:rsid w:val="0089522A"/>
    <w:rsid w:val="00896D65"/>
    <w:rsid w:val="008A1762"/>
    <w:rsid w:val="008B4470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E6E12"/>
    <w:rsid w:val="009F2874"/>
    <w:rsid w:val="00A247C8"/>
    <w:rsid w:val="00A24C25"/>
    <w:rsid w:val="00A545C5"/>
    <w:rsid w:val="00A55EA4"/>
    <w:rsid w:val="00A57681"/>
    <w:rsid w:val="00A86967"/>
    <w:rsid w:val="00A92528"/>
    <w:rsid w:val="00AA1B0B"/>
    <w:rsid w:val="00AC0D61"/>
    <w:rsid w:val="00AC1BE0"/>
    <w:rsid w:val="00AC3EAD"/>
    <w:rsid w:val="00AD6655"/>
    <w:rsid w:val="00AF35FC"/>
    <w:rsid w:val="00AF5179"/>
    <w:rsid w:val="00AF615C"/>
    <w:rsid w:val="00B0234F"/>
    <w:rsid w:val="00B047FD"/>
    <w:rsid w:val="00B34A9A"/>
    <w:rsid w:val="00B46794"/>
    <w:rsid w:val="00B47232"/>
    <w:rsid w:val="00B51193"/>
    <w:rsid w:val="00B609D2"/>
    <w:rsid w:val="00B85320"/>
    <w:rsid w:val="00B9153E"/>
    <w:rsid w:val="00BA2F48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214D5"/>
    <w:rsid w:val="00C36343"/>
    <w:rsid w:val="00C40DAD"/>
    <w:rsid w:val="00C55879"/>
    <w:rsid w:val="00C866C2"/>
    <w:rsid w:val="00C86C8B"/>
    <w:rsid w:val="00CA64A4"/>
    <w:rsid w:val="00CD4C94"/>
    <w:rsid w:val="00CE39E7"/>
    <w:rsid w:val="00CE4B30"/>
    <w:rsid w:val="00D00EF5"/>
    <w:rsid w:val="00D15187"/>
    <w:rsid w:val="00D20DC5"/>
    <w:rsid w:val="00D2384A"/>
    <w:rsid w:val="00D32063"/>
    <w:rsid w:val="00D328A4"/>
    <w:rsid w:val="00D80941"/>
    <w:rsid w:val="00D84EFC"/>
    <w:rsid w:val="00D9379A"/>
    <w:rsid w:val="00DB050F"/>
    <w:rsid w:val="00DC1516"/>
    <w:rsid w:val="00DC3A28"/>
    <w:rsid w:val="00DD582E"/>
    <w:rsid w:val="00DD7D87"/>
    <w:rsid w:val="00DF5CB3"/>
    <w:rsid w:val="00DF5D90"/>
    <w:rsid w:val="00E07F68"/>
    <w:rsid w:val="00E31C72"/>
    <w:rsid w:val="00E42A17"/>
    <w:rsid w:val="00E52B77"/>
    <w:rsid w:val="00E556CA"/>
    <w:rsid w:val="00E820AC"/>
    <w:rsid w:val="00E930EC"/>
    <w:rsid w:val="00E9693D"/>
    <w:rsid w:val="00EB1EA1"/>
    <w:rsid w:val="00EC1438"/>
    <w:rsid w:val="00ED0991"/>
    <w:rsid w:val="00ED6418"/>
    <w:rsid w:val="00EE0B73"/>
    <w:rsid w:val="00EE329E"/>
    <w:rsid w:val="00EF4CB8"/>
    <w:rsid w:val="00F14C02"/>
    <w:rsid w:val="00F35D4D"/>
    <w:rsid w:val="00F369BE"/>
    <w:rsid w:val="00F71DBC"/>
    <w:rsid w:val="00F864AC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6E4C2"/>
  <w15:docId w15:val="{30834DFF-D6E4-4223-BCF9-ED375F6B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rzwi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rzwil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A90B22-4805-4B54-B73F-F92560389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3342</Words>
  <Characters>20056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Użytkownik systemu Windows</cp:lastModifiedBy>
  <cp:revision>4</cp:revision>
  <cp:lastPrinted>2018-06-12T12:36:00Z</cp:lastPrinted>
  <dcterms:created xsi:type="dcterms:W3CDTF">2018-06-12T11:56:00Z</dcterms:created>
  <dcterms:modified xsi:type="dcterms:W3CDTF">2018-06-12T12:43:00Z</dcterms:modified>
</cp:coreProperties>
</file>