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8F3875" w:rsidRPr="00FD492E" w:rsidRDefault="00FD492E" w:rsidP="00FD492E">
      <w:pPr>
        <w:pStyle w:val="Normalny1"/>
        <w:spacing w:after="0" w:line="240" w:lineRule="auto"/>
        <w:jc w:val="right"/>
        <w:rPr>
          <w:color w:val="auto"/>
        </w:rPr>
      </w:pPr>
      <w:r>
        <w:rPr>
          <w:color w:val="auto"/>
        </w:rPr>
        <w:t xml:space="preserve"> </w:t>
      </w:r>
      <w:r w:rsidR="004749FD" w:rsidRPr="005C4F21">
        <w:rPr>
          <w:rFonts w:ascii="Palatino Linotype" w:hAnsi="Palatino Linotype" w:cs="Century Gothic"/>
          <w:sz w:val="20"/>
          <w:szCs w:val="20"/>
        </w:rPr>
        <w:t xml:space="preserve">Bydgoszcz, dnia </w:t>
      </w:r>
      <w:r w:rsidR="00585C95">
        <w:rPr>
          <w:rFonts w:ascii="Palatino Linotype" w:hAnsi="Palatino Linotype" w:cs="Century Gothic"/>
          <w:sz w:val="20"/>
          <w:szCs w:val="20"/>
        </w:rPr>
        <w:t>25</w:t>
      </w:r>
      <w:r w:rsidR="004D6645" w:rsidRPr="005C4F21">
        <w:rPr>
          <w:rFonts w:ascii="Palatino Linotype" w:hAnsi="Palatino Linotype" w:cs="Century Gothic"/>
          <w:sz w:val="20"/>
          <w:szCs w:val="20"/>
        </w:rPr>
        <w:t>.06.201</w:t>
      </w:r>
      <w:r w:rsidR="00D14BF5" w:rsidRPr="005C4F21">
        <w:rPr>
          <w:rFonts w:ascii="Palatino Linotype" w:hAnsi="Palatino Linotype" w:cs="Century Gothic"/>
          <w:sz w:val="20"/>
          <w:szCs w:val="20"/>
        </w:rPr>
        <w:t>8</w:t>
      </w:r>
      <w:r w:rsidR="008F3875" w:rsidRPr="005C4F21">
        <w:rPr>
          <w:rFonts w:ascii="Palatino Linotype" w:hAnsi="Palatino Linotype" w:cs="Century Gothic"/>
          <w:sz w:val="20"/>
          <w:szCs w:val="20"/>
        </w:rPr>
        <w:t xml:space="preserve"> r.</w:t>
      </w:r>
    </w:p>
    <w:p w:rsidR="008F3875" w:rsidRPr="005C4F21" w:rsidRDefault="008F3875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</w:p>
    <w:p w:rsidR="00C205DC" w:rsidRPr="005C4F21" w:rsidRDefault="000B12B2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/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C205DC" w:rsidRPr="005C4F21" w:rsidRDefault="00C205DC" w:rsidP="0024243E">
      <w:pPr>
        <w:pStyle w:val="Normalny1"/>
        <w:spacing w:after="0" w:line="240" w:lineRule="auto"/>
        <w:ind w:firstLine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Cs/>
          <w:color w:val="auto"/>
          <w:sz w:val="24"/>
          <w:szCs w:val="24"/>
        </w:rPr>
        <w:t>Uniwersytet</w:t>
      </w: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ul. Chodkiewicza 30</w:t>
      </w: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E868CD" w:rsidRPr="005C4F21" w:rsidRDefault="00E868CD" w:rsidP="00E868CD">
      <w:pPr>
        <w:spacing w:line="360" w:lineRule="auto"/>
        <w:jc w:val="center"/>
        <w:rPr>
          <w:rFonts w:ascii="Palatino Linotype" w:hAnsi="Palatino Linotype"/>
          <w:b/>
          <w:bCs/>
          <w:sz w:val="28"/>
          <w:szCs w:val="28"/>
        </w:rPr>
      </w:pPr>
      <w:r w:rsidRPr="005C4F21">
        <w:rPr>
          <w:rFonts w:ascii="Palatino Linotype" w:hAnsi="Palatino Linotype"/>
          <w:b/>
          <w:bCs/>
          <w:sz w:val="28"/>
          <w:szCs w:val="28"/>
        </w:rPr>
        <w:t>ZAPYTAN</w:t>
      </w:r>
      <w:r w:rsidR="00BE4191" w:rsidRPr="005C4F21">
        <w:rPr>
          <w:rFonts w:ascii="Palatino Linotype" w:hAnsi="Palatino Linotype"/>
          <w:b/>
          <w:bCs/>
          <w:sz w:val="28"/>
          <w:szCs w:val="28"/>
        </w:rPr>
        <w:t>IE O</w:t>
      </w:r>
      <w:r w:rsidR="004749FD" w:rsidRPr="005C4F21">
        <w:rPr>
          <w:rFonts w:ascii="Palatino Linotype" w:hAnsi="Palatino Linotype"/>
          <w:b/>
          <w:bCs/>
          <w:sz w:val="28"/>
          <w:szCs w:val="28"/>
        </w:rPr>
        <w:t xml:space="preserve">FERTOWE NR </w:t>
      </w:r>
      <w:r w:rsidR="00DA744E">
        <w:rPr>
          <w:rFonts w:ascii="Palatino Linotype" w:hAnsi="Palatino Linotype"/>
          <w:b/>
          <w:bCs/>
          <w:sz w:val="28"/>
          <w:szCs w:val="28"/>
        </w:rPr>
        <w:t>UKW/DZP-282-ZO-</w:t>
      </w:r>
      <w:r w:rsidR="00585C95">
        <w:rPr>
          <w:rFonts w:ascii="Palatino Linotype" w:hAnsi="Palatino Linotype"/>
          <w:b/>
          <w:bCs/>
          <w:sz w:val="28"/>
          <w:szCs w:val="28"/>
        </w:rPr>
        <w:t>110</w:t>
      </w:r>
      <w:r w:rsidR="00684E06" w:rsidRPr="005C4F21">
        <w:rPr>
          <w:rFonts w:ascii="Palatino Linotype" w:hAnsi="Palatino Linotype"/>
          <w:b/>
          <w:bCs/>
          <w:sz w:val="28"/>
          <w:szCs w:val="28"/>
        </w:rPr>
        <w:t>/2018</w:t>
      </w:r>
    </w:p>
    <w:p w:rsidR="00E868CD" w:rsidRPr="005C4F21" w:rsidRDefault="00E868CD" w:rsidP="00E868CD">
      <w:pPr>
        <w:rPr>
          <w:rFonts w:ascii="Palatino Linotype" w:hAnsi="Palatino Linotype"/>
        </w:rPr>
      </w:pPr>
    </w:p>
    <w:p w:rsidR="00E868CD" w:rsidRPr="005C4F21" w:rsidRDefault="00E868CD" w:rsidP="00E868CD">
      <w:pPr>
        <w:spacing w:line="360" w:lineRule="auto"/>
        <w:ind w:firstLine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C4F21" w:rsidRDefault="00C205DC" w:rsidP="0024243E">
      <w:pPr>
        <w:pStyle w:val="Normalny1"/>
        <w:spacing w:after="0" w:line="240" w:lineRule="auto"/>
        <w:jc w:val="both"/>
        <w:rPr>
          <w:rFonts w:ascii="Palatino Linotype" w:hAnsi="Palatino Linotype" w:cs="Book Antiqua"/>
          <w:color w:val="FF0000"/>
          <w:sz w:val="20"/>
          <w:szCs w:val="20"/>
        </w:rPr>
      </w:pPr>
    </w:p>
    <w:p w:rsidR="00E868CD" w:rsidRPr="005C4F21" w:rsidRDefault="00C205DC" w:rsidP="00BB65EC">
      <w:pPr>
        <w:pStyle w:val="Akapitzlist"/>
        <w:numPr>
          <w:ilvl w:val="0"/>
          <w:numId w:val="1"/>
        </w:numPr>
        <w:jc w:val="both"/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Tytuł zamówienia: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 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„</w:t>
      </w:r>
      <w:r w:rsidR="00FD492E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Dostawa</w:t>
      </w:r>
      <w:r w:rsidR="00DA744E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 xml:space="preserve"> materiałów do zabezpieczenia konstrukcji drewnianych dachowych preparatem ogniochronnym.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Rodzaj zamówienia: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</w:t>
      </w:r>
      <w:r w:rsidR="00E868CD" w:rsidRPr="005C4F21">
        <w:rPr>
          <w:rFonts w:ascii="Palatino Linotype" w:hAnsi="Palatino Linotype" w:cs="Century Gothic"/>
          <w:sz w:val="20"/>
          <w:szCs w:val="20"/>
        </w:rPr>
        <w:t>Dostawa</w:t>
      </w:r>
    </w:p>
    <w:p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Opis przedmiotu zamówienia:</w:t>
      </w:r>
      <w:r w:rsidRPr="005C4F21">
        <w:rPr>
          <w:rFonts w:ascii="Palatino Linotype" w:hAnsi="Palatino Linotype" w:cs="Century Gothic"/>
          <w:sz w:val="20"/>
          <w:szCs w:val="20"/>
        </w:rPr>
        <w:tab/>
      </w:r>
    </w:p>
    <w:p w:rsidR="00ED115B" w:rsidRDefault="00F62D8D" w:rsidP="00B07904">
      <w:pPr>
        <w:pStyle w:val="Akapitzlist"/>
        <w:autoSpaceDE w:val="0"/>
        <w:spacing w:line="240" w:lineRule="auto"/>
        <w:ind w:left="0" w:right="-1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3.1 </w:t>
      </w:r>
      <w:r w:rsidR="00E868CD" w:rsidRPr="005C4F21">
        <w:rPr>
          <w:rFonts w:ascii="Palatino Linotype" w:hAnsi="Palatino Linotype"/>
          <w:sz w:val="20"/>
          <w:szCs w:val="20"/>
        </w:rPr>
        <w:t>Przedmiotem zamówienia jest</w:t>
      </w:r>
      <w:r w:rsidR="007F36C4" w:rsidRPr="005C4F21">
        <w:rPr>
          <w:rFonts w:ascii="Palatino Linotype" w:hAnsi="Palatino Linotype"/>
          <w:sz w:val="20"/>
          <w:szCs w:val="20"/>
        </w:rPr>
        <w:t xml:space="preserve"> dostawa </w:t>
      </w:r>
      <w:r w:rsidR="00DA744E">
        <w:rPr>
          <w:rFonts w:ascii="Palatino Linotype" w:hAnsi="Palatino Linotype"/>
          <w:sz w:val="20"/>
          <w:szCs w:val="20"/>
        </w:rPr>
        <w:t xml:space="preserve">materiałów służących do zabezpieczenia konstrukcji drewnianych dachowych preparatem ogniochronnym zgodnie z Postanowieniem Komendanta Wojewódzkiego Państwowej Straży Pożarnej w budynkach A, B, C, D przy ul. Chodkiewicza 30 w Bydgoszczy </w:t>
      </w:r>
      <w:r w:rsidR="00B07904">
        <w:rPr>
          <w:rFonts w:ascii="Palatino Linotype" w:hAnsi="Palatino Linotype"/>
          <w:sz w:val="20"/>
          <w:szCs w:val="20"/>
        </w:rPr>
        <w:t>tj.</w:t>
      </w:r>
    </w:p>
    <w:p w:rsidR="00B07904" w:rsidRDefault="00B07904" w:rsidP="00B07904">
      <w:pPr>
        <w:pStyle w:val="Akapitzlist"/>
        <w:numPr>
          <w:ilvl w:val="0"/>
          <w:numId w:val="29"/>
        </w:numPr>
        <w:autoSpaceDE w:val="0"/>
        <w:spacing w:after="0"/>
        <w:ind w:right="-1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Impregnat ognioochronny do drewna-1770 kg</w:t>
      </w:r>
    </w:p>
    <w:p w:rsidR="00B07904" w:rsidRDefault="00B07904" w:rsidP="00B07904">
      <w:pPr>
        <w:pStyle w:val="Akapitzlist"/>
        <w:numPr>
          <w:ilvl w:val="0"/>
          <w:numId w:val="29"/>
        </w:numPr>
        <w:autoSpaceDE w:val="0"/>
        <w:spacing w:after="0"/>
        <w:ind w:right="-1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Maska ochronna dróg oddechowych z filtrami – 3 szt.</w:t>
      </w:r>
    </w:p>
    <w:p w:rsidR="00B07904" w:rsidRDefault="00B07904" w:rsidP="00B07904">
      <w:pPr>
        <w:pStyle w:val="Akapitzlist"/>
        <w:numPr>
          <w:ilvl w:val="0"/>
          <w:numId w:val="29"/>
        </w:numPr>
        <w:autoSpaceDE w:val="0"/>
        <w:spacing w:after="0"/>
        <w:ind w:right="-1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Google ochronne – 3 szt.</w:t>
      </w:r>
    </w:p>
    <w:p w:rsidR="00B07904" w:rsidRDefault="00B07904" w:rsidP="00B07904">
      <w:pPr>
        <w:pStyle w:val="Akapitzlist"/>
        <w:numPr>
          <w:ilvl w:val="0"/>
          <w:numId w:val="29"/>
        </w:numPr>
        <w:autoSpaceDE w:val="0"/>
        <w:spacing w:after="0"/>
        <w:ind w:right="-1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Rękawice nitrylowe z welurem wewnątrz-12 szt.</w:t>
      </w:r>
    </w:p>
    <w:p w:rsidR="00B07904" w:rsidRDefault="00B07904" w:rsidP="00B07904">
      <w:pPr>
        <w:autoSpaceDE w:val="0"/>
        <w:ind w:right="-1"/>
        <w:jc w:val="both"/>
        <w:rPr>
          <w:rFonts w:ascii="Palatino Linotype" w:hAnsi="Palatino Linotype" w:cs="Arial"/>
          <w:sz w:val="20"/>
          <w:szCs w:val="20"/>
        </w:rPr>
      </w:pPr>
    </w:p>
    <w:p w:rsidR="00736089" w:rsidRPr="00B07904" w:rsidRDefault="009D0760" w:rsidP="00B07904">
      <w:pPr>
        <w:autoSpaceDE w:val="0"/>
        <w:ind w:right="-1"/>
        <w:jc w:val="both"/>
        <w:rPr>
          <w:rFonts w:ascii="Palatino Linotype" w:hAnsi="Palatino Linotype" w:cs="Arial"/>
          <w:sz w:val="20"/>
          <w:szCs w:val="20"/>
        </w:rPr>
      </w:pPr>
      <w:r w:rsidRPr="00B07904">
        <w:rPr>
          <w:rFonts w:ascii="Palatino Linotype" w:hAnsi="Palatino Linotype" w:cs="Arial"/>
          <w:sz w:val="20"/>
          <w:szCs w:val="20"/>
        </w:rPr>
        <w:t>Szczegółowy opis przedmiotu zamówienia</w:t>
      </w:r>
      <w:r w:rsidR="00ED115B" w:rsidRPr="00B07904">
        <w:rPr>
          <w:rFonts w:ascii="Palatino Linotype" w:hAnsi="Palatino Linotype" w:cs="Arial"/>
          <w:sz w:val="20"/>
          <w:szCs w:val="20"/>
        </w:rPr>
        <w:t xml:space="preserve"> zawie</w:t>
      </w:r>
      <w:r w:rsidR="00B07904" w:rsidRPr="00B07904">
        <w:rPr>
          <w:rFonts w:ascii="Palatino Linotype" w:hAnsi="Palatino Linotype" w:cs="Arial"/>
          <w:sz w:val="20"/>
          <w:szCs w:val="20"/>
        </w:rPr>
        <w:t>ra załącznik nr 2 do</w:t>
      </w:r>
      <w:r w:rsidR="00ED115B" w:rsidRPr="00B07904">
        <w:rPr>
          <w:rFonts w:ascii="Palatino Linotype" w:hAnsi="Palatino Linotype" w:cs="Arial"/>
          <w:sz w:val="20"/>
          <w:szCs w:val="20"/>
        </w:rPr>
        <w:t xml:space="preserve"> zapytania</w:t>
      </w:r>
      <w:r w:rsidR="00B07904" w:rsidRPr="00B07904">
        <w:rPr>
          <w:rFonts w:ascii="Palatino Linotype" w:hAnsi="Palatino Linotype" w:cs="Arial"/>
          <w:sz w:val="20"/>
          <w:szCs w:val="20"/>
        </w:rPr>
        <w:t xml:space="preserve"> ofertowego </w:t>
      </w:r>
      <w:r w:rsidR="00ED115B" w:rsidRPr="00B07904">
        <w:rPr>
          <w:rFonts w:ascii="Palatino Linotype" w:hAnsi="Palatino Linotype" w:cs="Arial"/>
          <w:sz w:val="20"/>
          <w:szCs w:val="20"/>
        </w:rPr>
        <w:t xml:space="preserve"> stanowiący formularz cenowy</w:t>
      </w:r>
      <w:r w:rsidR="00B07904" w:rsidRPr="00B07904">
        <w:rPr>
          <w:rFonts w:ascii="Palatino Linotype" w:hAnsi="Palatino Linotype" w:cs="Arial"/>
          <w:sz w:val="20"/>
          <w:szCs w:val="20"/>
        </w:rPr>
        <w:t>.</w:t>
      </w:r>
    </w:p>
    <w:p w:rsidR="00F32968" w:rsidRPr="00B07904" w:rsidRDefault="00ED115B" w:rsidP="00B07904">
      <w:pPr>
        <w:autoSpaceDE w:val="0"/>
        <w:ind w:right="-1"/>
        <w:jc w:val="both"/>
        <w:rPr>
          <w:rFonts w:ascii="Palatino Linotype" w:hAnsi="Palatino Linotype" w:cs="Arial"/>
          <w:sz w:val="20"/>
          <w:szCs w:val="20"/>
        </w:rPr>
      </w:pPr>
      <w:r w:rsidRPr="00B07904">
        <w:rPr>
          <w:rFonts w:ascii="Palatino Linotype" w:hAnsi="Palatino Linotype" w:cs="Arial"/>
          <w:sz w:val="20"/>
          <w:szCs w:val="20"/>
        </w:rPr>
        <w:t xml:space="preserve">Zdjęcia </w:t>
      </w:r>
      <w:r w:rsidR="00B07904">
        <w:rPr>
          <w:rFonts w:ascii="Palatino Linotype" w:hAnsi="Palatino Linotype" w:cs="Arial"/>
          <w:sz w:val="20"/>
          <w:szCs w:val="20"/>
        </w:rPr>
        <w:t xml:space="preserve">dołączone do opisu </w:t>
      </w:r>
      <w:r w:rsidRPr="00B07904">
        <w:rPr>
          <w:rFonts w:ascii="Palatino Linotype" w:hAnsi="Palatino Linotype" w:cs="Arial"/>
          <w:sz w:val="20"/>
          <w:szCs w:val="20"/>
        </w:rPr>
        <w:t>mają charakter poglądowy.</w:t>
      </w:r>
    </w:p>
    <w:p w:rsidR="00B07904" w:rsidRDefault="00B07904" w:rsidP="00F1403E">
      <w:pPr>
        <w:pStyle w:val="Akapitzlist"/>
        <w:autoSpaceDE w:val="0"/>
        <w:ind w:left="0" w:right="-1"/>
        <w:jc w:val="both"/>
        <w:rPr>
          <w:rFonts w:ascii="Palatino Linotype" w:hAnsi="Palatino Linotype" w:cs="Century Gothic"/>
          <w:sz w:val="20"/>
          <w:szCs w:val="20"/>
          <w:lang w:eastAsia="pl-PL"/>
        </w:rPr>
      </w:pPr>
    </w:p>
    <w:p w:rsidR="00B07904" w:rsidRDefault="00F1403E" w:rsidP="00B07904">
      <w:pPr>
        <w:pStyle w:val="Akapitzlist"/>
        <w:autoSpaceDE w:val="0"/>
        <w:ind w:left="0" w:right="-1"/>
        <w:jc w:val="both"/>
        <w:rPr>
          <w:rFonts w:ascii="Palatino Linotype" w:hAnsi="Palatino Linotype" w:cs="Century Gothic"/>
          <w:bCs/>
          <w:sz w:val="20"/>
          <w:szCs w:val="20"/>
          <w:lang w:eastAsia="pl-PL"/>
        </w:rPr>
      </w:pPr>
      <w:r>
        <w:rPr>
          <w:rFonts w:ascii="Palatino Linotype" w:hAnsi="Palatino Linotype" w:cs="Century Gothic"/>
          <w:sz w:val="20"/>
          <w:szCs w:val="20"/>
          <w:lang w:eastAsia="pl-PL"/>
        </w:rPr>
        <w:t xml:space="preserve">4. 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>Termin</w:t>
      </w:r>
      <w:r w:rsidR="00E8333F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wykonania zamówienia: </w:t>
      </w:r>
      <w:r w:rsidR="00CB0764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>od</w:t>
      </w:r>
      <w:r w:rsidR="00ED115B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2 do 10</w:t>
      </w:r>
      <w:r w:rsidR="00F32968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dni kalendarzowych </w:t>
      </w:r>
      <w:r w:rsidR="00CB0764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daty </w:t>
      </w:r>
      <w:r w:rsidR="00B07904">
        <w:rPr>
          <w:rFonts w:ascii="Palatino Linotype" w:hAnsi="Palatino Linotype" w:cs="Century Gothic"/>
          <w:bCs/>
          <w:sz w:val="20"/>
          <w:szCs w:val="20"/>
          <w:lang w:eastAsia="pl-PL"/>
        </w:rPr>
        <w:t>zawarcia umowy.</w:t>
      </w:r>
    </w:p>
    <w:p w:rsidR="00F1403E" w:rsidRDefault="00B07904" w:rsidP="00B07904">
      <w:pPr>
        <w:pStyle w:val="Akapitzlist"/>
        <w:autoSpaceDE w:val="0"/>
        <w:ind w:left="0" w:right="-1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5. </w:t>
      </w:r>
      <w:r w:rsidR="00C205DC" w:rsidRPr="00F1403E">
        <w:rPr>
          <w:rFonts w:ascii="Palatino Linotype" w:hAnsi="Palatino Linotype" w:cs="Century Gothic"/>
          <w:b/>
          <w:bCs/>
          <w:sz w:val="20"/>
          <w:szCs w:val="20"/>
        </w:rPr>
        <w:t>Opis sposobu obliczania ceny:</w:t>
      </w:r>
    </w:p>
    <w:p w:rsidR="00C205DC" w:rsidRPr="00B07904" w:rsidRDefault="00C205DC" w:rsidP="00B07904">
      <w:pPr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B07904">
        <w:rPr>
          <w:rFonts w:ascii="Palatino Linotype" w:hAnsi="Palatino Linotype" w:cs="Century Gothic"/>
          <w:sz w:val="20"/>
          <w:szCs w:val="20"/>
        </w:rPr>
        <w:t xml:space="preserve">Cena oferty powinna obejmować wszystkie koszty realizacji przedmiotu zamówienia, jakie poniesie </w:t>
      </w:r>
      <w:r w:rsidRPr="00B07904">
        <w:rPr>
          <w:rFonts w:ascii="Palatino Linotype" w:hAnsi="Palatino Linotype" w:cs="Century Gothic"/>
          <w:spacing w:val="6"/>
          <w:sz w:val="20"/>
          <w:szCs w:val="20"/>
        </w:rPr>
        <w:t xml:space="preserve">Wykonawca z tytułu należytej oraz zgodnej z obowiązującymi przepisami realizacji </w:t>
      </w:r>
      <w:r w:rsidR="00F32968" w:rsidRPr="00B07904">
        <w:rPr>
          <w:rFonts w:ascii="Palatino Linotype" w:hAnsi="Palatino Linotype" w:cs="Century Gothic"/>
          <w:spacing w:val="-2"/>
          <w:sz w:val="20"/>
          <w:szCs w:val="20"/>
        </w:rPr>
        <w:t xml:space="preserve">przedmiotu zamówienia w tym transport </w:t>
      </w:r>
      <w:r w:rsidR="00126A2B" w:rsidRPr="00B07904">
        <w:rPr>
          <w:rFonts w:ascii="Palatino Linotype" w:hAnsi="Palatino Linotype" w:cs="Century Gothic"/>
          <w:spacing w:val="-2"/>
          <w:sz w:val="20"/>
          <w:szCs w:val="20"/>
        </w:rPr>
        <w:t xml:space="preserve">do miejsca wskazanego przez Zamawiającego tj. </w:t>
      </w:r>
      <w:r w:rsidRPr="00B07904">
        <w:rPr>
          <w:rFonts w:ascii="Palatino Linotype" w:hAnsi="Palatino Linotype" w:cs="Century Gothic"/>
          <w:sz w:val="20"/>
          <w:szCs w:val="20"/>
        </w:rPr>
        <w:t xml:space="preserve">Cena oferty powinna być wyrażona w złotych polskich (PLN) z dokładnością do dwóch miejsc po przecinku. </w:t>
      </w:r>
    </w:p>
    <w:p w:rsidR="00B07904" w:rsidRDefault="00B07904" w:rsidP="00B07904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:rsidR="00B07904" w:rsidRPr="00B07904" w:rsidRDefault="00B07904" w:rsidP="00B07904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>
        <w:rPr>
          <w:rFonts w:ascii="Palatino Linotype" w:hAnsi="Palatino Linotype" w:cs="Century Gothic"/>
          <w:b/>
          <w:bCs/>
          <w:sz w:val="20"/>
          <w:szCs w:val="20"/>
        </w:rPr>
        <w:lastRenderedPageBreak/>
        <w:t>6.</w:t>
      </w:r>
      <w:r w:rsidR="00C205DC" w:rsidRPr="00B07904">
        <w:rPr>
          <w:rFonts w:ascii="Palatino Linotype" w:hAnsi="Palatino Linotype" w:cs="Century Gothic"/>
          <w:b/>
          <w:bCs/>
          <w:sz w:val="20"/>
          <w:szCs w:val="20"/>
        </w:rPr>
        <w:t>Kryteria wyboru oferty:</w:t>
      </w:r>
    </w:p>
    <w:p w:rsidR="00C205DC" w:rsidRPr="005C4F21" w:rsidRDefault="00CB0764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pacing w:val="-1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5C4F21">
        <w:rPr>
          <w:rFonts w:ascii="Palatino Linotype" w:hAnsi="Palatino Linotype" w:cs="Century Gothic"/>
          <w:spacing w:val="-2"/>
          <w:sz w:val="20"/>
          <w:szCs w:val="20"/>
        </w:rPr>
        <w:t>niniejszego postępowania;</w:t>
      </w:r>
    </w:p>
    <w:p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-1"/>
          <w:sz w:val="20"/>
          <w:szCs w:val="20"/>
        </w:rPr>
        <w:t>nie zostaną odrzucone przez Zamawiającego.</w:t>
      </w:r>
    </w:p>
    <w:p w:rsidR="00C205DC" w:rsidRPr="005C4F21" w:rsidRDefault="00CB0764" w:rsidP="00B07904">
      <w:pPr>
        <w:spacing w:line="360" w:lineRule="auto"/>
        <w:ind w:left="284" w:hanging="284"/>
        <w:jc w:val="both"/>
        <w:rPr>
          <w:rFonts w:ascii="Palatino Linotype" w:hAnsi="Palatino Linotype" w:cs="Century Gothic"/>
          <w:spacing w:val="-3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.2. </w:t>
      </w:r>
      <w:r w:rsidR="00C205DC"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B07904">
        <w:rPr>
          <w:rFonts w:ascii="Palatino Linotype" w:hAnsi="Palatino Linotype" w:cs="Century Gothic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2060"/>
      </w:tblGrid>
      <w:tr w:rsidR="00F11806" w:rsidRPr="005C4F21" w:rsidTr="00B07904">
        <w:tc>
          <w:tcPr>
            <w:tcW w:w="1387" w:type="dxa"/>
          </w:tcPr>
          <w:p w:rsidR="00C205DC" w:rsidRPr="005C4F21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060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5C4F21" w:rsidTr="00B07904">
        <w:tc>
          <w:tcPr>
            <w:tcW w:w="1387" w:type="dxa"/>
          </w:tcPr>
          <w:p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2060" w:type="dxa"/>
          </w:tcPr>
          <w:p w:rsidR="00C205DC" w:rsidRPr="005C4F21" w:rsidRDefault="00B07904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9</w:t>
            </w:r>
            <w:r w:rsidR="00E868CD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5C4F21" w:rsidTr="00B07904">
        <w:tc>
          <w:tcPr>
            <w:tcW w:w="1387" w:type="dxa"/>
          </w:tcPr>
          <w:p w:rsidR="00E868CD" w:rsidRPr="005C4F21" w:rsidRDefault="00E868CD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2060" w:type="dxa"/>
          </w:tcPr>
          <w:p w:rsidR="00E868CD" w:rsidRPr="005C4F21" w:rsidRDefault="00ED115B" w:rsidP="00B07904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1</w:t>
            </w:r>
            <w:r w:rsidR="00E868CD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5C4F21" w:rsidTr="00B07904">
        <w:tc>
          <w:tcPr>
            <w:tcW w:w="1387" w:type="dxa"/>
          </w:tcPr>
          <w:p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2060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B0764" w:rsidRPr="005C4F21" w:rsidRDefault="00CB0764" w:rsidP="0061067D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  <w:u w:val="single"/>
        </w:rPr>
      </w:pPr>
    </w:p>
    <w:p w:rsidR="00C205DC" w:rsidRPr="005C4F21" w:rsidRDefault="00C205DC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  <w:u w:val="single"/>
        </w:rPr>
        <w:t>I Cena ofertowa brutto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za wykonanie przedmiotu zamówienia. </w:t>
      </w:r>
    </w:p>
    <w:p w:rsidR="00C205DC" w:rsidRPr="005C4F21" w:rsidRDefault="00F32968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 xml:space="preserve">Znaczenie kryterium (waga) </w:t>
      </w:r>
      <w:r w:rsidR="00ED115B">
        <w:rPr>
          <w:rFonts w:ascii="Palatino Linotype" w:hAnsi="Palatino Linotype" w:cs="Century Gothic"/>
          <w:sz w:val="20"/>
          <w:szCs w:val="20"/>
        </w:rPr>
        <w:t>–</w:t>
      </w:r>
      <w:r w:rsidR="00B07904">
        <w:rPr>
          <w:rFonts w:ascii="Palatino Linotype" w:hAnsi="Palatino Linotype" w:cs="Century Gothic"/>
          <w:sz w:val="20"/>
          <w:szCs w:val="20"/>
        </w:rPr>
        <w:t xml:space="preserve"> </w:t>
      </w:r>
      <w:r w:rsidR="00ED115B">
        <w:rPr>
          <w:rFonts w:ascii="Palatino Linotype" w:hAnsi="Palatino Linotype" w:cs="Century Gothic"/>
          <w:sz w:val="20"/>
          <w:szCs w:val="20"/>
        </w:rPr>
        <w:t>9</w:t>
      </w:r>
      <w:r w:rsidR="00C205DC" w:rsidRPr="005C4F21">
        <w:rPr>
          <w:rFonts w:ascii="Palatino Linotype" w:hAnsi="Palatino Linotype" w:cs="Century Gothic"/>
          <w:sz w:val="20"/>
          <w:szCs w:val="20"/>
        </w:rPr>
        <w:t>0%</w:t>
      </w:r>
    </w:p>
    <w:p w:rsidR="00C205DC" w:rsidRPr="005C4F21" w:rsidRDefault="00771471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C205DC" w:rsidRPr="005C4F21" w:rsidRDefault="00C205DC" w:rsidP="00F1403E">
      <w:pPr>
        <w:autoSpaceDE w:val="0"/>
        <w:autoSpaceDN w:val="0"/>
        <w:adjustRightInd w:val="0"/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</w:t>
      </w:r>
      <w:r w:rsidR="00F32968">
        <w:rPr>
          <w:rFonts w:ascii="Palatino Linotype" w:hAnsi="Palatino Linotype" w:cs="Century Gothic"/>
          <w:sz w:val="20"/>
          <w:szCs w:val="20"/>
        </w:rPr>
        <w:t>erta z najniższą ceną</w:t>
      </w:r>
      <w:r w:rsidR="00B07904">
        <w:rPr>
          <w:rFonts w:ascii="Palatino Linotype" w:hAnsi="Palatino Linotype" w:cs="Century Gothic"/>
          <w:sz w:val="20"/>
          <w:szCs w:val="20"/>
        </w:rPr>
        <w:t xml:space="preserve"> otrzyma 9</w:t>
      </w:r>
      <w:r w:rsidR="00E868CD" w:rsidRPr="005C4F21">
        <w:rPr>
          <w:rFonts w:ascii="Palatino Linotype" w:hAnsi="Palatino Linotype" w:cs="Century Gothic"/>
          <w:sz w:val="20"/>
          <w:szCs w:val="20"/>
        </w:rPr>
        <w:t>0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pkt., inne proporcjonalnie mniej według wzoru:</w:t>
      </w:r>
    </w:p>
    <w:p w:rsidR="00C205DC" w:rsidRPr="005C4F21" w:rsidRDefault="00C205DC" w:rsidP="00F1403E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5C4F21" w:rsidRDefault="00C205DC" w:rsidP="0084093F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      najniższa cena brutto</w:t>
      </w:r>
    </w:p>
    <w:p w:rsidR="00C205DC" w:rsidRPr="005C4F21" w:rsidRDefault="00C205DC" w:rsidP="00ED115B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Ocena punktowa 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(C) </w:t>
      </w:r>
      <w:r w:rsidRPr="005C4F21">
        <w:rPr>
          <w:rFonts w:ascii="Palatino Linotype" w:hAnsi="Palatino Linotype" w:cs="Book Antiqua"/>
          <w:sz w:val="20"/>
          <w:szCs w:val="20"/>
        </w:rPr>
        <w:t>= ---------------------------</w:t>
      </w:r>
      <w:r w:rsidR="00F32968">
        <w:rPr>
          <w:rFonts w:ascii="Palatino Linotype" w:hAnsi="Palatino Linotype" w:cs="Book Antiqua"/>
          <w:sz w:val="20"/>
          <w:szCs w:val="20"/>
        </w:rPr>
        <w:t>----------------</w:t>
      </w:r>
      <w:r w:rsidR="00ED115B">
        <w:rPr>
          <w:rFonts w:ascii="Palatino Linotype" w:hAnsi="Palatino Linotype" w:cs="Book Antiqua"/>
          <w:sz w:val="20"/>
          <w:szCs w:val="20"/>
        </w:rPr>
        <w:t xml:space="preserve"> x 100 pkt. x 9</w:t>
      </w:r>
      <w:r w:rsidRPr="005C4F21">
        <w:rPr>
          <w:rFonts w:ascii="Palatino Linotype" w:hAnsi="Palatino Linotype" w:cs="Book Antiqua"/>
          <w:sz w:val="20"/>
          <w:szCs w:val="20"/>
        </w:rPr>
        <w:t>0 %</w:t>
      </w:r>
    </w:p>
    <w:p w:rsidR="00D57B48" w:rsidRPr="005C4F21" w:rsidRDefault="00C205DC" w:rsidP="00F1403E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</w:t>
      </w:r>
      <w:r w:rsidR="00F1403E">
        <w:rPr>
          <w:rFonts w:ascii="Palatino Linotype" w:hAnsi="Palatino Linotype" w:cs="Book Antiqua"/>
          <w:sz w:val="20"/>
          <w:szCs w:val="20"/>
        </w:rPr>
        <w:t>cena brutto badanej oferty</w:t>
      </w:r>
    </w:p>
    <w:p w:rsidR="00D57B48" w:rsidRPr="005C4F21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</w:t>
      </w:r>
      <w:r w:rsidR="00ED115B">
        <w:rPr>
          <w:rFonts w:ascii="Palatino Linotype" w:hAnsi="Palatino Linotype" w:cs="Book Antiqua"/>
          <w:sz w:val="20"/>
          <w:szCs w:val="20"/>
        </w:rPr>
        <w:t>awca może otrzymać maksymalnie 9</w:t>
      </w:r>
      <w:r w:rsidRPr="005C4F21">
        <w:rPr>
          <w:rFonts w:ascii="Palatino Linotype" w:hAnsi="Palatino Linotype" w:cs="Book Antiqua"/>
          <w:sz w:val="20"/>
          <w:szCs w:val="20"/>
        </w:rPr>
        <w:t>0 pkt.</w:t>
      </w:r>
    </w:p>
    <w:p w:rsidR="00E868CD" w:rsidRPr="005C4F21" w:rsidRDefault="00E868CD" w:rsidP="00126A2B">
      <w:pPr>
        <w:autoSpaceDE w:val="0"/>
        <w:spacing w:line="276" w:lineRule="auto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II  Kryterium</w:t>
      </w:r>
      <w:r w:rsidR="004C4DE1" w:rsidRPr="005C4F21">
        <w:rPr>
          <w:rFonts w:ascii="Palatino Linotype" w:hAnsi="Palatino Linotype"/>
          <w:b/>
          <w:bCs/>
          <w:sz w:val="20"/>
          <w:szCs w:val="20"/>
          <w:u w:val="single"/>
        </w:rPr>
        <w:t>:</w:t>
      </w: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 xml:space="preserve"> </w:t>
      </w:r>
      <w:r w:rsidR="00F32968">
        <w:rPr>
          <w:rFonts w:ascii="Palatino Linotype" w:hAnsi="Palatino Linotype"/>
          <w:b/>
          <w:bCs/>
          <w:sz w:val="20"/>
          <w:szCs w:val="20"/>
          <w:u w:val="single"/>
        </w:rPr>
        <w:t xml:space="preserve">Termin realizacji </w:t>
      </w:r>
    </w:p>
    <w:p w:rsidR="00E868CD" w:rsidRPr="005C4F21" w:rsidRDefault="00E868CD" w:rsidP="00126A2B">
      <w:pPr>
        <w:autoSpaceDE w:val="0"/>
        <w:spacing w:line="276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Ocena za czas dostawy dokonana zostanie na podstawie informacji o </w:t>
      </w:r>
      <w:r w:rsidR="00F32968">
        <w:rPr>
          <w:rFonts w:ascii="Palatino Linotype" w:hAnsi="Palatino Linotype"/>
          <w:sz w:val="20"/>
          <w:szCs w:val="20"/>
        </w:rPr>
        <w:t xml:space="preserve">terminie dostawy </w:t>
      </w:r>
      <w:r w:rsidRPr="005C4F21">
        <w:rPr>
          <w:rFonts w:ascii="Palatino Linotype" w:hAnsi="Palatino Linotype"/>
          <w:sz w:val="20"/>
          <w:szCs w:val="20"/>
        </w:rPr>
        <w:t>zawartym w „formularzu ofertowym”, stanowiącym Zał. nr 1 do zapytania ofertowego</w:t>
      </w:r>
      <w:r w:rsidRPr="005C4F21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i przeliczona według wzoru: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                                               Ilość punktów w badanej ofercie X 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Ocena oferty X = ------------------------------------------------------------</w:t>
      </w:r>
      <w:r w:rsidR="00ED115B">
        <w:rPr>
          <w:rFonts w:ascii="Palatino Linotype" w:hAnsi="Palatino Linotype"/>
          <w:sz w:val="20"/>
          <w:szCs w:val="20"/>
        </w:rPr>
        <w:t>---------------------- x 100 x 1</w:t>
      </w:r>
      <w:r w:rsidRPr="005C4F21">
        <w:rPr>
          <w:rFonts w:ascii="Palatino Linotype" w:hAnsi="Palatino Linotype"/>
          <w:sz w:val="20"/>
          <w:szCs w:val="20"/>
        </w:rPr>
        <w:t>0%</w:t>
      </w:r>
    </w:p>
    <w:p w:rsidR="00E868CD" w:rsidRPr="005C4F21" w:rsidRDefault="00E868CD" w:rsidP="00E868CD">
      <w:pPr>
        <w:autoSpaceDE w:val="0"/>
        <w:spacing w:line="360" w:lineRule="auto"/>
        <w:jc w:val="center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Maksymalna ilość punktów</w:t>
      </w:r>
      <w:r w:rsidR="007E36E9" w:rsidRPr="005C4F21">
        <w:rPr>
          <w:rFonts w:ascii="Palatino Linotype" w:hAnsi="Palatino Linotype"/>
          <w:sz w:val="20"/>
          <w:szCs w:val="20"/>
        </w:rPr>
        <w:t xml:space="preserve"> do </w:t>
      </w:r>
      <w:r w:rsidRPr="005C4F21">
        <w:rPr>
          <w:rFonts w:ascii="Palatino Linotype" w:hAnsi="Palatino Linotype"/>
          <w:sz w:val="20"/>
          <w:szCs w:val="20"/>
        </w:rPr>
        <w:t xml:space="preserve"> uzyskan</w:t>
      </w:r>
      <w:r w:rsidR="0091710C" w:rsidRPr="005C4F21">
        <w:rPr>
          <w:rFonts w:ascii="Palatino Linotype" w:hAnsi="Palatino Linotype"/>
          <w:sz w:val="20"/>
          <w:szCs w:val="20"/>
        </w:rPr>
        <w:t>i</w:t>
      </w:r>
      <w:r w:rsidR="00F32968">
        <w:rPr>
          <w:rFonts w:ascii="Palatino Linotype" w:hAnsi="Palatino Linotype"/>
          <w:sz w:val="20"/>
          <w:szCs w:val="20"/>
        </w:rPr>
        <w:t>a w ocenie „termin realizacji</w:t>
      </w:r>
      <w:r w:rsidRPr="005C4F21">
        <w:rPr>
          <w:rFonts w:ascii="Palatino Linotype" w:hAnsi="Palatino Linotype"/>
          <w:sz w:val="20"/>
          <w:szCs w:val="20"/>
        </w:rPr>
        <w:t xml:space="preserve">” 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</w:p>
    <w:p w:rsidR="00D57B48" w:rsidRPr="00B07904" w:rsidRDefault="00D57B48" w:rsidP="00B07904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Wykonawca m</w:t>
      </w:r>
      <w:r w:rsidR="00ED115B">
        <w:rPr>
          <w:rFonts w:ascii="Palatino Linotype" w:hAnsi="Palatino Linotype" w:cs="Book Antiqua"/>
          <w:sz w:val="20"/>
          <w:szCs w:val="20"/>
        </w:rPr>
        <w:t>oże otrzymać maksymalnie 1</w:t>
      </w:r>
      <w:r w:rsidR="00B07904">
        <w:rPr>
          <w:rFonts w:ascii="Palatino Linotype" w:hAnsi="Palatino Linotype" w:cs="Book Antiqua"/>
          <w:sz w:val="20"/>
          <w:szCs w:val="20"/>
        </w:rPr>
        <w:t>0 pkt.</w:t>
      </w:r>
    </w:p>
    <w:p w:rsidR="002D24FD" w:rsidRPr="00126A2B" w:rsidRDefault="00E868CD" w:rsidP="00126A2B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Za najkorzystniejszą w ramach w /w kryteriów uznana zostanie oferta z najkorzystniejszym bilansem ceny </w:t>
      </w:r>
      <w:r w:rsidR="00F32968">
        <w:rPr>
          <w:rFonts w:ascii="Palatino Linotype" w:hAnsi="Palatino Linotype"/>
          <w:sz w:val="20"/>
          <w:szCs w:val="20"/>
        </w:rPr>
        <w:t>ofertowej brutto i terminu realizacji</w:t>
      </w:r>
      <w:r w:rsidR="00126A2B">
        <w:rPr>
          <w:rFonts w:ascii="Palatino Linotype" w:hAnsi="Palatino Linotype"/>
          <w:sz w:val="20"/>
          <w:szCs w:val="20"/>
        </w:rPr>
        <w:t>.</w:t>
      </w:r>
    </w:p>
    <w:p w:rsidR="00E868CD" w:rsidRPr="005C4F21" w:rsidRDefault="00E868CD" w:rsidP="00E868CD">
      <w:pPr>
        <w:pStyle w:val="Tekstpodstawowy2"/>
        <w:tabs>
          <w:tab w:val="num" w:pos="180"/>
        </w:tabs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Zasady przyznawania punktów w kryterium „</w:t>
      </w:r>
      <w:r w:rsidR="002206EC">
        <w:rPr>
          <w:rFonts w:ascii="Palatino Linotype" w:hAnsi="Palatino Linotype"/>
          <w:b/>
          <w:bCs/>
          <w:sz w:val="20"/>
          <w:szCs w:val="20"/>
          <w:u w:val="single"/>
        </w:rPr>
        <w:t>termin realizacji</w:t>
      </w: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”:</w:t>
      </w:r>
    </w:p>
    <w:tbl>
      <w:tblPr>
        <w:tblW w:w="7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1"/>
        <w:gridCol w:w="691"/>
        <w:gridCol w:w="691"/>
        <w:gridCol w:w="614"/>
        <w:gridCol w:w="709"/>
        <w:gridCol w:w="709"/>
        <w:gridCol w:w="709"/>
        <w:gridCol w:w="709"/>
        <w:gridCol w:w="709"/>
        <w:gridCol w:w="709"/>
      </w:tblGrid>
      <w:tr w:rsidR="00F17AAF" w:rsidRPr="005C4F21" w:rsidTr="00F17AAF">
        <w:trPr>
          <w:trHeight w:val="891"/>
        </w:trPr>
        <w:tc>
          <w:tcPr>
            <w:tcW w:w="1401" w:type="dxa"/>
            <w:shd w:val="clear" w:color="auto" w:fill="auto"/>
          </w:tcPr>
          <w:p w:rsidR="00F17AAF" w:rsidRPr="005C4F21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lastRenderedPageBreak/>
              <w:t>Termin realizacji</w:t>
            </w:r>
          </w:p>
        </w:tc>
        <w:tc>
          <w:tcPr>
            <w:tcW w:w="691" w:type="dxa"/>
            <w:shd w:val="clear" w:color="auto" w:fill="auto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do 2</w:t>
            </w:r>
          </w:p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691" w:type="dxa"/>
            <w:shd w:val="clear" w:color="auto" w:fill="auto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3</w:t>
            </w:r>
          </w:p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highlight w:val="yellow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614" w:type="dxa"/>
            <w:shd w:val="clear" w:color="auto" w:fill="auto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4</w:t>
            </w:r>
          </w:p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5</w:t>
            </w:r>
          </w:p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709" w:type="dxa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6</w:t>
            </w:r>
          </w:p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7</w:t>
            </w:r>
          </w:p>
          <w:p w:rsidR="00F17AAF" w:rsidRPr="00F17AAF" w:rsidRDefault="00F17AAF" w:rsidP="00ED115B">
            <w:pPr>
              <w:rPr>
                <w:rFonts w:ascii="Palatino Linotype" w:hAnsi="Palatino Linotype"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8</w:t>
            </w:r>
          </w:p>
          <w:p w:rsidR="00F17AAF" w:rsidRPr="00F17AAF" w:rsidRDefault="00F17AAF" w:rsidP="00F17AAF">
            <w:pPr>
              <w:rPr>
                <w:rFonts w:ascii="Palatino Linotype" w:hAnsi="Palatino Linotype"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9</w:t>
            </w:r>
          </w:p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F17AAF" w:rsidRP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b/>
                <w:bCs/>
                <w:sz w:val="20"/>
                <w:szCs w:val="20"/>
              </w:rPr>
              <w:t>10</w:t>
            </w:r>
          </w:p>
          <w:p w:rsidR="00F17AAF" w:rsidRPr="00F17AAF" w:rsidRDefault="00F17AAF" w:rsidP="00F17AAF">
            <w:pPr>
              <w:rPr>
                <w:rFonts w:ascii="Palatino Linotype" w:hAnsi="Palatino Linotype"/>
                <w:sz w:val="20"/>
                <w:szCs w:val="20"/>
              </w:rPr>
            </w:pPr>
            <w:r w:rsidRPr="00F17AAF">
              <w:rPr>
                <w:rFonts w:ascii="Palatino Linotype" w:hAnsi="Palatino Linotype"/>
                <w:sz w:val="20"/>
                <w:szCs w:val="20"/>
              </w:rPr>
              <w:t>dni</w:t>
            </w:r>
          </w:p>
        </w:tc>
      </w:tr>
      <w:tr w:rsidR="00F17AAF" w:rsidRPr="005C4F21" w:rsidTr="00F17AAF">
        <w:trPr>
          <w:trHeight w:val="837"/>
        </w:trPr>
        <w:tc>
          <w:tcPr>
            <w:tcW w:w="1401" w:type="dxa"/>
            <w:shd w:val="clear" w:color="auto" w:fill="auto"/>
          </w:tcPr>
          <w:p w:rsidR="00F17AAF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Liczba</w:t>
            </w:r>
          </w:p>
          <w:p w:rsidR="00F17AAF" w:rsidRPr="005C4F21" w:rsidRDefault="00F17AAF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punktów </w:t>
            </w:r>
          </w:p>
        </w:tc>
        <w:tc>
          <w:tcPr>
            <w:tcW w:w="691" w:type="dxa"/>
            <w:shd w:val="clear" w:color="auto" w:fill="auto"/>
          </w:tcPr>
          <w:p w:rsidR="00F17AAF" w:rsidRPr="005C4F21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91" w:type="dxa"/>
            <w:shd w:val="clear" w:color="auto" w:fill="auto"/>
          </w:tcPr>
          <w:p w:rsidR="00F17AAF" w:rsidRPr="005C4F21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14" w:type="dxa"/>
            <w:shd w:val="clear" w:color="auto" w:fill="auto"/>
          </w:tcPr>
          <w:p w:rsidR="00F17AAF" w:rsidRPr="005C4F21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F17AAF" w:rsidRPr="005C4F21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F17AAF" w:rsidRPr="005C4F21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F17AAF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F17AAF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F17AAF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17AAF" w:rsidRDefault="00F17AAF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1</w:t>
            </w:r>
          </w:p>
        </w:tc>
      </w:tr>
    </w:tbl>
    <w:p w:rsidR="00B07904" w:rsidRDefault="00B07904" w:rsidP="00B07904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B07904" w:rsidRDefault="00C205DC" w:rsidP="00B07904">
      <w:pPr>
        <w:pStyle w:val="Akapitzlist"/>
        <w:numPr>
          <w:ilvl w:val="0"/>
          <w:numId w:val="27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B07904">
        <w:rPr>
          <w:rFonts w:ascii="Palatino Linotype" w:hAnsi="Palatino Linotype" w:cs="Century Gothic"/>
          <w:b/>
          <w:bCs/>
          <w:sz w:val="20"/>
          <w:szCs w:val="20"/>
        </w:rPr>
        <w:t>Sposób przygotowania oferty</w:t>
      </w:r>
      <w:r w:rsidR="004B6A01" w:rsidRPr="00B07904">
        <w:rPr>
          <w:rFonts w:ascii="Palatino Linotype" w:hAnsi="Palatino Linotype" w:cs="Century Gothic"/>
          <w:b/>
          <w:bCs/>
          <w:sz w:val="20"/>
          <w:szCs w:val="20"/>
        </w:rPr>
        <w:t xml:space="preserve"> oraz wymagane dokumenty</w:t>
      </w:r>
      <w:r w:rsidRPr="00B07904">
        <w:rPr>
          <w:rFonts w:ascii="Palatino Linotype" w:hAnsi="Palatino Linotype" w:cs="Century Gothic"/>
          <w:b/>
          <w:bCs/>
          <w:sz w:val="20"/>
          <w:szCs w:val="20"/>
        </w:rPr>
        <w:t>:</w:t>
      </w:r>
    </w:p>
    <w:p w:rsidR="00C205DC" w:rsidRPr="005C4F21" w:rsidRDefault="00C205DC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Każdy Wykonawca może złożyć tylko jedną ofertę. </w:t>
      </w:r>
    </w:p>
    <w:p w:rsidR="00C205DC" w:rsidRPr="005C4F21" w:rsidRDefault="00C205DC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5C4F21" w:rsidRDefault="00F07B0B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 </w:t>
      </w:r>
    </w:p>
    <w:p w:rsidR="004B6A01" w:rsidRPr="005C4F21" w:rsidRDefault="004B6A01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Formularz ofertowy – załącznik nr 1 do zapytania ofertowego</w:t>
      </w:r>
    </w:p>
    <w:p w:rsidR="003F7BBF" w:rsidRPr="005C4F21" w:rsidRDefault="003F7BBF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Formularz cenowy - załącznik nr 2 do zapytania ofertowego</w:t>
      </w:r>
    </w:p>
    <w:p w:rsidR="00C205DC" w:rsidRPr="005C4F21" w:rsidRDefault="004B6A01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5C4F21" w:rsidRDefault="004B6A01" w:rsidP="00B07904">
      <w:pPr>
        <w:numPr>
          <w:ilvl w:val="0"/>
          <w:numId w:val="4"/>
        </w:numPr>
        <w:tabs>
          <w:tab w:val="clear" w:pos="1070"/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podmiotów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prawn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>jak i spółek prawa handlowego nie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prawnej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wyciąg z Krajowego Rejestru Sądowego</w:t>
      </w:r>
      <w:r w:rsidRPr="005C4F21">
        <w:rPr>
          <w:rFonts w:ascii="Palatino Linotype" w:hAnsi="Palatino Linotype" w:cs="Century Gothic"/>
          <w:sz w:val="20"/>
          <w:szCs w:val="20"/>
        </w:rPr>
        <w:t>,</w:t>
      </w:r>
    </w:p>
    <w:p w:rsidR="004B6A01" w:rsidRPr="005C4F21" w:rsidRDefault="004B6A01" w:rsidP="00B07904">
      <w:pPr>
        <w:numPr>
          <w:ilvl w:val="0"/>
          <w:numId w:val="5"/>
        </w:numPr>
        <w:tabs>
          <w:tab w:val="clear" w:pos="1070"/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osób fizycznych wykonuj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gospodarcz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-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zaświadczenie o wpisie do rejestru CEIDG </w:t>
      </w:r>
      <w:r w:rsidRPr="005C4F21">
        <w:rPr>
          <w:rFonts w:ascii="Palatino Linotype" w:hAnsi="Palatino Linotype" w:cs="Century Gothic"/>
          <w:sz w:val="20"/>
          <w:szCs w:val="20"/>
        </w:rPr>
        <w:t>(Centralna Ewidencja i Informacja o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>ci Gospodarczej),</w:t>
      </w:r>
    </w:p>
    <w:p w:rsidR="004B6A01" w:rsidRPr="005C4F21" w:rsidRDefault="004B6A01" w:rsidP="00B07904">
      <w:pPr>
        <w:numPr>
          <w:ilvl w:val="0"/>
          <w:numId w:val="6"/>
        </w:numPr>
        <w:tabs>
          <w:tab w:val="clear" w:pos="1070"/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prowadzonej w formie spółki cywilnej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5C4F21">
        <w:rPr>
          <w:rFonts w:ascii="Palatino Linotype" w:hAnsi="Palatino Linotype" w:cs="Century Gothic"/>
          <w:sz w:val="20"/>
          <w:szCs w:val="20"/>
        </w:rPr>
        <w:t>.</w:t>
      </w:r>
    </w:p>
    <w:p w:rsidR="004B6A01" w:rsidRPr="005C4F21" w:rsidRDefault="00B07904" w:rsidP="00B07904">
      <w:pPr>
        <w:pStyle w:val="NormalnyWeb"/>
        <w:tabs>
          <w:tab w:val="left" w:pos="720"/>
        </w:tabs>
        <w:spacing w:before="120" w:after="0" w:line="360" w:lineRule="auto"/>
        <w:ind w:right="-1"/>
        <w:rPr>
          <w:rFonts w:ascii="Palatino Linotype" w:hAnsi="Palatino Linotype" w:cs="Century Gothic"/>
        </w:rPr>
      </w:pPr>
      <w:r>
        <w:rPr>
          <w:rFonts w:ascii="Palatino Linotype" w:hAnsi="Palatino Linotype" w:cs="Century Gothic"/>
        </w:rPr>
        <w:t>7</w:t>
      </w:r>
      <w:r w:rsidR="004B6A01" w:rsidRPr="005C4F21">
        <w:rPr>
          <w:rFonts w:ascii="Palatino Linotype" w:hAnsi="Palatino Linotype" w:cs="Century Gothic"/>
        </w:rPr>
        <w:t>)  pełnomocnictwo do podpisania oferty (oryginał lub kopia potwierdzona za zgodność z oryginałem przez notariusza), względnie do podpisania innych dokumentów składanych wraz z ofertą, o ile prawo do ich podpisania nie wynika nie wynika z dokumentu rejestrowego załączonego do oferty.</w:t>
      </w:r>
    </w:p>
    <w:p w:rsidR="004B6A01" w:rsidRPr="005C4F21" w:rsidRDefault="00B07904" w:rsidP="00B07904">
      <w:pPr>
        <w:pStyle w:val="NormalnyWeb"/>
        <w:tabs>
          <w:tab w:val="left" w:pos="720"/>
        </w:tabs>
        <w:spacing w:before="120" w:after="0" w:line="360" w:lineRule="auto"/>
        <w:ind w:right="-1"/>
        <w:rPr>
          <w:rFonts w:ascii="Palatino Linotype" w:hAnsi="Palatino Linotype" w:cs="Century Gothic"/>
        </w:rPr>
      </w:pPr>
      <w:r>
        <w:rPr>
          <w:rFonts w:ascii="Palatino Linotype" w:hAnsi="Palatino Linotype" w:cs="Century Gothic"/>
        </w:rPr>
        <w:t>8</w:t>
      </w:r>
      <w:r w:rsidR="004B6A01" w:rsidRPr="005C4F21">
        <w:rPr>
          <w:rFonts w:ascii="Palatino Linotype" w:hAnsi="Palatino Linotype" w:cs="Century Gothic"/>
        </w:rPr>
        <w:t xml:space="preserve">) </w:t>
      </w:r>
      <w:r w:rsidR="004B6A01" w:rsidRPr="005C4F21">
        <w:rPr>
          <w:rFonts w:ascii="Palatino Linotype" w:hAnsi="Palatino Linotype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:rsidR="002206EC" w:rsidRPr="005C4F21" w:rsidRDefault="002206EC" w:rsidP="00B0790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:rsidR="00C205DC" w:rsidRPr="005C4F21" w:rsidRDefault="00C205DC" w:rsidP="00B07904">
      <w:pPr>
        <w:numPr>
          <w:ilvl w:val="0"/>
          <w:numId w:val="27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Miejsce i termin składania oferty:</w:t>
      </w:r>
    </w:p>
    <w:p w:rsidR="00C205DC" w:rsidRPr="005C4F21" w:rsidRDefault="00C205DC" w:rsidP="00B0790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6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5"/>
        <w:gridCol w:w="2219"/>
        <w:gridCol w:w="1648"/>
        <w:gridCol w:w="1417"/>
      </w:tblGrid>
      <w:tr w:rsidR="002206EC" w:rsidRPr="005C4F21" w:rsidTr="00B07904">
        <w:trPr>
          <w:trHeight w:val="737"/>
        </w:trPr>
        <w:tc>
          <w:tcPr>
            <w:tcW w:w="1515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do dnia</w:t>
            </w:r>
          </w:p>
        </w:tc>
        <w:tc>
          <w:tcPr>
            <w:tcW w:w="2219" w:type="dxa"/>
            <w:shd w:val="clear" w:color="auto" w:fill="F2F2F2" w:themeFill="background1" w:themeFillShade="F2"/>
            <w:vAlign w:val="center"/>
          </w:tcPr>
          <w:p w:rsidR="002206EC" w:rsidRPr="005C4F21" w:rsidRDefault="00585C95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29</w:t>
            </w:r>
            <w:r w:rsidR="002206EC">
              <w:rPr>
                <w:rFonts w:ascii="Palatino Linotype" w:hAnsi="Palatino Linotype" w:cs="Century Gothic"/>
                <w:sz w:val="20"/>
                <w:szCs w:val="20"/>
              </w:rPr>
              <w:t>.06</w:t>
            </w:r>
            <w:r w:rsidR="002206EC" w:rsidRPr="005C4F21">
              <w:rPr>
                <w:rFonts w:ascii="Palatino Linotype" w:hAnsi="Palatino Linotype" w:cs="Century Gothic"/>
                <w:sz w:val="20"/>
                <w:szCs w:val="20"/>
              </w:rPr>
              <w:t>.2018 r.</w:t>
            </w:r>
          </w:p>
        </w:tc>
        <w:tc>
          <w:tcPr>
            <w:tcW w:w="1648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do godz</w:t>
            </w:r>
            <w:r>
              <w:rPr>
                <w:rFonts w:ascii="Palatino Linotype" w:hAnsi="Palatino Linotype" w:cs="Century Gothic"/>
                <w:sz w:val="20"/>
                <w:szCs w:val="20"/>
              </w:rPr>
              <w:t>iny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11.00</w:t>
            </w:r>
          </w:p>
        </w:tc>
      </w:tr>
    </w:tbl>
    <w:p w:rsidR="00C205DC" w:rsidRPr="005C4F21" w:rsidRDefault="00C205DC" w:rsidP="0024243E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B07904" w:rsidRDefault="00B07904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</w:p>
    <w:p w:rsidR="00C205DC" w:rsidRPr="005C4F21" w:rsidRDefault="00C205DC" w:rsidP="00B0790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E829D8" w:rsidRPr="005C4F21" w:rsidRDefault="00E829D8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:rsidR="00C205DC" w:rsidRPr="005C4F21" w:rsidRDefault="002206EC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9</w:t>
      </w:r>
      <w:r w:rsidR="00E829D8" w:rsidRPr="005C4F21">
        <w:rPr>
          <w:rFonts w:ascii="Palatino Linotype" w:hAnsi="Palatino Linotype" w:cs="Century Gothic"/>
          <w:sz w:val="20"/>
          <w:szCs w:val="20"/>
        </w:rPr>
        <w:t xml:space="preserve">. </w:t>
      </w:r>
      <w:r w:rsidR="00C205DC" w:rsidRPr="005C4F21">
        <w:rPr>
          <w:rFonts w:ascii="Palatino Linotype" w:hAnsi="Palatino Linotype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8816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16"/>
      </w:tblGrid>
      <w:tr w:rsidR="002206EC" w:rsidTr="00B07904">
        <w:trPr>
          <w:trHeight w:val="3272"/>
        </w:trPr>
        <w:tc>
          <w:tcPr>
            <w:tcW w:w="8816" w:type="dxa"/>
          </w:tcPr>
          <w:p w:rsidR="002206EC" w:rsidRPr="005C4F21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Nazwa i adres Wykonawcy: ………………………………………………………………..</w:t>
            </w:r>
          </w:p>
          <w:p w:rsidR="002206EC" w:rsidRPr="005C4F21" w:rsidRDefault="002206EC" w:rsidP="002206EC">
            <w:pPr>
              <w:spacing w:line="276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Nazwa i adres Zamawiającego:</w:t>
            </w:r>
          </w:p>
          <w:p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Uniwersytet Kazimierza Wielkiego w Bydgoszczy</w:t>
            </w:r>
          </w:p>
          <w:p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ul. Chodkiewicza 30, 85-064 Bydgoszcz,</w:t>
            </w:r>
          </w:p>
          <w:p w:rsidR="002206EC" w:rsidRPr="005C4F21" w:rsidRDefault="002206EC" w:rsidP="00F17AAF">
            <w:pPr>
              <w:pStyle w:val="Akapitzlist"/>
              <w:ind w:left="245"/>
              <w:jc w:val="center"/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C4F21">
              <w:rPr>
                <w:rFonts w:ascii="Palatino Linotype" w:hAnsi="Palatino Linotype" w:cs="Century Gothic"/>
                <w:b/>
                <w:bCs/>
              </w:rPr>
              <w:t>Tytuł zamówienia</w:t>
            </w:r>
            <w:r w:rsidRPr="005C4F21">
              <w:rPr>
                <w:rFonts w:ascii="Palatino Linotype" w:hAnsi="Palatino Linotype" w:cs="Book Antiqua"/>
                <w:b/>
                <w:bCs/>
                <w:i/>
              </w:rPr>
              <w:t>:</w:t>
            </w:r>
            <w:r w:rsidRPr="005C4F21">
              <w:rPr>
                <w:rFonts w:ascii="Palatino Linotype" w:hAnsi="Palatino Linotype" w:cs="Book Antiqua"/>
                <w:b/>
                <w:bCs/>
                <w:i/>
                <w:sz w:val="20"/>
                <w:szCs w:val="20"/>
              </w:rPr>
              <w:t xml:space="preserve"> „</w:t>
            </w:r>
            <w:r w:rsidR="00F17AAF" w:rsidRPr="00F17AAF">
              <w:rPr>
                <w:rFonts w:ascii="Palatino Linotype" w:hAnsi="Palatino Linotype" w:cs="Book Antiqua"/>
                <w:b/>
                <w:bCs/>
                <w:i/>
                <w:iCs/>
                <w:sz w:val="20"/>
                <w:szCs w:val="20"/>
              </w:rPr>
              <w:t>Dostawa materiałów do zabezpieczenia konstrukcji drewnianych dachowych preparatem ogniochronnym</w:t>
            </w:r>
            <w:r w:rsidRPr="005C4F21">
              <w:rPr>
                <w:rFonts w:ascii="Palatino Linotype" w:hAnsi="Palatino Linotype"/>
                <w:b/>
                <w:bCs/>
                <w:i/>
                <w:iCs/>
                <w:sz w:val="20"/>
                <w:szCs w:val="20"/>
              </w:rPr>
              <w:t>”</w:t>
            </w:r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</w:rPr>
              <w:t>.</w:t>
            </w:r>
          </w:p>
          <w:p w:rsidR="002206EC" w:rsidRDefault="00F17AAF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nr sprawy: UKW-DZP-282-ZO-</w:t>
            </w:r>
            <w:r w:rsidR="00585C95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110</w:t>
            </w:r>
            <w:r w:rsidR="002206EC"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/2018, </w:t>
            </w:r>
          </w:p>
          <w:p w:rsidR="002206EC" w:rsidRPr="00F17AAF" w:rsidRDefault="002206EC" w:rsidP="00F17AAF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nie otwierać przed </w:t>
            </w:r>
            <w:r w:rsidR="00585C95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29</w:t>
            </w: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.06</w:t>
            </w: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.2018</w:t>
            </w:r>
            <w:r w:rsidR="00126A2B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r.</w:t>
            </w: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godz. 11</w:t>
            </w: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.15</w:t>
            </w:r>
          </w:p>
        </w:tc>
      </w:tr>
    </w:tbl>
    <w:p w:rsidR="00C205DC" w:rsidRPr="005C4F21" w:rsidRDefault="00C205DC" w:rsidP="00CA0D16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:rsidR="00C205DC" w:rsidRPr="005C4F21" w:rsidRDefault="00B07904" w:rsidP="00821C41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>
        <w:rPr>
          <w:rFonts w:ascii="Palatino Linotype" w:hAnsi="Palatino Linotype" w:cs="Century Gothic"/>
          <w:b/>
          <w:bCs/>
          <w:sz w:val="20"/>
          <w:szCs w:val="20"/>
        </w:rPr>
        <w:t>10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 sytuacji ekonomicznej lub finansowej;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c) zdolności technicznej lub zawodowej</w:t>
      </w:r>
    </w:p>
    <w:p w:rsidR="001654FB" w:rsidRPr="002206EC" w:rsidRDefault="00B60525" w:rsidP="002206EC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W celu potwierdzenia warunków udziału w postępowaniu Wykonawca powinien złożyć podpisany formularz ofertowy (załącznik nr 1).</w:t>
      </w:r>
    </w:p>
    <w:p w:rsidR="00224C35" w:rsidRPr="005C4F21" w:rsidRDefault="00B07904" w:rsidP="00224C35">
      <w:pPr>
        <w:suppressAutoHyphens/>
        <w:spacing w:line="360" w:lineRule="auto"/>
        <w:jc w:val="both"/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</w:pPr>
      <w:r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11</w:t>
      </w:r>
      <w:r w:rsidR="00224C35" w:rsidRPr="005C4F21"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zamówienia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Pr="005C4F21" w:rsidRDefault="00224C3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C205DC" w:rsidRPr="005C4F21" w:rsidRDefault="00B6052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>1</w:t>
      </w:r>
      <w:r w:rsidR="00B07904">
        <w:rPr>
          <w:rFonts w:ascii="Palatino Linotype" w:hAnsi="Palatino Linotype" w:cs="Century Gothic"/>
          <w:color w:val="auto"/>
          <w:sz w:val="20"/>
          <w:szCs w:val="20"/>
        </w:rPr>
        <w:t>2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5C4F21" w:rsidRDefault="001654F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1654FB" w:rsidRDefault="00B07904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>
        <w:rPr>
          <w:rFonts w:ascii="Palatino Linotype" w:hAnsi="Palatino Linotype" w:cs="Century Gothic"/>
          <w:color w:val="auto"/>
          <w:sz w:val="20"/>
          <w:szCs w:val="20"/>
        </w:rPr>
        <w:t>13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425ADB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425ADB" w:rsidRPr="00425ADB" w:rsidRDefault="00B07904" w:rsidP="00425ADB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14</w:t>
      </w:r>
      <w:r w:rsidR="00425ADB" w:rsidRPr="00425ADB">
        <w:rPr>
          <w:rFonts w:ascii="Palatino Linotype" w:hAnsi="Palatino Linotype" w:cs="Arial"/>
          <w:sz w:val="20"/>
          <w:szCs w:val="20"/>
        </w:rPr>
        <w:t xml:space="preserve">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</w:t>
      </w:r>
      <w:r w:rsidR="00425ADB" w:rsidRPr="00425ADB">
        <w:rPr>
          <w:rFonts w:ascii="Palatino Linotype" w:hAnsi="Palatino Linotype" w:cs="Arial"/>
          <w:sz w:val="20"/>
          <w:szCs w:val="20"/>
        </w:rPr>
        <w:lastRenderedPageBreak/>
        <w:t>rozporządzenie o ochronie danych) (Dz. Urz. UE L 119 z 04.05.2016, str. 1), dalej „RODO”, zamawiający informuje, że:</w:t>
      </w:r>
    </w:p>
    <w:p w:rsidR="00425ADB" w:rsidRPr="00425ADB" w:rsidRDefault="00425ADB" w:rsidP="00425ADB">
      <w:pPr>
        <w:ind w:firstLine="567"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administratorem Pani/Pana </w:t>
      </w:r>
      <w:r w:rsidRPr="00425ADB">
        <w:rPr>
          <w:rFonts w:ascii="Palatino Linotype" w:hAnsi="Palatino Linotype"/>
          <w:sz w:val="20"/>
          <w:szCs w:val="20"/>
        </w:rPr>
        <w:t>danych osobowych jest Uniwersytet Kazimierza Wielkiego z siedzibą przy ul. Chodkiewicza 30, 85-064 Bydgoszcz;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425ADB">
        <w:rPr>
          <w:rFonts w:ascii="Palatino Linotype" w:hAnsi="Palatino Linotype" w:cs="Arial"/>
          <w:i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Pani/Pana dane osobowe przetwarzane będą na podstawie art. 6 ust. 1 lit. c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</w:t>
      </w:r>
      <w:r w:rsidRPr="00425ADB">
        <w:rPr>
          <w:rFonts w:ascii="Palatino Linotype" w:hAnsi="Palatino Linotype" w:cs="Arial"/>
          <w:sz w:val="20"/>
          <w:szCs w:val="20"/>
        </w:rPr>
        <w:t xml:space="preserve">RODO w celu związanym z postępowaniem o udzielenie zamówienia publicznego o sygn. </w:t>
      </w:r>
      <w:r w:rsidRPr="00425ADB">
        <w:rPr>
          <w:rFonts w:ascii="Palatino Linotype" w:hAnsi="Palatino Linotype" w:cs="Arial"/>
          <w:b/>
          <w:sz w:val="20"/>
          <w:szCs w:val="20"/>
        </w:rPr>
        <w:t>UKW/DZP-282-ZO-</w:t>
      </w:r>
      <w:r w:rsidR="00585C95">
        <w:rPr>
          <w:rFonts w:ascii="Palatino Linotype" w:hAnsi="Palatino Linotype" w:cs="Arial"/>
          <w:b/>
          <w:sz w:val="20"/>
          <w:szCs w:val="20"/>
        </w:rPr>
        <w:t>110</w:t>
      </w:r>
      <w:r w:rsidRPr="00425ADB">
        <w:rPr>
          <w:rFonts w:ascii="Palatino Linotype" w:hAnsi="Palatino Linotype" w:cs="Arial"/>
          <w:b/>
          <w:sz w:val="20"/>
          <w:szCs w:val="20"/>
        </w:rPr>
        <w:t xml:space="preserve">/2018 </w:t>
      </w:r>
      <w:r w:rsidRPr="00425ADB">
        <w:rPr>
          <w:rFonts w:ascii="Palatino Linotype" w:hAnsi="Palatino Linotype" w:cs="Arial"/>
          <w:sz w:val="20"/>
          <w:szCs w:val="20"/>
        </w:rPr>
        <w:t>prowadzonym w trybie Zapytania ofertowego.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</w:t>
      </w:r>
      <w:r w:rsidR="00585C95">
        <w:rPr>
          <w:rFonts w:ascii="Palatino Linotype" w:hAnsi="Palatino Linotype" w:cs="Arial"/>
          <w:sz w:val="20"/>
          <w:szCs w:val="20"/>
        </w:rPr>
        <w:t>110</w:t>
      </w:r>
      <w:r w:rsidRPr="00425ADB">
        <w:rPr>
          <w:rFonts w:ascii="Palatino Linotype" w:hAnsi="Palatino Linotype" w:cs="Arial"/>
          <w:sz w:val="20"/>
          <w:szCs w:val="20"/>
        </w:rPr>
        <w:t xml:space="preserve"> ust. 3 ustawy z dnia 29 stycznia 2004 r. – Prawo zamówień publicznych (Dz. U. z 2017 r. poz. 1579 i 2018), dalej „ustawa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 xml:space="preserve">”;  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posiada Pani/Pan: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na podstawie art. 15 RODO prawo dostępu do danych osobowych Pani/Pana dotyczących;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16 RODO prawo do sprostowania Pani/Pana danych osobowych </w:t>
      </w:r>
      <w:r w:rsidRPr="00425ADB">
        <w:rPr>
          <w:rFonts w:ascii="Palatino Linotype" w:hAnsi="Palatino Linotype" w:cs="Arial"/>
          <w:b/>
          <w:sz w:val="20"/>
          <w:szCs w:val="20"/>
          <w:vertAlign w:val="superscript"/>
        </w:rPr>
        <w:t>1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425ADB">
        <w:rPr>
          <w:rFonts w:ascii="Palatino Linotype" w:hAnsi="Palatino Linotype" w:cs="Arial"/>
          <w:sz w:val="20"/>
          <w:szCs w:val="20"/>
          <w:vertAlign w:val="superscript"/>
        </w:rPr>
        <w:t>2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nie przysługuje Pani/Panu: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związku z art. 17 ust. 3 lit. b, d lub e RODO prawo do usunięcia danych osobowych;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prawo do przenoszenia danych osobowych, o którym mowa w art. 20 RODO;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425ADB">
        <w:rPr>
          <w:rFonts w:ascii="Palatino Linotype" w:hAnsi="Palatino Linotype" w:cs="Arial"/>
          <w:sz w:val="20"/>
          <w:szCs w:val="20"/>
        </w:rPr>
        <w:t>.</w:t>
      </w: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1 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skorzystanie z prawa do sprostowania nie może skutkować zmianą wyniku postępowania</w:t>
      </w:r>
      <w:r w:rsidRPr="00425ADB">
        <w:rPr>
          <w:rFonts w:ascii="Palatino Linotype" w:hAnsi="Palatino Linotype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425ADB">
        <w:rPr>
          <w:rFonts w:ascii="Palatino Linotype" w:hAnsi="Palatino Linotype" w:cs="Arial"/>
          <w:i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i/>
          <w:sz w:val="20"/>
          <w:szCs w:val="20"/>
        </w:rPr>
        <w:t xml:space="preserve"> oraz nie może naruszać integralności protokołu oraz jego załączników.</w:t>
      </w:r>
    </w:p>
    <w:p w:rsidR="00425ADB" w:rsidRPr="0025215B" w:rsidRDefault="00425ADB" w:rsidP="0025215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2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425ADB" w:rsidRPr="00425ADB" w:rsidRDefault="00425ADB" w:rsidP="00425ADB">
      <w:pPr>
        <w:jc w:val="both"/>
        <w:rPr>
          <w:rFonts w:ascii="Palatino Linotype" w:hAnsi="Palatino Linotype"/>
        </w:rPr>
      </w:pPr>
    </w:p>
    <w:p w:rsidR="00425ADB" w:rsidRPr="00425ADB" w:rsidRDefault="00425ADB" w:rsidP="00425ADB">
      <w:pPr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W przypadku przekazywania przez Wykonawcę przy składaniu oferty </w:t>
      </w:r>
      <w:r w:rsidRPr="00425ADB">
        <w:rPr>
          <w:rFonts w:ascii="Palatino Linotype" w:hAnsi="Palatino Linotype" w:cs="Arial"/>
          <w:sz w:val="20"/>
          <w:szCs w:val="20"/>
        </w:rPr>
        <w:t xml:space="preserve">danych osobowych innych osób, Wykonawca zobowiązany jest do zrealizowania wobec tych osób, w imieniu Zamawiającego </w:t>
      </w:r>
      <w:r w:rsidRPr="00425ADB">
        <w:rPr>
          <w:rFonts w:ascii="Palatino Linotype" w:hAnsi="Palatino Linotype" w:cs="Arial"/>
          <w:sz w:val="20"/>
          <w:szCs w:val="20"/>
        </w:rPr>
        <w:lastRenderedPageBreak/>
        <w:t>obowiązku informacyjnego wynikającego z art. 14 RODO i złożenia stosownego oświadczenia zawartego w formularzu ofertowym.</w:t>
      </w:r>
    </w:p>
    <w:p w:rsidR="00425ADB" w:rsidRPr="00425ADB" w:rsidRDefault="00425ADB" w:rsidP="00425ADB">
      <w:pPr>
        <w:jc w:val="both"/>
        <w:rPr>
          <w:rFonts w:ascii="Palatino Linotype" w:hAnsi="Palatino Linotype"/>
        </w:rPr>
      </w:pPr>
    </w:p>
    <w:p w:rsidR="00425ADB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C205DC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color w:val="auto"/>
          <w:sz w:val="20"/>
          <w:szCs w:val="20"/>
        </w:rPr>
        <w:t>16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5C4F21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  <w:u w:val="single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merytorycznych – </w:t>
      </w:r>
      <w:r w:rsidR="0034495F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</w:t>
      </w:r>
      <w:r w:rsidR="005A46F1" w:rsidRPr="00B07904">
        <w:rPr>
          <w:rFonts w:ascii="Palatino Linotype" w:hAnsi="Palatino Linotype" w:cs="Century Gothic"/>
          <w:color w:val="auto"/>
          <w:sz w:val="20"/>
          <w:szCs w:val="20"/>
        </w:rPr>
        <w:t>Piotr Kazimierczak</w:t>
      </w:r>
      <w:r w:rsidR="00E829D8" w:rsidRPr="00B07904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r w:rsidR="005A46F1" w:rsidRPr="00B07904">
        <w:rPr>
          <w:rFonts w:ascii="Palatino Linotype" w:hAnsi="Palatino Linotype"/>
          <w:color w:val="333333"/>
          <w:sz w:val="21"/>
          <w:szCs w:val="21"/>
          <w:shd w:val="clear" w:color="auto" w:fill="FFFFFF"/>
        </w:rPr>
        <w:t>52 34 19 153</w:t>
      </w:r>
    </w:p>
    <w:p w:rsidR="00C205DC" w:rsidRPr="005C4F21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formalno-prawnych – </w:t>
      </w:r>
      <w:r w:rsidR="00BA20DD">
        <w:rPr>
          <w:rFonts w:ascii="Palatino Linotype" w:hAnsi="Palatino Linotype" w:cs="Century Gothic"/>
          <w:color w:val="auto"/>
          <w:sz w:val="20"/>
          <w:szCs w:val="20"/>
        </w:rPr>
        <w:t xml:space="preserve">Beata </w:t>
      </w:r>
      <w:proofErr w:type="spellStart"/>
      <w:r w:rsidR="00BA20DD">
        <w:rPr>
          <w:rFonts w:ascii="Palatino Linotype" w:hAnsi="Palatino Linotype" w:cs="Century Gothic"/>
          <w:color w:val="auto"/>
          <w:sz w:val="20"/>
          <w:szCs w:val="20"/>
        </w:rPr>
        <w:t>Smoczyk</w:t>
      </w:r>
      <w:proofErr w:type="spellEnd"/>
      <w:r w:rsidR="00FB4719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, 52 34 19 163</w:t>
      </w: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hyperlink r:id="rId9" w:history="1">
        <w:r w:rsidR="004B6A01" w:rsidRPr="005C4F21">
          <w:rPr>
            <w:rStyle w:val="Hipercze"/>
            <w:rFonts w:ascii="Palatino Linotype" w:hAnsi="Palatino Linotype" w:cs="Century Gothic"/>
            <w:color w:val="auto"/>
            <w:sz w:val="20"/>
            <w:szCs w:val="20"/>
          </w:rPr>
          <w:t>zampub@ukw.edu.pl</w:t>
        </w:r>
      </w:hyperlink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</w:t>
      </w:r>
    </w:p>
    <w:p w:rsidR="00C205DC" w:rsidRPr="005C4F21" w:rsidRDefault="00C205DC" w:rsidP="0024243E">
      <w:pPr>
        <w:pStyle w:val="Normalny1"/>
        <w:spacing w:after="0" w:line="360" w:lineRule="auto"/>
        <w:ind w:left="4680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</w:p>
    <w:p w:rsidR="00126A2B" w:rsidRDefault="00126A2B" w:rsidP="00E0224F">
      <w:pPr>
        <w:spacing w:line="360" w:lineRule="auto"/>
        <w:rPr>
          <w:rFonts w:ascii="Palatino Linotype" w:hAnsi="Palatino Linotype"/>
          <w:i/>
          <w:sz w:val="20"/>
          <w:szCs w:val="20"/>
        </w:rPr>
      </w:pPr>
    </w:p>
    <w:p w:rsidR="00126A2B" w:rsidRDefault="00E0224F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>Kanclerz UKW</w:t>
      </w:r>
    </w:p>
    <w:p w:rsidR="00E0224F" w:rsidRDefault="00E0224F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ab/>
        <w:t>mgr Renata Malak</w:t>
      </w:r>
      <w:bookmarkStart w:id="0" w:name="_GoBack"/>
      <w:bookmarkEnd w:id="0"/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25215B">
      <w:pPr>
        <w:spacing w:line="360" w:lineRule="auto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5A46F1" w:rsidRDefault="005A46F1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B07904" w:rsidRDefault="00B07904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B07904" w:rsidRDefault="00B07904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B07904" w:rsidRDefault="00B07904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B07904" w:rsidRDefault="00B07904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B07904" w:rsidRDefault="00B07904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BB30B3" w:rsidRPr="005C4F21" w:rsidRDefault="00BB30B3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5C4F21">
        <w:rPr>
          <w:rFonts w:ascii="Palatino Linotype" w:hAnsi="Palatino Linotype"/>
          <w:i/>
          <w:sz w:val="20"/>
          <w:szCs w:val="20"/>
        </w:rPr>
        <w:lastRenderedPageBreak/>
        <w:t>Załącznik nr 1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/>
          <w:b/>
          <w:color w:val="FF0000"/>
          <w:sz w:val="20"/>
          <w:szCs w:val="20"/>
          <w:vertAlign w:val="superscript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DO ZAPYTANIA OFERTOWEGO NR UKW/</w:t>
      </w:r>
      <w:r w:rsidR="00353CC9" w:rsidRPr="005C4F21">
        <w:rPr>
          <w:rFonts w:ascii="Palatino Linotype" w:hAnsi="Palatino Linotype"/>
          <w:b/>
          <w:sz w:val="20"/>
          <w:szCs w:val="20"/>
        </w:rPr>
        <w:t>DZP-282-ZO-</w:t>
      </w:r>
      <w:r w:rsidR="00585C95">
        <w:rPr>
          <w:rFonts w:ascii="Palatino Linotype" w:hAnsi="Palatino Linotype"/>
          <w:b/>
          <w:sz w:val="20"/>
          <w:szCs w:val="20"/>
        </w:rPr>
        <w:t>110</w:t>
      </w:r>
      <w:r w:rsidR="00DF305E" w:rsidRPr="005C4F21">
        <w:rPr>
          <w:rFonts w:ascii="Palatino Linotype" w:hAnsi="Palatino Linotype"/>
          <w:b/>
          <w:sz w:val="20"/>
          <w:szCs w:val="20"/>
        </w:rPr>
        <w:t>/2018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</w:p>
    <w:p w:rsidR="00BB30B3" w:rsidRPr="005C4F21" w:rsidRDefault="00BB30B3" w:rsidP="00BB30B3">
      <w:pPr>
        <w:pStyle w:val="Nagwek1"/>
        <w:spacing w:line="276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1. Dane dotyczące Wykonawcy:</w:t>
      </w:r>
    </w:p>
    <w:p w:rsidR="00BB30B3" w:rsidRPr="005C4F21" w:rsidRDefault="00BB30B3" w:rsidP="00BB30B3">
      <w:pPr>
        <w:spacing w:line="276" w:lineRule="auto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Nazwa: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Siedziba: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telefonu/faksu: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NIP: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REGON: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Osoba do kontaktu, tel. e-mail: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4642CB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2.</w:t>
      </w:r>
      <w:r w:rsidRPr="005C4F21">
        <w:rPr>
          <w:rFonts w:ascii="Palatino Linotype" w:hAnsi="Palatino Linotype"/>
          <w:sz w:val="20"/>
          <w:szCs w:val="20"/>
        </w:rPr>
        <w:t xml:space="preserve"> Nawiązując do ogłoszenia w trybie Zapytania Ofertowego </w:t>
      </w:r>
      <w:r w:rsidR="003E6148">
        <w:rPr>
          <w:rFonts w:ascii="Palatino Linotype" w:hAnsi="Palatino Linotype"/>
          <w:sz w:val="20"/>
          <w:szCs w:val="20"/>
        </w:rPr>
        <w:t>pn. „</w:t>
      </w:r>
      <w:r w:rsidR="00B07904" w:rsidRPr="00B07904">
        <w:rPr>
          <w:rFonts w:ascii="Palatino Linotype" w:hAnsi="Palatino Linotype"/>
          <w:b/>
          <w:bCs/>
          <w:i/>
          <w:iCs/>
          <w:sz w:val="20"/>
          <w:szCs w:val="20"/>
        </w:rPr>
        <w:t>Dostawa materiałów do zabezpieczenia konstrukcji drewnianych dachowych preparatem ogniochronnym</w:t>
      </w:r>
      <w:r w:rsidR="003E6148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 xml:space="preserve">” </w:t>
      </w:r>
      <w:r w:rsidR="003E6148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oferujemy wykonanie zamówienia na</w:t>
      </w:r>
      <w:r w:rsidR="005A18FD" w:rsidRPr="005C4F21">
        <w:rPr>
          <w:rFonts w:ascii="Palatino Linotype" w:hAnsi="Palatino Linotype"/>
        </w:rPr>
        <w:t xml:space="preserve"> </w:t>
      </w:r>
      <w:r w:rsidRPr="005C4F21">
        <w:rPr>
          <w:rFonts w:ascii="Palatino Linotype" w:hAnsi="Palatino Linotype"/>
          <w:i/>
          <w:sz w:val="20"/>
          <w:szCs w:val="20"/>
        </w:rPr>
        <w:t>za:</w:t>
      </w:r>
    </w:p>
    <w:p w:rsidR="003F7BBF" w:rsidRPr="005C4F21" w:rsidRDefault="003F7BBF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Kryterium I - Cena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*zaokrąglić do 2 miejsc po przecinku.</w:t>
      </w:r>
    </w:p>
    <w:p w:rsidR="00B24078" w:rsidRDefault="00B24078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</w:p>
    <w:p w:rsidR="00B07904" w:rsidRDefault="00A017DD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Kryterium II – </w:t>
      </w:r>
      <w:r w:rsidR="00A23AD0" w:rsidRPr="005C4F21">
        <w:rPr>
          <w:rFonts w:ascii="Palatino Linotype" w:hAnsi="Palatino Linotype" w:cs="Times"/>
          <w:bCs/>
          <w:color w:val="000000"/>
          <w:sz w:val="20"/>
          <w:szCs w:val="20"/>
        </w:rPr>
        <w:t>Czas dostawy</w:t>
      </w:r>
    </w:p>
    <w:p w:rsidR="00126A2B" w:rsidRPr="005C4F21" w:rsidRDefault="00B07904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>
        <w:rPr>
          <w:rFonts w:ascii="Palatino Linotype" w:hAnsi="Palatino Linotype" w:cs="Times"/>
          <w:bCs/>
          <w:color w:val="000000"/>
          <w:sz w:val="20"/>
          <w:szCs w:val="20"/>
        </w:rPr>
        <w:t xml:space="preserve">Przedmiot zamówienia zrealizujemy w terminie </w:t>
      </w:r>
      <w:r w:rsidR="00A017DD" w:rsidRPr="005C4F21">
        <w:rPr>
          <w:rFonts w:ascii="Palatino Linotype" w:hAnsi="Palatino Linotype" w:cs="Times"/>
          <w:bCs/>
          <w:color w:val="000000"/>
          <w:sz w:val="20"/>
          <w:szCs w:val="20"/>
        </w:rPr>
        <w:t>: ____ dni kalendarzowych</w:t>
      </w:r>
      <w:r w:rsidR="00A017DD"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(podać ilość dni</w:t>
      </w:r>
      <w:r w:rsidR="00B24078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,  </w:t>
      </w:r>
      <w:r w:rsidR="00A017DD"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kalendarzowych</w:t>
      </w:r>
      <w:r w:rsidR="005A46F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od 2 do 10</w:t>
      </w:r>
      <w:r w:rsidR="00A017DD"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>)</w:t>
      </w:r>
      <w:r w:rsidR="00A017DD"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 </w:t>
      </w:r>
      <w:r w:rsidR="00A017DD" w:rsidRPr="005C4F21">
        <w:rPr>
          <w:rFonts w:ascii="Palatino Linotype" w:hAnsi="Palatino Linotype"/>
          <w:sz w:val="20"/>
          <w:szCs w:val="20"/>
        </w:rPr>
        <w:t xml:space="preserve">od daty </w:t>
      </w:r>
      <w:r>
        <w:rPr>
          <w:rFonts w:ascii="Palatino Linotype" w:hAnsi="Palatino Linotype"/>
          <w:sz w:val="20"/>
          <w:szCs w:val="20"/>
        </w:rPr>
        <w:t>zawarcia umowy.</w:t>
      </w:r>
    </w:p>
    <w:p w:rsidR="00BB30B3" w:rsidRPr="005C4F21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3.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Book Antiqua"/>
          <w:bCs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4.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przedmiot zamówienia jest zgodny z opisem przedmiotu zamówienia zawartym w </w:t>
      </w:r>
      <w:r w:rsidR="00B60525" w:rsidRPr="005C4F21">
        <w:rPr>
          <w:rFonts w:ascii="Palatino Linotype" w:hAnsi="Palatino Linotype"/>
          <w:sz w:val="20"/>
          <w:szCs w:val="20"/>
        </w:rPr>
        <w:t>pkt</w:t>
      </w:r>
      <w:r w:rsidRPr="005C4F21">
        <w:rPr>
          <w:rFonts w:ascii="Palatino Linotype" w:hAnsi="Palatino Linotype"/>
          <w:sz w:val="20"/>
          <w:szCs w:val="20"/>
        </w:rPr>
        <w:t xml:space="preserve"> 3</w:t>
      </w:r>
      <w:r w:rsidR="00B60525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Zapytania Ofertowego</w:t>
      </w:r>
      <w:r w:rsidRPr="005C4F21">
        <w:rPr>
          <w:rFonts w:ascii="Palatino Linotype" w:hAnsi="Palatino Linotype" w:cs="Book Antiqua"/>
          <w:bCs/>
          <w:sz w:val="20"/>
          <w:szCs w:val="20"/>
        </w:rPr>
        <w:t>.</w:t>
      </w:r>
    </w:p>
    <w:p w:rsidR="00BB30B3" w:rsidRPr="005C4F21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5.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spełniamy warunki udziału</w:t>
      </w:r>
      <w:r w:rsidR="00B60525" w:rsidRPr="005C4F21">
        <w:rPr>
          <w:rFonts w:ascii="Palatino Linotype" w:hAnsi="Palatino Linotype"/>
          <w:sz w:val="20"/>
          <w:szCs w:val="20"/>
        </w:rPr>
        <w:t xml:space="preserve"> w postępowaniu zgodnie z ust. 11</w:t>
      </w:r>
      <w:r w:rsidRPr="005C4F21">
        <w:rPr>
          <w:rFonts w:ascii="Palatino Linotype" w:hAnsi="Palatino Linotype"/>
          <w:sz w:val="20"/>
          <w:szCs w:val="20"/>
        </w:rPr>
        <w:t xml:space="preserve"> Zapytania Ofertowego.</w:t>
      </w:r>
    </w:p>
    <w:p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Century Gothic"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sz w:val="20"/>
          <w:szCs w:val="20"/>
        </w:rPr>
        <w:t>6</w:t>
      </w:r>
      <w:r w:rsidRPr="005C4F21">
        <w:rPr>
          <w:rFonts w:ascii="Palatino Linotype" w:hAnsi="Palatino Linotype"/>
          <w:sz w:val="20"/>
          <w:szCs w:val="20"/>
        </w:rPr>
        <w:t>. Zobowiązuje/my się wykonać całość przedmiotu zamówienia z należyta starannością.</w:t>
      </w:r>
    </w:p>
    <w:p w:rsidR="00425ADB" w:rsidRDefault="00425ADB" w:rsidP="00224C35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B30B3" w:rsidRPr="005C4F21" w:rsidRDefault="00BB30B3" w:rsidP="00224C35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7.</w:t>
      </w:r>
      <w:r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25ADB" w:rsidRPr="00425ADB" w:rsidRDefault="00224C35" w:rsidP="00425ADB">
      <w:pPr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lastRenderedPageBreak/>
        <w:t>8</w:t>
      </w:r>
      <w:r w:rsidR="00BB30B3" w:rsidRPr="005C4F21">
        <w:rPr>
          <w:rFonts w:ascii="Palatino Linotype" w:hAnsi="Palatino Linotype"/>
          <w:sz w:val="20"/>
          <w:szCs w:val="20"/>
        </w:rPr>
        <w:t xml:space="preserve">. 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1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2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.</w:t>
      </w:r>
    </w:p>
    <w:p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P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Pr="00EF2CDA" w:rsidRDefault="00425ADB" w:rsidP="00425ADB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425ADB" w:rsidRPr="00EF2CDA" w:rsidRDefault="00425ADB" w:rsidP="00425ADB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425ADB" w:rsidRPr="00EF2CDA" w:rsidRDefault="00425ADB" w:rsidP="00425ADB">
      <w:pPr>
        <w:pStyle w:val="NormalnyWeb"/>
        <w:spacing w:before="0" w:after="0" w:line="276" w:lineRule="auto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BB30B3" w:rsidRDefault="00BB30B3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425ADB" w:rsidRDefault="00425ADB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425ADB" w:rsidRPr="005C4F21" w:rsidRDefault="00425ADB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Załącznikami do ofert</w:t>
      </w:r>
      <w:r w:rsidR="00BD1D88">
        <w:rPr>
          <w:rFonts w:ascii="Palatino Linotype" w:hAnsi="Palatino Linotype"/>
          <w:sz w:val="20"/>
          <w:szCs w:val="20"/>
        </w:rPr>
        <w:t>y</w:t>
      </w:r>
      <w:r w:rsidRPr="005C4F21">
        <w:rPr>
          <w:rFonts w:ascii="Palatino Linotype" w:hAnsi="Palatino Linotype"/>
          <w:sz w:val="20"/>
          <w:szCs w:val="20"/>
        </w:rPr>
        <w:t xml:space="preserve"> są: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a) ……………………………………………..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b) ……………………………………………..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</w:p>
    <w:p w:rsidR="00BB30B3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425ADB" w:rsidRPr="005C4F21" w:rsidRDefault="00425ADB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ab/>
      </w:r>
    </w:p>
    <w:p w:rsidR="00BB30B3" w:rsidRPr="005C4F21" w:rsidRDefault="00BB30B3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 w:rsidRPr="005C4F21">
        <w:rPr>
          <w:rFonts w:ascii="Palatino Linotype" w:hAnsi="Palatino Linotype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5C4F21" w:rsidRDefault="00BB30B3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126A2B" w:rsidP="00BB30B3">
      <w:pPr>
        <w:spacing w:line="276" w:lineRule="auto"/>
        <w:ind w:firstLine="3261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……………………………………………………………</w:t>
      </w:r>
    </w:p>
    <w:p w:rsidR="003F7BBF" w:rsidRPr="005C4F21" w:rsidRDefault="00050FB7" w:rsidP="00A017DD">
      <w:pPr>
        <w:widowControl w:val="0"/>
        <w:suppressAutoHyphens/>
        <w:spacing w:line="276" w:lineRule="auto"/>
        <w:ind w:firstLine="3261"/>
        <w:jc w:val="center"/>
        <w:rPr>
          <w:rFonts w:ascii="Palatino Linotype" w:hAnsi="Palatino Linotype" w:cs="Book Antiqua"/>
          <w:kern w:val="1"/>
          <w:sz w:val="20"/>
          <w:szCs w:val="20"/>
          <w:lang w:eastAsia="ar-SA"/>
        </w:rPr>
        <w:sectPr w:rsidR="003F7BBF" w:rsidRPr="005C4F21" w:rsidSect="00BB30B3">
          <w:footerReference w:type="default" r:id="rId10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>(podpis Wykonawcy/pełnomocnika</w:t>
      </w:r>
      <w:r w:rsidR="00A017DD" w:rsidRPr="005C4F21">
        <w:rPr>
          <w:rFonts w:ascii="Palatino Linotype" w:hAnsi="Palatino Linotype" w:cs="Book Antiqua"/>
          <w:kern w:val="1"/>
          <w:sz w:val="20"/>
          <w:szCs w:val="20"/>
          <w:lang w:eastAsia="ar-SA"/>
        </w:rPr>
        <w:t>)</w:t>
      </w:r>
    </w:p>
    <w:p w:rsidR="003F7BBF" w:rsidRPr="005C4F21" w:rsidRDefault="003F7BBF" w:rsidP="005A46F1">
      <w:pPr>
        <w:widowControl w:val="0"/>
        <w:suppressAutoHyphens/>
        <w:spacing w:line="276" w:lineRule="auto"/>
        <w:ind w:firstLine="3261"/>
        <w:jc w:val="right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lastRenderedPageBreak/>
        <w:t>Załącznik nr 2</w:t>
      </w:r>
    </w:p>
    <w:p w:rsidR="006B1BA0" w:rsidRPr="005C4F21" w:rsidRDefault="003F7BBF" w:rsidP="005A46F1">
      <w:pPr>
        <w:widowControl w:val="0"/>
        <w:suppressAutoHyphens/>
        <w:spacing w:line="276" w:lineRule="auto"/>
        <w:ind w:firstLine="3261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  <w:t>FORMULARZ CENOWY</w:t>
      </w: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04"/>
        <w:gridCol w:w="567"/>
        <w:gridCol w:w="851"/>
        <w:gridCol w:w="1417"/>
        <w:gridCol w:w="1276"/>
        <w:gridCol w:w="992"/>
        <w:gridCol w:w="1276"/>
        <w:gridCol w:w="1134"/>
      </w:tblGrid>
      <w:tr w:rsidR="00A62B3C" w:rsidRPr="005C4F21" w:rsidTr="00A62B3C">
        <w:trPr>
          <w:trHeight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LP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 xml:space="preserve">Przedmiot zamówienia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 xml:space="preserve">Cena jednostkowa netto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Wartość netto (ilość x cena jednostkowa netto)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%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B3C" w:rsidRPr="00050FB7" w:rsidRDefault="00A62B3C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Wartość brutto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050FB7" w:rsidRDefault="00A62B3C" w:rsidP="00BA20DD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Producent/model</w:t>
            </w:r>
          </w:p>
        </w:tc>
      </w:tr>
      <w:tr w:rsidR="00A62B3C" w:rsidRPr="005C4F21" w:rsidTr="00A62B3C">
        <w:trPr>
          <w:trHeight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A62B3C" w:rsidRDefault="00A62B3C" w:rsidP="00BA20DD">
            <w:pP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</w:pPr>
            <w: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A62B3C" w:rsidRDefault="00A62B3C" w:rsidP="00A62B3C">
            <w:pP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</w:pPr>
            <w:r w:rsidRPr="00A62B3C"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  <w:t>Impregnat p-</w:t>
            </w:r>
            <w:proofErr w:type="spellStart"/>
            <w:r w:rsidRPr="00A62B3C"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  <w:t>poż</w:t>
            </w:r>
            <w:proofErr w:type="spellEnd"/>
            <w:r w:rsidRPr="00A62B3C"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  <w:t>. do drewna</w:t>
            </w:r>
          </w:p>
          <w:p w:rsidR="00A62B3C" w:rsidRPr="00A62B3C" w:rsidRDefault="00A62B3C" w:rsidP="00A62B3C">
            <w:pPr>
              <w:numPr>
                <w:ilvl w:val="0"/>
                <w:numId w:val="23"/>
              </w:numPr>
              <w:shd w:val="clear" w:color="auto" w:fill="FFFFFF"/>
              <w:spacing w:line="250" w:lineRule="atLeast"/>
              <w:ind w:left="175" w:hanging="141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 xml:space="preserve">Wielofunkcyjny impregnat do drewna konstrukcyjnego oraz tarcicy budowlanej, który zabezpiecza powierzchnie przed szkodliwym działaniem ognia, owadów, grzybów domowych i pleśniowych. Dzięki jego zastosowaniu możliwa jest skuteczna ochrona drewna przed wszelkiego rodzaju grzybami i szkodnikami, które niszczą materiał (preparat skutecznie zabija larwy owadów). Ponadto uniemożliwia rozprzestrzenianie się ognia - zabezpiecza drewno do odpowiedniego stopnia niezapalności, opóźniając moment zapalenia oraz przeciwdziałając rozgorzeniu ognia. </w:t>
            </w: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Impregnat powinien</w:t>
            </w:r>
            <w:r w:rsidRPr="00A62B3C">
              <w:rPr>
                <w:rStyle w:val="apple-converted-space"/>
                <w:rFonts w:ascii="Palatino Linotype" w:hAnsi="Palatino Linotype"/>
                <w:sz w:val="18"/>
                <w:szCs w:val="18"/>
                <w:shd w:val="clear" w:color="auto" w:fill="FFFFFF"/>
              </w:rPr>
              <w:t> </w:t>
            </w: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pozwalać na trwałe zabezpieczenie powierzchni  na cały okres użytkowania danego elementu.</w:t>
            </w:r>
          </w:p>
          <w:p w:rsidR="00A62B3C" w:rsidRPr="00A62B3C" w:rsidRDefault="00A62B3C" w:rsidP="00A62B3C">
            <w:pPr>
              <w:numPr>
                <w:ilvl w:val="0"/>
                <w:numId w:val="23"/>
              </w:numPr>
              <w:shd w:val="clear" w:color="auto" w:fill="FFFFFF"/>
              <w:spacing w:line="250" w:lineRule="atLeast"/>
              <w:ind w:left="175" w:hanging="141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>Impregnat powinien zawierać następujące substancje biologiczne czynne :</w:t>
            </w:r>
          </w:p>
          <w:p w:rsidR="00A62B3C" w:rsidRPr="00A62B3C" w:rsidRDefault="00A62B3C" w:rsidP="00A62B3C">
            <w:pPr>
              <w:shd w:val="clear" w:color="auto" w:fill="FFFFFF"/>
              <w:ind w:left="175" w:hanging="141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 xml:space="preserve">- </w:t>
            </w:r>
            <w:proofErr w:type="spellStart"/>
            <w:r w:rsidRPr="00A62B3C">
              <w:rPr>
                <w:rFonts w:ascii="Palatino Linotype" w:hAnsi="Palatino Linotype"/>
                <w:sz w:val="18"/>
                <w:szCs w:val="18"/>
              </w:rPr>
              <w:t>tetraboran</w:t>
            </w:r>
            <w:proofErr w:type="spellEnd"/>
            <w:r w:rsidRPr="00A62B3C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proofErr w:type="spellStart"/>
            <w:r w:rsidRPr="00A62B3C">
              <w:rPr>
                <w:rFonts w:ascii="Palatino Linotype" w:hAnsi="Palatino Linotype"/>
                <w:sz w:val="18"/>
                <w:szCs w:val="18"/>
              </w:rPr>
              <w:t>disodowy</w:t>
            </w:r>
            <w:proofErr w:type="spellEnd"/>
            <w:r w:rsidRPr="00A62B3C">
              <w:rPr>
                <w:rFonts w:ascii="Palatino Linotype" w:hAnsi="Palatino Linotype"/>
                <w:sz w:val="18"/>
                <w:szCs w:val="18"/>
              </w:rPr>
              <w:t xml:space="preserve"> [ zaw. 2,6% wag.]</w:t>
            </w:r>
          </w:p>
          <w:p w:rsidR="00A62B3C" w:rsidRPr="00A62B3C" w:rsidRDefault="00A62B3C" w:rsidP="00A62B3C">
            <w:pPr>
              <w:shd w:val="clear" w:color="auto" w:fill="FFFFFF"/>
              <w:ind w:left="175" w:hanging="141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 xml:space="preserve">- czwartorzędowe związki amoniowe, benzylo-C12-C16- </w:t>
            </w:r>
            <w:proofErr w:type="spellStart"/>
            <w:r w:rsidRPr="00A62B3C">
              <w:rPr>
                <w:rFonts w:ascii="Palatino Linotype" w:hAnsi="Palatino Linotype"/>
                <w:sz w:val="18"/>
                <w:szCs w:val="18"/>
              </w:rPr>
              <w:t>alkilodimetylo</w:t>
            </w:r>
            <w:proofErr w:type="spellEnd"/>
            <w:r w:rsidRPr="00A62B3C">
              <w:rPr>
                <w:rFonts w:ascii="Palatino Linotype" w:hAnsi="Palatino Linotype"/>
                <w:sz w:val="18"/>
                <w:szCs w:val="18"/>
              </w:rPr>
              <w:t>, chlorki [zaw. 1,7% wag.]</w:t>
            </w:r>
          </w:p>
          <w:p w:rsidR="00A62B3C" w:rsidRPr="00A62B3C" w:rsidRDefault="00A62B3C" w:rsidP="00A62B3C">
            <w:pPr>
              <w:shd w:val="clear" w:color="auto" w:fill="FFFFFF"/>
              <w:ind w:left="175" w:hanging="141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 xml:space="preserve">- </w:t>
            </w:r>
            <w:proofErr w:type="spellStart"/>
            <w:r w:rsidRPr="00A62B3C">
              <w:rPr>
                <w:rFonts w:ascii="Palatino Linotype" w:hAnsi="Palatino Linotype"/>
                <w:sz w:val="18"/>
                <w:szCs w:val="18"/>
              </w:rPr>
              <w:t>butylokarbaminian</w:t>
            </w:r>
            <w:proofErr w:type="spellEnd"/>
            <w:r w:rsidRPr="00A62B3C">
              <w:rPr>
                <w:rFonts w:ascii="Palatino Linotype" w:hAnsi="Palatino Linotype"/>
                <w:sz w:val="18"/>
                <w:szCs w:val="18"/>
              </w:rPr>
              <w:t xml:space="preserve"> 3-jodo-2-propynylu [zaw. 0,13% wag.]</w:t>
            </w:r>
          </w:p>
          <w:p w:rsidR="00A62B3C" w:rsidRPr="00A62B3C" w:rsidRDefault="00A62B3C" w:rsidP="00A62B3C">
            <w:pPr>
              <w:numPr>
                <w:ilvl w:val="0"/>
                <w:numId w:val="24"/>
              </w:numPr>
              <w:shd w:val="clear" w:color="auto" w:fill="FFFFFF"/>
              <w:ind w:left="175" w:hanging="141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>Norma zużycia preparatu – 5 m2/1 kg preparatu</w:t>
            </w:r>
          </w:p>
          <w:p w:rsidR="00A62B3C" w:rsidRPr="00A62B3C" w:rsidRDefault="00A62B3C" w:rsidP="00B07904">
            <w:pPr>
              <w:shd w:val="clear" w:color="auto" w:fill="FFFFFF"/>
              <w:ind w:left="175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>Właściwości użytkowe:</w:t>
            </w:r>
          </w:p>
          <w:tbl>
            <w:tblPr>
              <w:tblW w:w="65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18"/>
              <w:gridCol w:w="2127"/>
            </w:tblGrid>
            <w:tr w:rsidR="00A62B3C" w:rsidRPr="00A62B3C" w:rsidTr="00B07904">
              <w:tc>
                <w:tcPr>
                  <w:tcW w:w="4418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jc w:val="center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Zasadnicze charakterystyki wyrobu budowlanego lub zamierzonego zastosowania lub zastosowań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jc w:val="center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Deklarowane właściwości użytkowe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</w:tcPr>
                <w:p w:rsidR="00A62B3C" w:rsidRPr="00A62B3C" w:rsidRDefault="00A62B3C" w:rsidP="00A62B3C">
                  <w:pPr>
                    <w:ind w:left="49"/>
                    <w:jc w:val="both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Agresywność korozyjna wobec stali</w:t>
                  </w:r>
                </w:p>
              </w:tc>
              <w:tc>
                <w:tcPr>
                  <w:tcW w:w="2127" w:type="dxa"/>
                </w:tcPr>
                <w:p w:rsidR="00A62B3C" w:rsidRPr="00A62B3C" w:rsidRDefault="00A62B3C" w:rsidP="00A62B3C">
                  <w:pPr>
                    <w:ind w:left="49"/>
                    <w:jc w:val="both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mała, malejąca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  <w:vAlign w:val="center"/>
                </w:tcPr>
                <w:p w:rsidR="00A62B3C" w:rsidRPr="00A62B3C" w:rsidRDefault="00A62B3C" w:rsidP="00A62B3C">
                  <w:pPr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Skuteczność zabezpieczenia przeciwko rozkładającym drewno podstawczakom po starzeniu przez odparowanie, impregnacja powierzchniowa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Coniofora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puteana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≤ 200 g soli /m2</w:t>
                  </w:r>
                </w:p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Poria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placenta ≤ 200 g soli /m2</w:t>
                  </w:r>
                </w:p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Gleophyllum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trabeum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≤ 200 g soli /m2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  <w:vAlign w:val="center"/>
                </w:tcPr>
                <w:p w:rsidR="00A62B3C" w:rsidRPr="00A62B3C" w:rsidRDefault="00A62B3C" w:rsidP="00A62B3C">
                  <w:pPr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Wartość grzybobójcza przeciwko podstawczakom po starzeniu przez odparowanie, impregnacja powierzchniowa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Coniofora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puteana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≤ 3 kg soli /m3</w:t>
                  </w:r>
                </w:p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Poria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placenta ≤ 4 kg soli /m3</w:t>
                  </w:r>
                </w:p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lastRenderedPageBreak/>
                    <w:t>Gleophyllum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trabeum</w:t>
                  </w:r>
                  <w:proofErr w:type="spellEnd"/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≤ 4 kg soli /m3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lastRenderedPageBreak/>
                    <w:t>Skuteczność zabezpieczenia przeciwko grzybom pleśniowym, impregnacja powierzchniowa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Klasa zabezpieczenia 1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Wartość owadobójcza w stosunku do larw spuszczela pospolitego </w:t>
                  </w:r>
                  <w:proofErr w:type="spellStart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>Hylotrupes</w:t>
                  </w:r>
                  <w:proofErr w:type="spellEnd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>bajulus</w:t>
                  </w:r>
                  <w:proofErr w:type="spellEnd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 xml:space="preserve"> L.</w:t>
                  </w: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 po starzeniu przez odparowanie – po 12 tygodniach, impregnacja wgłębna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≤ 40 kg soli /m3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 xml:space="preserve">Skuteczność zabezpieczenia przed świeżo wylęgłymi larwami spuszczela pospolitego </w:t>
                  </w:r>
                  <w:proofErr w:type="spellStart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>Hylotrupes</w:t>
                  </w:r>
                  <w:proofErr w:type="spellEnd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>bajulus</w:t>
                  </w:r>
                  <w:proofErr w:type="spellEnd"/>
                  <w:r w:rsidRPr="00A62B3C">
                    <w:rPr>
                      <w:rFonts w:ascii="Palatino Linotype" w:hAnsi="Palatino Linotype"/>
                      <w:i/>
                      <w:iCs/>
                      <w:sz w:val="18"/>
                      <w:szCs w:val="18"/>
                    </w:rPr>
                    <w:t xml:space="preserve"> L. </w:t>
                  </w: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po starzeniu przez odparowanie – po 12 tygodniach, impregnacja powierzchniowa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100% śmiertelność larw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Klasyfikacja ogniowa w zakresie reakcji na ogień elementów drewnianych ( z wyłączeniem drewna egzotycznego) i materiałów drewnopochodnych, zabezpieczonych metodą powierzchniową przy użyciu 200 g soli /m2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B-s1, d0</w:t>
                  </w:r>
                </w:p>
              </w:tc>
            </w:tr>
            <w:tr w:rsidR="00A62B3C" w:rsidRPr="00A62B3C" w:rsidTr="00B07904">
              <w:tc>
                <w:tcPr>
                  <w:tcW w:w="4418" w:type="dxa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Klasyfikacja ogniowa w zakresie reakcji na ogień elementów drewnianych ( z wyłączeniem drewna egzotycznego)  zabezpieczonych metodą wgłębną przy użyciu 40 kg soli /m3</w:t>
                  </w:r>
                </w:p>
              </w:tc>
              <w:tc>
                <w:tcPr>
                  <w:tcW w:w="2127" w:type="dxa"/>
                  <w:vAlign w:val="center"/>
                </w:tcPr>
                <w:p w:rsidR="00A62B3C" w:rsidRPr="00A62B3C" w:rsidRDefault="00A62B3C" w:rsidP="00A62B3C">
                  <w:pPr>
                    <w:ind w:left="49"/>
                    <w:rPr>
                      <w:rFonts w:ascii="Palatino Linotype" w:hAnsi="Palatino Linotype"/>
                      <w:sz w:val="18"/>
                      <w:szCs w:val="18"/>
                    </w:rPr>
                  </w:pPr>
                  <w:r w:rsidRPr="00A62B3C">
                    <w:rPr>
                      <w:rFonts w:ascii="Palatino Linotype" w:hAnsi="Palatino Linotype"/>
                      <w:sz w:val="18"/>
                      <w:szCs w:val="18"/>
                    </w:rPr>
                    <w:t>B-s2, d0</w:t>
                  </w:r>
                </w:p>
              </w:tc>
            </w:tr>
          </w:tbl>
          <w:p w:rsidR="00A62B3C" w:rsidRPr="005C4F21" w:rsidRDefault="00A62B3C" w:rsidP="00A62B3C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050FB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kg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5C4F21" w:rsidRDefault="00A62B3C" w:rsidP="00A62B3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1770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</w:tr>
      <w:tr w:rsidR="00A62B3C" w:rsidRPr="005C4F21" w:rsidTr="00A62B3C">
        <w:trPr>
          <w:trHeight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A62B3C" w:rsidRDefault="00A62B3C" w:rsidP="00BA20DD">
            <w:pP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</w:pPr>
            <w: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  <w:lastRenderedPageBreak/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A62B3C" w:rsidRDefault="00A62B3C" w:rsidP="00BA20DD">
            <w:pPr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>Maska ochronna dróg oddechowych z filtrami</w:t>
            </w:r>
          </w:p>
          <w:p w:rsidR="00A62B3C" w:rsidRPr="00A62B3C" w:rsidRDefault="00A62B3C" w:rsidP="00BA20DD">
            <w:pPr>
              <w:rPr>
                <w:rFonts w:ascii="Palatino Linotype" w:hAnsi="Palatino Linotype"/>
                <w:sz w:val="18"/>
                <w:szCs w:val="18"/>
              </w:rPr>
            </w:pPr>
          </w:p>
          <w:p w:rsidR="00A62B3C" w:rsidRDefault="00A62B3C" w:rsidP="00A62B3C">
            <w:pPr>
              <w:shd w:val="clear" w:color="auto" w:fill="FFFFFF"/>
              <w:spacing w:after="120"/>
              <w:jc w:val="both"/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Profesjonalna maska chroniąca drogi oddechowe podczas wykonywania obowiązków w trudnych warunkach. Do wykorzystania ją podczas prac malarskich, lakierniczych oraz szlifierskich. Produkt zaprojektowany tak, aby był odporny na różnego rodzaju uszkodzenia, dzięki czemu nie ulega zniszczeniu  podczas pracy i zapewnia bezpieczeństwo.</w:t>
            </w:r>
          </w:p>
          <w:p w:rsidR="00A62B3C" w:rsidRDefault="00A62B3C" w:rsidP="00A62B3C">
            <w:pPr>
              <w:shd w:val="clear" w:color="auto" w:fill="FFFFFF"/>
              <w:spacing w:after="120"/>
              <w:jc w:val="both"/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</w:pPr>
            <w:r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Zdjęcie poglądowe</w:t>
            </w:r>
          </w:p>
          <w:p w:rsidR="00A62B3C" w:rsidRPr="00A62B3C" w:rsidRDefault="00A62B3C" w:rsidP="00A62B3C">
            <w:pPr>
              <w:shd w:val="clear" w:color="auto" w:fill="FFFFFF"/>
              <w:spacing w:after="120"/>
              <w:jc w:val="both"/>
              <w:rPr>
                <w:rFonts w:ascii="Palatino Linotype" w:hAnsi="Palatino Linotype"/>
                <w:color w:val="3C4247"/>
                <w:sz w:val="18"/>
                <w:szCs w:val="18"/>
                <w:shd w:val="clear" w:color="auto" w:fill="FFFFFF"/>
              </w:rPr>
            </w:pPr>
            <w:r>
              <w:rPr>
                <w:rFonts w:ascii="Century Gothic" w:hAnsi="Century Gothic"/>
                <w:noProof/>
                <w:color w:val="3C4247"/>
                <w:sz w:val="20"/>
                <w:szCs w:val="20"/>
                <w:shd w:val="clear" w:color="auto" w:fill="FFFFFF"/>
              </w:rPr>
              <w:lastRenderedPageBreak/>
              <w:drawing>
                <wp:inline distT="0" distB="0" distL="0" distR="0">
                  <wp:extent cx="980237" cy="980237"/>
                  <wp:effectExtent l="0" t="0" r="0" b="0"/>
                  <wp:docPr id="2" name="Obraz 2" descr="Maska_profesjonalna_Abac_z_filtrami-209157-92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ska_profesjonalna_Abac_z_filtrami-209157-926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792" cy="986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Default="00A62B3C" w:rsidP="00050FB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Default="00A62B3C" w:rsidP="00A62B3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</w:tr>
      <w:tr w:rsidR="00A62B3C" w:rsidRPr="005C4F21" w:rsidTr="00A62B3C">
        <w:trPr>
          <w:trHeight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Default="00A62B3C" w:rsidP="00BA20DD">
            <w:pP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</w:pPr>
            <w: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  <w:lastRenderedPageBreak/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A62B3C" w:rsidRDefault="00A62B3C" w:rsidP="00BA20DD">
            <w:pPr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Google ochronne</w:t>
            </w:r>
          </w:p>
          <w:p w:rsidR="00A62B3C" w:rsidRPr="00A62B3C" w:rsidRDefault="00A62B3C" w:rsidP="00A62B3C">
            <w:pPr>
              <w:numPr>
                <w:ilvl w:val="0"/>
                <w:numId w:val="25"/>
              </w:numPr>
              <w:shd w:val="clear" w:color="auto" w:fill="FFFFFF"/>
              <w:ind w:left="177" w:hanging="141"/>
              <w:jc w:val="both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Powinny zabezpieczać wzrok przed rozpryskami niebezpiecznych substancji bądź odpryskami drewna, metalu czy szkła</w:t>
            </w:r>
          </w:p>
          <w:p w:rsidR="00A62B3C" w:rsidRPr="00A62B3C" w:rsidRDefault="00A62B3C" w:rsidP="00A62B3C">
            <w:pPr>
              <w:numPr>
                <w:ilvl w:val="0"/>
                <w:numId w:val="25"/>
              </w:numPr>
              <w:shd w:val="clear" w:color="auto" w:fill="FFFFFF"/>
              <w:ind w:left="177" w:hanging="141"/>
              <w:jc w:val="both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Powinny być przeźroczyste, co sprawia, że zapewniają pełną widoczność podczas pracy</w:t>
            </w:r>
          </w:p>
          <w:p w:rsidR="00A62B3C" w:rsidRPr="00A62B3C" w:rsidRDefault="00A62B3C" w:rsidP="00A62B3C">
            <w:pPr>
              <w:numPr>
                <w:ilvl w:val="0"/>
                <w:numId w:val="25"/>
              </w:numPr>
              <w:shd w:val="clear" w:color="auto" w:fill="FFFFFF"/>
              <w:ind w:left="177" w:hanging="141"/>
              <w:jc w:val="both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powinny posiadać warstwę ochronną zapobiegającą osadzaniu się wilgoci, powodującej mgłę i chronić wzrok przed szkodliwym promieniowaniem UV</w:t>
            </w:r>
          </w:p>
          <w:p w:rsidR="00A62B3C" w:rsidRPr="00A62B3C" w:rsidRDefault="00A62B3C" w:rsidP="00A62B3C">
            <w:pPr>
              <w:numPr>
                <w:ilvl w:val="0"/>
                <w:numId w:val="25"/>
              </w:numPr>
              <w:shd w:val="clear" w:color="auto" w:fill="FFFFFF"/>
              <w:ind w:left="177" w:hanging="141"/>
              <w:jc w:val="both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powierzchnia produktu  powinna być odporna na zarysowania</w:t>
            </w:r>
          </w:p>
          <w:p w:rsidR="00A62B3C" w:rsidRPr="00A62B3C" w:rsidRDefault="00A62B3C" w:rsidP="00A62B3C">
            <w:pPr>
              <w:numPr>
                <w:ilvl w:val="0"/>
                <w:numId w:val="25"/>
              </w:numPr>
              <w:shd w:val="clear" w:color="auto" w:fill="FFFFFF"/>
              <w:spacing w:after="120"/>
              <w:ind w:left="177" w:hanging="141"/>
              <w:jc w:val="both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rozmiar gogli powinien umożliwiać założenie ich na okulary korekcyjne, pozwalając sprawnie pracować osobom z wadą wzroku.</w:t>
            </w:r>
          </w:p>
          <w:p w:rsidR="00A62B3C" w:rsidRPr="00A62B3C" w:rsidRDefault="00A62B3C" w:rsidP="00A62B3C">
            <w:pPr>
              <w:numPr>
                <w:ilvl w:val="0"/>
                <w:numId w:val="25"/>
              </w:numPr>
              <w:shd w:val="clear" w:color="auto" w:fill="FFFFFF"/>
              <w:spacing w:after="120"/>
              <w:ind w:left="177" w:hanging="141"/>
              <w:jc w:val="both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Zdjęcie poglądowe</w:t>
            </w:r>
          </w:p>
          <w:p w:rsidR="00A62B3C" w:rsidRPr="00A62B3C" w:rsidRDefault="00A62B3C" w:rsidP="00B07904">
            <w:pPr>
              <w:shd w:val="clear" w:color="auto" w:fill="FFFFFF"/>
              <w:spacing w:after="120"/>
              <w:ind w:left="177"/>
              <w:jc w:val="both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Century Gothic" w:hAnsi="Century Gothic"/>
                <w:noProof/>
                <w:color w:val="444444"/>
                <w:sz w:val="20"/>
                <w:szCs w:val="20"/>
              </w:rPr>
              <w:drawing>
                <wp:inline distT="0" distB="0" distL="0" distR="0">
                  <wp:extent cx="790042" cy="790042"/>
                  <wp:effectExtent l="0" t="0" r="0" b="0"/>
                  <wp:docPr id="3" name="Obraz 3" descr="Gogle_ochronne_Site_SF_Clear-211628-289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ogle_ochronne_Site_SF_Clear-211628-2897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109" cy="795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Default="00A62B3C" w:rsidP="00050FB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Szt.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Default="00A62B3C" w:rsidP="00A62B3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</w:tr>
      <w:tr w:rsidR="00A62B3C" w:rsidRPr="005C4F21" w:rsidTr="00A62B3C">
        <w:trPr>
          <w:trHeight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Default="00A62B3C" w:rsidP="00BA20DD">
            <w:pP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</w:pPr>
            <w:r>
              <w:rPr>
                <w:rFonts w:ascii="Palatino Linotype" w:hAnsi="Palatino Linotype"/>
                <w:spacing w:val="2"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A62B3C" w:rsidRDefault="00A62B3C" w:rsidP="00A62B3C">
            <w:pPr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</w:rPr>
              <w:t>Rękawice nitrylowe z welurem wewnątrz</w:t>
            </w:r>
          </w:p>
          <w:p w:rsidR="00A62B3C" w:rsidRPr="00A62B3C" w:rsidRDefault="00A62B3C" w:rsidP="00A62B3C">
            <w:pPr>
              <w:numPr>
                <w:ilvl w:val="0"/>
                <w:numId w:val="26"/>
              </w:numPr>
              <w:shd w:val="clear" w:color="auto" w:fill="FFFFFF"/>
              <w:ind w:left="319" w:hanging="283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powinny być bardzo szczelne dla cieczy i posiadać przedłużony mankiet dający dodatkową ochronę przed brudem i cieczami.</w:t>
            </w:r>
          </w:p>
          <w:p w:rsidR="00A62B3C" w:rsidRPr="00A62B3C" w:rsidRDefault="00A62B3C" w:rsidP="00A62B3C">
            <w:pPr>
              <w:numPr>
                <w:ilvl w:val="0"/>
                <w:numId w:val="26"/>
              </w:numPr>
              <w:shd w:val="clear" w:color="auto" w:fill="FFFFFF"/>
              <w:ind w:left="319" w:hanging="283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 xml:space="preserve">powierzchnia robocza chwytna powinna być wykończona przeciwpoślizgowym protektorem a wewnątrz welurowym </w:t>
            </w:r>
            <w:proofErr w:type="spellStart"/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flokiem</w:t>
            </w:r>
            <w:proofErr w:type="spellEnd"/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 xml:space="preserve"> bawełnianym, który ma nie tylko absorbować pot, ale również poprawić komfort pracy</w:t>
            </w:r>
          </w:p>
          <w:p w:rsidR="00A62B3C" w:rsidRPr="00A62B3C" w:rsidRDefault="00A62B3C" w:rsidP="00A62B3C">
            <w:pPr>
              <w:numPr>
                <w:ilvl w:val="0"/>
                <w:numId w:val="26"/>
              </w:numPr>
              <w:shd w:val="clear" w:color="auto" w:fill="FFFFFF"/>
              <w:ind w:left="319" w:hanging="283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krój anatomiczny, który powinien  zmniejszać zmęczenie dłoni i nie ograniczać swobody ruchów</w:t>
            </w:r>
          </w:p>
          <w:p w:rsidR="00A62B3C" w:rsidRPr="00A62B3C" w:rsidRDefault="00A62B3C" w:rsidP="00A62B3C">
            <w:pPr>
              <w:numPr>
                <w:ilvl w:val="0"/>
                <w:numId w:val="26"/>
              </w:numPr>
              <w:shd w:val="clear" w:color="auto" w:fill="FFFFFF"/>
              <w:ind w:left="319" w:hanging="283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odporne na rozciąganie i przetarcia</w:t>
            </w:r>
          </w:p>
          <w:p w:rsidR="00A62B3C" w:rsidRPr="00A62B3C" w:rsidRDefault="00A62B3C" w:rsidP="00A62B3C">
            <w:pPr>
              <w:numPr>
                <w:ilvl w:val="0"/>
                <w:numId w:val="26"/>
              </w:numPr>
              <w:shd w:val="clear" w:color="auto" w:fill="FFFFFF"/>
              <w:spacing w:after="120"/>
              <w:ind w:left="319" w:hanging="283"/>
              <w:rPr>
                <w:rFonts w:ascii="Palatino Linotype" w:hAnsi="Palatino Linotype"/>
                <w:sz w:val="18"/>
                <w:szCs w:val="18"/>
              </w:rPr>
            </w:pPr>
            <w:r w:rsidRPr="00A62B3C"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t>długość 33 cm i grubość 0,38 mm</w:t>
            </w:r>
          </w:p>
          <w:p w:rsidR="00A62B3C" w:rsidRDefault="00A62B3C" w:rsidP="00A62B3C">
            <w:pPr>
              <w:shd w:val="clear" w:color="auto" w:fill="FFFFFF"/>
              <w:spacing w:after="120"/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</w:pPr>
            <w:r>
              <w:rPr>
                <w:rFonts w:ascii="Palatino Linotype" w:hAnsi="Palatino Linotype"/>
                <w:sz w:val="18"/>
                <w:szCs w:val="18"/>
                <w:shd w:val="clear" w:color="auto" w:fill="FFFFFF"/>
              </w:rPr>
              <w:lastRenderedPageBreak/>
              <w:t>zdjęcie poglądowe</w:t>
            </w:r>
          </w:p>
          <w:p w:rsidR="00A62B3C" w:rsidRPr="00A62B3C" w:rsidRDefault="00A62B3C" w:rsidP="00A62B3C">
            <w:pPr>
              <w:shd w:val="clear" w:color="auto" w:fill="FFFFFF"/>
              <w:spacing w:after="120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Century Gothic" w:hAnsi="Century Gothic"/>
                <w:noProof/>
                <w:sz w:val="20"/>
                <w:szCs w:val="20"/>
              </w:rPr>
              <w:drawing>
                <wp:inline distT="0" distB="0" distL="0" distR="0">
                  <wp:extent cx="696657" cy="899770"/>
                  <wp:effectExtent l="0" t="0" r="8255" b="0"/>
                  <wp:docPr id="4" name="Obraz 4" descr="a47cdbc6aa34b682eb39ac03710a1f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47cdbc6aa34b682eb39ac03710a1f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119" cy="908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Default="00A62B3C" w:rsidP="00050FB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Szt.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Default="00A62B3C" w:rsidP="00A62B3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B3C" w:rsidRPr="005C4F21" w:rsidRDefault="00A62B3C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</w:tr>
    </w:tbl>
    <w:p w:rsidR="0025215B" w:rsidRPr="005C4F21" w:rsidRDefault="0025215B" w:rsidP="00050FB7">
      <w:pPr>
        <w:widowControl w:val="0"/>
        <w:suppressAutoHyphens/>
        <w:spacing w:line="276" w:lineRule="auto"/>
        <w:rPr>
          <w:rFonts w:ascii="Palatino Linotype" w:hAnsi="Palatino Linotype" w:cs="Century Gothic"/>
          <w:b/>
          <w:bCs/>
          <w:sz w:val="20"/>
          <w:szCs w:val="20"/>
        </w:rPr>
      </w:pPr>
    </w:p>
    <w:p w:rsidR="00141040" w:rsidRPr="005C4F21" w:rsidRDefault="006B1BA0" w:rsidP="006B1BA0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F812B5" w:rsidRDefault="006B1BA0" w:rsidP="00050FB7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bCs/>
          <w:color w:val="auto"/>
          <w:sz w:val="20"/>
          <w:szCs w:val="20"/>
        </w:rPr>
        <w:t>Podpis Wykonawcy/Pełnomocnika</w:t>
      </w:r>
    </w:p>
    <w:p w:rsidR="00BD1D88" w:rsidRDefault="00BD1D88" w:rsidP="00BD1D88">
      <w:pPr>
        <w:jc w:val="right"/>
        <w:rPr>
          <w:rFonts w:ascii="Palatino Linotype" w:hAnsi="Palatino Linotype" w:cs="Book Antiqua"/>
          <w:i/>
          <w:sz w:val="18"/>
          <w:szCs w:val="18"/>
        </w:rPr>
        <w:sectPr w:rsidR="00BD1D88" w:rsidSect="00BD1D88">
          <w:pgSz w:w="16838" w:h="11906" w:orient="landscape"/>
          <w:pgMar w:top="1418" w:right="1259" w:bottom="1418" w:left="1077" w:header="709" w:footer="709" w:gutter="0"/>
          <w:cols w:space="708"/>
          <w:docGrid w:linePitch="360"/>
        </w:sectPr>
      </w:pPr>
    </w:p>
    <w:p w:rsidR="00BD1D88" w:rsidRPr="00087EB4" w:rsidRDefault="00BD1D88" w:rsidP="00BD1D88">
      <w:pPr>
        <w:jc w:val="right"/>
        <w:rPr>
          <w:rFonts w:ascii="Palatino Linotype" w:hAnsi="Palatino Linotype" w:cs="Book Antiqua"/>
          <w:i/>
          <w:sz w:val="18"/>
          <w:szCs w:val="18"/>
        </w:rPr>
      </w:pPr>
      <w:r>
        <w:rPr>
          <w:rFonts w:ascii="Palatino Linotype" w:hAnsi="Palatino Linotype" w:cs="Book Antiqua"/>
          <w:i/>
          <w:sz w:val="18"/>
          <w:szCs w:val="18"/>
        </w:rPr>
        <w:lastRenderedPageBreak/>
        <w:t>Załącznik nr 3</w:t>
      </w:r>
    </w:p>
    <w:p w:rsidR="00BD1D88" w:rsidRPr="00087EB4" w:rsidRDefault="00BD1D88" w:rsidP="00BD1D88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Umowa/projekt  nr UKW/DZP-282-ZO-</w:t>
      </w:r>
      <w:r w:rsidR="00585C95">
        <w:rPr>
          <w:rFonts w:ascii="Palatino Linotype" w:hAnsi="Palatino Linotype" w:cs="Century Gothic"/>
          <w:b/>
          <w:bCs/>
          <w:sz w:val="18"/>
          <w:szCs w:val="18"/>
        </w:rPr>
        <w:t>110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/2018</w:t>
      </w:r>
    </w:p>
    <w:p w:rsidR="00BD1D88" w:rsidRPr="00087EB4" w:rsidRDefault="00BD1D88" w:rsidP="00BD1D88">
      <w:pPr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zawarta w dniu ………….. roku pomiędzy:</w:t>
      </w:r>
    </w:p>
    <w:p w:rsidR="00BD1D88" w:rsidRPr="00087EB4" w:rsidRDefault="00BD1D88" w:rsidP="00BD1D88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1.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 xml:space="preserve"> Uniwersytetem Kazimierza Wielkiego w Bydgoszczy</w:t>
      </w:r>
      <w:r w:rsidRPr="00087EB4">
        <w:rPr>
          <w:rFonts w:ascii="Palatino Linotype" w:hAnsi="Palatino Linotype" w:cs="Century Gothic"/>
          <w:sz w:val="18"/>
          <w:szCs w:val="18"/>
        </w:rPr>
        <w:t>, adres: 85 – 064 Bydgoszcz, ul. Chodkiewicza 30, NIP 5542647568, REGON 340057695, zwanym dalej „Zamawiającym”, reprezentowanym przez:</w:t>
      </w:r>
    </w:p>
    <w:p w:rsidR="00BD1D88" w:rsidRDefault="00BD1D88" w:rsidP="00BD1D88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mgr Renatę Malak – Kanclerza UKW</w:t>
      </w:r>
    </w:p>
    <w:p w:rsidR="00BD1D88" w:rsidRPr="00087EB4" w:rsidRDefault="00BD1D88" w:rsidP="00BD1D88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przy kontrasygnacie mgr Renaty Stefaniak –  Kwestora UKW</w:t>
      </w:r>
    </w:p>
    <w:p w:rsidR="00BD1D88" w:rsidRPr="00087EB4" w:rsidRDefault="00BD1D88" w:rsidP="00BD1D88">
      <w:pPr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</w:t>
      </w:r>
    </w:p>
    <w:p w:rsidR="00BD1D88" w:rsidRPr="00087EB4" w:rsidRDefault="00BD1D88" w:rsidP="00BD1D88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2.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…………………..</w:t>
      </w:r>
      <w:r w:rsidRPr="00087EB4">
        <w:rPr>
          <w:rFonts w:ascii="Palatino Linotype" w:hAnsi="Palatino Linotype" w:cs="Century Gothic"/>
          <w:sz w:val="18"/>
          <w:szCs w:val="18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rezultacie postępowania o zamówienie publiczne przeprowadzonego w trybie Zapytania Ofertowego nr UKW/DZP-ZO-282-</w:t>
      </w:r>
      <w:r w:rsidR="00585C95">
        <w:rPr>
          <w:rFonts w:ascii="Palatino Linotype" w:hAnsi="Palatino Linotype" w:cs="Century Gothic"/>
          <w:sz w:val="18"/>
          <w:szCs w:val="18"/>
        </w:rPr>
        <w:t>110</w:t>
      </w:r>
      <w:r w:rsidRPr="00087EB4">
        <w:rPr>
          <w:rFonts w:ascii="Palatino Linotype" w:hAnsi="Palatino Linotype" w:cs="Century Gothic"/>
          <w:sz w:val="18"/>
          <w:szCs w:val="18"/>
        </w:rPr>
        <w:t>/2018 na podstawie Regulaminu udzielania zamówień publicznych  przez Uniwersytet Kazimierza Wielkiego w Bydgoszczy, została zawarta umowa następującej treści: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Przedmiot umowy</w:t>
      </w:r>
    </w:p>
    <w:p w:rsidR="00BD1D88" w:rsidRPr="00087EB4" w:rsidRDefault="00BD1D88" w:rsidP="00BD1D88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color w:val="FF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Przedmiotem umowy </w:t>
      </w:r>
      <w:r>
        <w:rPr>
          <w:rFonts w:ascii="Palatino Linotype" w:hAnsi="Palatino Linotype" w:cs="Century Gothic"/>
          <w:sz w:val="18"/>
          <w:szCs w:val="18"/>
        </w:rPr>
        <w:t xml:space="preserve">jest: </w:t>
      </w:r>
      <w:r w:rsidRPr="00A10CD3">
        <w:rPr>
          <w:rFonts w:ascii="Palatino Linotype" w:hAnsi="Palatino Linotype" w:cs="Century Gothic"/>
          <w:b/>
          <w:sz w:val="18"/>
          <w:szCs w:val="18"/>
        </w:rPr>
        <w:t>„</w:t>
      </w:r>
      <w:r w:rsidR="00B07904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>Dostawa materiałów do zabezpieczenia konstrukcji drewnianych dachowych preparatem ogniochronnym</w:t>
      </w:r>
      <w:r w:rsidRPr="00A10CD3">
        <w:rPr>
          <w:rFonts w:ascii="Palatino Linotype" w:hAnsi="Palatino Linotype" w:cs="Century Gothic"/>
          <w:b/>
          <w:sz w:val="18"/>
          <w:szCs w:val="18"/>
        </w:rPr>
        <w:t>”</w:t>
      </w:r>
      <w:r w:rsidRPr="00A10CD3">
        <w:rPr>
          <w:rFonts w:ascii="Palatino Linotype" w:hAnsi="Palatino Linotype" w:cs="Century Gothic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zgodnie z treścią oferty wykonawcy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stanowiącej załącznik nr 1 do umowy oraz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opisem przedmiotu zamówienia zawartym w zapytaniu ofertowym, stanowiącym integralną część niniejszej umowy.  </w:t>
      </w:r>
    </w:p>
    <w:p w:rsidR="00BD1D88" w:rsidRPr="00087EB4" w:rsidRDefault="00BD1D88" w:rsidP="00BD1D88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Wykonawca zobowiązuje się,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przedmiot umowy okre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lony w ust. 1 stosownie do o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ferty Wykonawcy oraz  </w:t>
      </w:r>
      <w:r>
        <w:rPr>
          <w:rFonts w:ascii="Palatino Linotype" w:hAnsi="Palatino Linotype" w:cs="Century Gothic"/>
          <w:color w:val="000000"/>
          <w:sz w:val="18"/>
          <w:szCs w:val="18"/>
        </w:rPr>
        <w:t>opisu przedmiotu zamówienia będzie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: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spełniać wszystkie wymagane parametry techniczne i u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ytkowe;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ważne certyfikaty, atesty, oraz zawierać oznaczenia i inne dokumenty wymagane prawem powszechnie obowiązującym;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fabrycznie nowe, wolne od wad fizycznych i prawnych;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dopuszczone do obrotu handlowego na obszarze Polski zgodnie z przepisami powszechnie obowiązującymi.</w:t>
      </w:r>
    </w:p>
    <w:p w:rsidR="00BD1D88" w:rsidRPr="00087EB4" w:rsidRDefault="00BD1D88" w:rsidP="00BD1D88">
      <w:pPr>
        <w:pStyle w:val="Akapitzlist"/>
        <w:numPr>
          <w:ilvl w:val="0"/>
          <w:numId w:val="1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D1D88" w:rsidRPr="00087EB4" w:rsidRDefault="00BD1D88" w:rsidP="00BD1D88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2</w:t>
      </w:r>
    </w:p>
    <w:p w:rsidR="00BD1D88" w:rsidRP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BD1D88">
        <w:rPr>
          <w:rFonts w:ascii="Palatino Linotype" w:hAnsi="Palatino Linotype" w:cs="Century Gothic"/>
          <w:b/>
          <w:bCs/>
          <w:sz w:val="18"/>
          <w:szCs w:val="18"/>
        </w:rPr>
        <w:t>Termin wykonania przedmiotu umowy</w:t>
      </w:r>
    </w:p>
    <w:p w:rsidR="00BD1D88" w:rsidRPr="00BD1D88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Dostawa przedmiotu umowy nastąpi w terminie do </w:t>
      </w:r>
      <w:r w:rsidRPr="00BD1D88">
        <w:rPr>
          <w:rFonts w:ascii="Palatino Linotype" w:hAnsi="Palatino Linotype" w:cs="Century Gothic"/>
          <w:b/>
          <w:bCs/>
          <w:sz w:val="18"/>
          <w:szCs w:val="18"/>
        </w:rPr>
        <w:t>…</w:t>
      </w:r>
      <w:r w:rsidR="00B07904">
        <w:rPr>
          <w:rFonts w:ascii="Palatino Linotype" w:hAnsi="Palatino Linotype" w:cs="Century Gothic"/>
          <w:b/>
          <w:bCs/>
          <w:sz w:val="18"/>
          <w:szCs w:val="18"/>
        </w:rPr>
        <w:t xml:space="preserve"> </w:t>
      </w:r>
      <w:r w:rsidRPr="00BD1D88">
        <w:rPr>
          <w:rFonts w:ascii="Palatino Linotype" w:hAnsi="Palatino Linotype" w:cs="Century Gothic"/>
          <w:b/>
          <w:bCs/>
          <w:sz w:val="18"/>
          <w:szCs w:val="18"/>
        </w:rPr>
        <w:t xml:space="preserve">… dni kalendarzowych </w:t>
      </w:r>
      <w:r w:rsidRPr="00BD1D88">
        <w:rPr>
          <w:rFonts w:ascii="Palatino Linotype" w:hAnsi="Palatino Linotype" w:cs="Century Gothic"/>
          <w:sz w:val="18"/>
          <w:szCs w:val="18"/>
        </w:rPr>
        <w:t xml:space="preserve"> od dnia zawarcia umowy.</w:t>
      </w:r>
    </w:p>
    <w:p w:rsidR="00BD1D88" w:rsidRPr="00BD1D88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</w:p>
    <w:p w:rsidR="00BD1D88" w:rsidRPr="00BD1D88" w:rsidRDefault="00BD1D88" w:rsidP="00BD1D88">
      <w:pPr>
        <w:pStyle w:val="Akapitzlist"/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>Zamówiony towar Wykonawca dostarczy do siedziby Zamawiającego, ul. Chodkiewicza 30, Bydgoszcz: od poniedziałku do piątku w godzinach od 8:00 do 1</w:t>
      </w:r>
      <w:r w:rsidR="00B07904">
        <w:rPr>
          <w:rFonts w:ascii="Palatino Linotype" w:hAnsi="Palatino Linotype" w:cs="Century Gothic"/>
          <w:sz w:val="18"/>
          <w:szCs w:val="18"/>
        </w:rPr>
        <w:t>4</w:t>
      </w:r>
      <w:r w:rsidRPr="00BD1D88">
        <w:rPr>
          <w:rFonts w:ascii="Palatino Linotype" w:hAnsi="Palatino Linotype" w:cs="Century Gothic"/>
          <w:sz w:val="18"/>
          <w:szCs w:val="18"/>
        </w:rPr>
        <w:t>:00</w:t>
      </w:r>
    </w:p>
    <w:p w:rsidR="00BD1D88" w:rsidRPr="00BD1D88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Przyjęcie przedmiotu umowy w formie pisemnego protokołu odbioru, bez zastrzeżeń. </w:t>
      </w:r>
    </w:p>
    <w:p w:rsidR="00BD1D88" w:rsidRPr="00087EB4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F97C53">
        <w:rPr>
          <w:rFonts w:ascii="Palatino Linotype" w:hAnsi="Palatino Linotype" w:cs="Century Gothic"/>
          <w:sz w:val="18"/>
          <w:szCs w:val="18"/>
        </w:rPr>
        <w:t>Zamawiający po przyjęciu dostawy ma obowiązek zweryfikować niezwłocznie dostarczony przez Zamawiającego przedmiot umowy poprzez sprawdzenie czy  posiada parametry deklarowane w ofercie Wykonawcy, opisie przedmiotu zamówienia i umowie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.</w:t>
      </w:r>
    </w:p>
    <w:p w:rsidR="00BD1D88" w:rsidRPr="00F97C53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trike/>
          <w:sz w:val="18"/>
          <w:szCs w:val="18"/>
        </w:rPr>
      </w:pPr>
      <w:r w:rsidRPr="00F97C53">
        <w:rPr>
          <w:rFonts w:ascii="Palatino Linotype" w:hAnsi="Palatino Linotype" w:cs="Century Gothic"/>
          <w:color w:val="000000"/>
          <w:sz w:val="18"/>
          <w:szCs w:val="18"/>
        </w:rPr>
        <w:t xml:space="preserve">W razie stwierdzenia niezgodności dostarczonego towaru z przedmiotem umowy Zamawiający przedstawia zastrzeżenia Wykonawcy z podaniem szczegółów stwierdzonej niezgodności. W przypadku powstania szkód transportowych Zamawiający informuje o tym fakcie Wykonawcę. 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3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Osoby odpowiedzialne za realizację umowy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Osobą odpowiedzialną za realizację umowy ze strony Zamawiającego jest: 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Osobą odpowiedzialną za realizację umowy ze strony Wykonawcy jest: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ustalają, że w przypadku konieczności zmiany upoważnionych przedstawicieli, nie jest wymagana forma aneksu, lecz pisemne zawiadomienie obu stron.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lastRenderedPageBreak/>
        <w:t>Strony ustalają iż w sprawie realizacji niniejszej umowy będą kontaktować się drogą elektroniczną na adresy wskazane w ust. 1 i ust. 2, chyba, że umowa stanowi inaczej.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Czynności do których odnosi się elektroniczny sposób komunikacji mogą w razie potrzeby być dokonywane również w formie pisemnej.</w:t>
      </w:r>
    </w:p>
    <w:p w:rsidR="00BD1D88" w:rsidRPr="00087EB4" w:rsidRDefault="00BD1D88" w:rsidP="00BD1D88">
      <w:pPr>
        <w:autoSpaceDE w:val="0"/>
        <w:autoSpaceDN w:val="0"/>
        <w:adjustRightInd w:val="0"/>
        <w:rPr>
          <w:rFonts w:ascii="Palatino Linotype" w:hAnsi="Palatino Linotype" w:cs="Century Gothic"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4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wykonanie przedmiotu umowy Wykonawca otrzyma wynagrodzenie w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ci: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Wartość netto: ....</w:t>
      </w:r>
      <w:r>
        <w:rPr>
          <w:rFonts w:ascii="Palatino Linotype" w:hAnsi="Palatino Linotype" w:cs="Century Gothic"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sz w:val="18"/>
          <w:szCs w:val="18"/>
        </w:rPr>
        <w:t>.</w:t>
      </w:r>
      <w:r>
        <w:rPr>
          <w:rFonts w:ascii="Palatino Linotype" w:hAnsi="Palatino Linotype" w:cs="Century Gothic"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sz w:val="18"/>
          <w:szCs w:val="18"/>
        </w:rPr>
        <w:t>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podatek od towarów i usług ( VAT ) …</w:t>
      </w:r>
      <w:r>
        <w:rPr>
          <w:rFonts w:ascii="Palatino Linotype" w:hAnsi="Palatino Linotype" w:cs="Century Gothic"/>
          <w:sz w:val="18"/>
          <w:szCs w:val="18"/>
        </w:rPr>
        <w:t>..</w:t>
      </w:r>
      <w:r w:rsidRPr="00087EB4">
        <w:rPr>
          <w:rFonts w:ascii="Palatino Linotype" w:hAnsi="Palatino Linotype" w:cs="Century Gothic"/>
          <w:sz w:val="18"/>
          <w:szCs w:val="18"/>
        </w:rPr>
        <w:t>…. % w wysokości: .......</w:t>
      </w:r>
      <w:r>
        <w:rPr>
          <w:rFonts w:ascii="Palatino Linotype" w:hAnsi="Palatino Linotype" w:cs="Century Gothic"/>
          <w:sz w:val="18"/>
          <w:szCs w:val="18"/>
        </w:rPr>
        <w:t>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 brutto: ............</w:t>
      </w:r>
      <w:r>
        <w:rPr>
          <w:rFonts w:ascii="Palatino Linotype" w:hAnsi="Palatino Linotype" w:cs="Century Gothic"/>
          <w:b/>
          <w:bCs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</w:t>
      </w:r>
      <w:r>
        <w:rPr>
          <w:rFonts w:ascii="Palatino Linotype" w:hAnsi="Palatino Linotype" w:cs="Century Gothic"/>
          <w:b/>
          <w:bCs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.............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(słownie: .......................................................</w:t>
      </w:r>
      <w:r>
        <w:rPr>
          <w:rFonts w:ascii="Palatino Linotype" w:hAnsi="Palatino Linotype" w:cs="Century Gothic"/>
          <w:sz w:val="18"/>
          <w:szCs w:val="18"/>
        </w:rPr>
        <w:t>..............................................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</w:t>
      </w:r>
      <w:r>
        <w:rPr>
          <w:rFonts w:ascii="Palatino Linotype" w:hAnsi="Palatino Linotype" w:cs="Century Gothic"/>
          <w:sz w:val="18"/>
          <w:szCs w:val="18"/>
        </w:rPr>
        <w:t>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.................................................. )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5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Warunki płatności</w:t>
      </w:r>
    </w:p>
    <w:p w:rsidR="00BD1D88" w:rsidRPr="00BD1D88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Wynagrodzenie, o którym mowa w § 4 zawiera wszystkie koszty niezbędne do prawidłowego wykonania umowy, w </w:t>
      </w:r>
      <w:r w:rsidRPr="00BD1D88">
        <w:rPr>
          <w:rFonts w:ascii="Palatino Linotype" w:hAnsi="Palatino Linotype" w:cs="Century Gothic"/>
          <w:sz w:val="18"/>
          <w:szCs w:val="18"/>
        </w:rPr>
        <w:t>szczególności koszt towaru, usługi, opakowania, transportu, ewentualnego ubezpieczenia na czas transportu, wniesienia przedmiotu umowy do miejsca wskazanego przez Zamawiającego.</w:t>
      </w:r>
    </w:p>
    <w:p w:rsidR="00BD1D88" w:rsidRPr="00BD1D88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Zapłata wynagrodzenia, o którym mowa w § 4 może nastąpić w razie braku zastrzeżeń co do zgodności z przedmiotem umowy dostarczonego towaru, na podstawie bezusterkowego protokołu odbioru przedmiotu umowy podpisanego przez Strony.   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Zapłata wynagrodzenia, o którym mowa </w:t>
      </w:r>
      <w:r w:rsidRPr="00087EB4">
        <w:rPr>
          <w:rFonts w:ascii="Palatino Linotype" w:hAnsi="Palatino Linotype" w:cs="Century Gothic"/>
          <w:sz w:val="18"/>
          <w:szCs w:val="18"/>
        </w:rPr>
        <w:t>w § 4 nastąpi przelewem bankowym na rachunek bankowy Wykonawcy wskazany w fakturze, w termin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ie 30 dni od daty otrzymania przez Zamawiającego prawidłowo wystawionej faktury.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eastAsia="TimesNewRoman" w:hAnsi="Palatino Linotype" w:cs="Century Gothic"/>
          <w:sz w:val="18"/>
          <w:szCs w:val="18"/>
        </w:rPr>
        <w:t>Strony postanawiają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dniem zapłaty jest dzie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ń </w:t>
      </w:r>
      <w:r w:rsidRPr="00087EB4">
        <w:rPr>
          <w:rFonts w:ascii="Palatino Linotype" w:hAnsi="Palatino Linotype" w:cs="Century Gothic"/>
          <w:sz w:val="18"/>
          <w:szCs w:val="18"/>
        </w:rPr>
        <w:t>obci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ąż</w:t>
      </w:r>
      <w:r w:rsidRPr="00087EB4">
        <w:rPr>
          <w:rFonts w:ascii="Palatino Linotype" w:hAnsi="Palatino Linotype" w:cs="Century Gothic"/>
          <w:sz w:val="18"/>
          <w:szCs w:val="18"/>
        </w:rPr>
        <w:t>enia rachunku bankowego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cego.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nie mo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bez uprzedniej zgody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onej na pi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mie dokonać przelewu wierzytelności z tytułu wynagrodzenia, o którym mowa w ust. 1.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6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Gwarancja i o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dpowiedzialność za niezgodność dostawy z przedmiotem umowy</w:t>
      </w:r>
    </w:p>
    <w:p w:rsidR="00BD1D88" w:rsidRPr="004D0450" w:rsidRDefault="00BD1D88" w:rsidP="00BD1D8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/>
        <w:ind w:left="284" w:hanging="284"/>
        <w:rPr>
          <w:rFonts w:ascii="Palatino Linotype" w:hAnsi="Palatino Linotype" w:cs="Century Gothic"/>
          <w:b/>
          <w:bCs/>
          <w:sz w:val="18"/>
          <w:szCs w:val="18"/>
        </w:rPr>
      </w:pPr>
      <w:r w:rsidRPr="004D0450">
        <w:rPr>
          <w:rFonts w:ascii="Palatino Linotype" w:hAnsi="Palatino Linotype" w:cs="Book Antiqua"/>
          <w:spacing w:val="-6"/>
          <w:sz w:val="18"/>
          <w:szCs w:val="18"/>
        </w:rPr>
        <w:t xml:space="preserve">Wykonawca udziela Zamawiającemu 24 - </w:t>
      </w:r>
      <w:r>
        <w:rPr>
          <w:rFonts w:ascii="Palatino Linotype" w:hAnsi="Palatino Linotype" w:cs="Book Antiqua"/>
          <w:spacing w:val="-6"/>
          <w:sz w:val="18"/>
          <w:szCs w:val="18"/>
        </w:rPr>
        <w:t>miesięcznej gwarancji jakości.</w:t>
      </w:r>
    </w:p>
    <w:p w:rsidR="00BD1D88" w:rsidRPr="00B0790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 niezgodności pod względem ilościowym i jakościowym dostarczo</w:t>
      </w:r>
      <w:r>
        <w:rPr>
          <w:rFonts w:ascii="Palatino Linotype" w:hAnsi="Palatino Linotype" w:cs="Century Gothic"/>
          <w:spacing w:val="-6"/>
          <w:sz w:val="18"/>
          <w:szCs w:val="18"/>
        </w:rPr>
        <w:t xml:space="preserve">nego </w:t>
      </w:r>
      <w:r w:rsidRPr="00B07904">
        <w:rPr>
          <w:rFonts w:ascii="Palatino Linotype" w:hAnsi="Palatino Linotype" w:cs="Century Gothic"/>
          <w:spacing w:val="-6"/>
          <w:sz w:val="18"/>
          <w:szCs w:val="18"/>
        </w:rPr>
        <w:t>przedmiotu umowy Wykonawca zobowiązuje się do usunięcia stwierdzonych niezgodności na własny koszt i ryzyko w terminie 5 dni od dnia powiadomienia go o tym fakcie. W takim wypadku dostawa przedmiotu umowy nastąpi według zasad określonych w § 2 ust. 2 - 4.</w:t>
      </w:r>
    </w:p>
    <w:p w:rsidR="00BD1D88" w:rsidRPr="00B0790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B0790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 wad fizycznych przedmiotu umowy Wykonawca zobowiązuje się do niezwłocznego, jednak nie później niż w terminie 5 dni od dnia powiadomienia go o tym fakcie, usunięcia wady lub - wedle wyboru Zamawiającego - dokonania wymiany rzeczy na wolną na własny koszt i ryzyko. W takim wypadku dostawa przedmiotu umowy nastąpi według zasad określonych w § 2 ust. 2 - 4.</w:t>
      </w:r>
    </w:p>
    <w:p w:rsidR="00BD1D88" w:rsidRPr="00B0790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B07904">
        <w:rPr>
          <w:rFonts w:ascii="Palatino Linotype" w:hAnsi="Palatino Linotype" w:cs="Century Gothic"/>
          <w:sz w:val="18"/>
          <w:szCs w:val="18"/>
        </w:rPr>
        <w:t xml:space="preserve">Wykonawca udziela na wszystkie rzeczy wchodzące w skład przedmiotu umowy gwarancji jakości na okres 24 miesięcy w zakresie cech przedmiotu umowy określonych w złożonej ofercie i opisie przedmiotu zamówienia. </w:t>
      </w:r>
    </w:p>
    <w:p w:rsidR="00BD1D88" w:rsidRPr="00B0790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B0790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Zamawiającego, że przedmiot umowy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BD1D88" w:rsidRPr="00B0790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B0790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B07904">
        <w:rPr>
          <w:rFonts w:ascii="Palatino Linotype" w:hAnsi="Palatino Linotype" w:cs="Century Gothic"/>
          <w:b/>
          <w:bCs/>
          <w:sz w:val="18"/>
          <w:szCs w:val="18"/>
        </w:rPr>
        <w:t>§ 7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Odstąpienie od umowy</w:t>
      </w:r>
    </w:p>
    <w:p w:rsidR="00BD1D88" w:rsidRPr="00087EB4" w:rsidRDefault="00BD1D88" w:rsidP="00BD1D88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BD1D88" w:rsidRPr="00087EB4" w:rsidRDefault="00BD1D88" w:rsidP="00BD1D88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Ponadto Zamawiający może odstąpić od umowy w przypadku, gdy:</w:t>
      </w:r>
    </w:p>
    <w:p w:rsidR="00BD1D88" w:rsidRPr="00087EB4" w:rsidRDefault="00BD1D88" w:rsidP="00BD1D88">
      <w:pPr>
        <w:numPr>
          <w:ilvl w:val="0"/>
          <w:numId w:val="22"/>
        </w:numPr>
        <w:autoSpaceDE w:val="0"/>
        <w:autoSpaceDN w:val="0"/>
        <w:adjustRightInd w:val="0"/>
        <w:spacing w:after="27"/>
        <w:jc w:val="both"/>
        <w:rPr>
          <w:rFonts w:ascii="Palatino Linotype" w:hAnsi="Palatino Linotype"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 xml:space="preserve">Wykonawca opóźnia się z realizacją przedmiotu umowy, powyżej </w:t>
      </w:r>
      <w:r>
        <w:rPr>
          <w:rFonts w:ascii="Palatino Linotype" w:hAnsi="Palatino Linotype"/>
          <w:sz w:val="18"/>
          <w:szCs w:val="18"/>
        </w:rPr>
        <w:t xml:space="preserve"> </w:t>
      </w:r>
      <w:r w:rsidRPr="00F97C53">
        <w:rPr>
          <w:rFonts w:ascii="Palatino Linotype" w:hAnsi="Palatino Linotype"/>
          <w:sz w:val="18"/>
          <w:szCs w:val="18"/>
        </w:rPr>
        <w:t>7 d</w:t>
      </w:r>
      <w:r w:rsidRPr="00087EB4">
        <w:rPr>
          <w:rFonts w:ascii="Palatino Linotype" w:hAnsi="Palatino Linotype"/>
          <w:sz w:val="18"/>
          <w:szCs w:val="18"/>
        </w:rPr>
        <w:t>ni od terminu określonego w §2 ust.1.</w:t>
      </w:r>
    </w:p>
    <w:p w:rsidR="00BD1D88" w:rsidRPr="00087EB4" w:rsidRDefault="00BD1D88" w:rsidP="00BD1D88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bCs/>
          <w:sz w:val="18"/>
          <w:szCs w:val="18"/>
        </w:rPr>
        <w:t>w razie 2-krotnego opóźnienia 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BD1D88" w:rsidRPr="00087EB4" w:rsidRDefault="00BD1D88" w:rsidP="00BD1D88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w innych przypadkach określonych w przepisach prawa, w szczególności w przepisach Kodeksu cywilnego.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4D0450">
        <w:rPr>
          <w:rFonts w:ascii="Palatino Linotype" w:hAnsi="Palatino Linotype"/>
          <w:sz w:val="18"/>
          <w:szCs w:val="18"/>
        </w:rPr>
        <w:lastRenderedPageBreak/>
        <w:t>3.</w:t>
      </w:r>
      <w:r w:rsidRPr="00087EB4">
        <w:rPr>
          <w:rFonts w:ascii="Palatino Linotype" w:hAnsi="Palatino Linotype"/>
          <w:sz w:val="18"/>
          <w:szCs w:val="18"/>
        </w:rPr>
        <w:t>Odstąpienie od umowy powinno nastąpić w formie pisemnej pod rygorem nieważności takiego oświadczenia w terminie 30 dni od powzięcia wiadomości o okolicznościach wskazanych w §7 ust.1 i 2</w:t>
      </w:r>
      <w:r>
        <w:rPr>
          <w:rFonts w:ascii="Palatino Linotype" w:hAnsi="Palatino Linotype"/>
          <w:sz w:val="18"/>
          <w:szCs w:val="18"/>
        </w:rPr>
        <w:t xml:space="preserve">. 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8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Kary umowne</w:t>
      </w:r>
    </w:p>
    <w:p w:rsidR="00BD1D88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zapłaci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cemu karę umowną:</w:t>
      </w:r>
    </w:p>
    <w:p w:rsidR="00BD1D88" w:rsidRPr="00087EB4" w:rsidRDefault="00BD1D88" w:rsidP="00BD1D88">
      <w:pPr>
        <w:pStyle w:val="Akapitzlist"/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Palatino Linotype" w:hAnsi="Palatino Linotype" w:cs="Century Gothic"/>
          <w:bCs/>
          <w:sz w:val="18"/>
          <w:szCs w:val="18"/>
          <w:lang w:eastAsia="ar-SA"/>
        </w:rPr>
      </w:pPr>
      <w:r>
        <w:rPr>
          <w:rFonts w:ascii="Palatino Linotype" w:hAnsi="Palatino Linotype" w:cs="Century Gothic"/>
          <w:sz w:val="18"/>
          <w:szCs w:val="18"/>
          <w:lang w:eastAsia="ar-SA"/>
        </w:rPr>
        <w:t>z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a opóźnienie w dostarczeniu przedmiotu zamówienia</w:t>
      </w:r>
      <w:r w:rsidRPr="00255D85">
        <w:rPr>
          <w:rFonts w:ascii="Palatino Linotype" w:hAnsi="Palatino Linotype" w:cs="Arial"/>
          <w:strike/>
          <w:sz w:val="18"/>
          <w:szCs w:val="18"/>
        </w:rPr>
        <w:t>)</w:t>
      </w:r>
      <w:r w:rsidRPr="00255D85">
        <w:rPr>
          <w:rFonts w:ascii="Palatino Linotype" w:hAnsi="Palatino Linotype" w:cs="Century Gothic"/>
          <w:strike/>
          <w:sz w:val="18"/>
          <w:szCs w:val="18"/>
        </w:rPr>
        <w:t>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</w:t>
      </w:r>
      <w:r>
        <w:rPr>
          <w:rFonts w:ascii="Palatino Linotype" w:hAnsi="Palatino Linotype" w:cs="Century Gothic"/>
          <w:sz w:val="18"/>
          <w:szCs w:val="18"/>
          <w:lang w:eastAsia="ar-SA"/>
        </w:rPr>
        <w:t>w wysokości 1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 xml:space="preserve">% wynagrodzenia brutto, o którym mowa w </w:t>
      </w:r>
      <w:r w:rsidRPr="00087EB4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każdy rozpoczęty dzień opóźnienia,</w:t>
      </w:r>
    </w:p>
    <w:p w:rsidR="00BD1D88" w:rsidRPr="00087EB4" w:rsidRDefault="00BD1D88" w:rsidP="00BD1D88">
      <w:pPr>
        <w:numPr>
          <w:ilvl w:val="0"/>
          <w:numId w:val="19"/>
        </w:numPr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>
        <w:rPr>
          <w:rFonts w:ascii="Palatino Linotype" w:hAnsi="Palatino Linotype" w:cs="Century Gothic"/>
          <w:sz w:val="18"/>
          <w:szCs w:val="18"/>
        </w:rPr>
        <w:t>w wysokości 1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% wynagrodzenia brutto</w:t>
      </w:r>
      <w:r w:rsidRPr="00F97C53">
        <w:rPr>
          <w:rFonts w:ascii="Palatino Linotype" w:hAnsi="Palatino Linotype" w:cs="Century Gothic"/>
          <w:sz w:val="18"/>
          <w:szCs w:val="18"/>
        </w:rPr>
        <w:t>,</w:t>
      </w:r>
      <w:r w:rsidRPr="00F97C53">
        <w:rPr>
          <w:rFonts w:ascii="Palatino Linotype" w:hAnsi="Palatino Linotype" w:cs="Century Gothic"/>
          <w:sz w:val="18"/>
          <w:szCs w:val="18"/>
          <w:lang w:eastAsia="ar-SA"/>
        </w:rPr>
        <w:t xml:space="preserve"> o którym mowa w </w:t>
      </w:r>
      <w:r w:rsidRPr="00F97C53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za każdy rozpoczęty dzień opóźnienia w wykonaniu obowiązków, o których mowa w 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>§ 6 ust. 1, 2 i 4</w:t>
      </w:r>
    </w:p>
    <w:p w:rsidR="00BD1D88" w:rsidRPr="00087EB4" w:rsidRDefault="00BD1D88" w:rsidP="00BD1D88">
      <w:pPr>
        <w:numPr>
          <w:ilvl w:val="0"/>
          <w:numId w:val="19"/>
        </w:numPr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odstąpienie od umowy przez Zamawiającego z przyczyn leżących po stronie Wykonawcy, a w szczególności</w:t>
      </w:r>
      <w:r w:rsidRPr="00087EB4">
        <w:rPr>
          <w:rFonts w:ascii="Palatino Linotype" w:hAnsi="Palatino Linotype" w:cs="Century Gothic"/>
          <w:color w:val="FF0000"/>
          <w:sz w:val="18"/>
          <w:szCs w:val="18"/>
        </w:rPr>
        <w:t>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 których mowa </w:t>
      </w:r>
      <w:r>
        <w:rPr>
          <w:rFonts w:ascii="Palatino Linotype" w:hAnsi="Palatino Linotype" w:cs="Century Gothic"/>
          <w:sz w:val="18"/>
          <w:szCs w:val="18"/>
        </w:rPr>
        <w:t>w § 7 ust. 2 karę w wysokości 5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% wynagrodzenia brutto, </w:t>
      </w:r>
      <w:r w:rsidRPr="00087EB4">
        <w:rPr>
          <w:rFonts w:ascii="Palatino Linotype" w:hAnsi="Palatino Linotype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>o którym mowa w § 4 ust. 1.</w:t>
      </w:r>
    </w:p>
    <w:p w:rsidR="00BD1D88" w:rsidRPr="00087EB4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Zamawiający zastrzega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>sobie prawo do odszkodowania uzupełniaj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przenosz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ść </w:t>
      </w:r>
      <w:r w:rsidRPr="00087EB4">
        <w:rPr>
          <w:rFonts w:ascii="Palatino Linotype" w:hAnsi="Palatino Linotype" w:cs="Century Gothic"/>
          <w:sz w:val="18"/>
          <w:szCs w:val="18"/>
        </w:rPr>
        <w:t>kar umownych do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 rzeczywi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cie poniesionej szkody.</w:t>
      </w:r>
    </w:p>
    <w:p w:rsidR="00BD1D88" w:rsidRPr="00087EB4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a zgod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ę </w:t>
      </w:r>
      <w:r w:rsidRPr="00087EB4">
        <w:rPr>
          <w:rFonts w:ascii="Palatino Linotype" w:hAnsi="Palatino Linotype" w:cs="Century Gothic"/>
          <w:sz w:val="18"/>
          <w:szCs w:val="18"/>
        </w:rPr>
        <w:t>na potr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cenie kar umownych z przysługuj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mu wynagrodzenia.</w:t>
      </w:r>
    </w:p>
    <w:p w:rsidR="00BD1D88" w:rsidRDefault="00BD1D88" w:rsidP="00BD1D88">
      <w:pPr>
        <w:autoSpaceDE w:val="0"/>
        <w:autoSpaceDN w:val="0"/>
        <w:adjustRightInd w:val="0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§9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Zmiany umowy</w:t>
      </w:r>
    </w:p>
    <w:p w:rsidR="00BD1D88" w:rsidRPr="00F97C53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Zmiana umowy może nastąpić jedynie w formie pisemnego aneksu</w:t>
      </w:r>
      <w:r>
        <w:rPr>
          <w:rFonts w:ascii="Palatino Linotype" w:hAnsi="Palatino Linotype" w:cs="Century Gothic"/>
          <w:sz w:val="18"/>
          <w:szCs w:val="18"/>
        </w:rPr>
        <w:t xml:space="preserve"> </w:t>
      </w:r>
      <w:r w:rsidRPr="00F97C53">
        <w:rPr>
          <w:rFonts w:ascii="Palatino Linotype" w:hAnsi="Palatino Linotype" w:cs="Century Gothic"/>
          <w:sz w:val="18"/>
          <w:szCs w:val="18"/>
        </w:rPr>
        <w:t>pod rygorem nieważności,  jeżeli nie doprowadzi do naruszenia przepisów powszechnie obowiązujących.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F97C53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§ 10</w:t>
      </w:r>
    </w:p>
    <w:p w:rsidR="00BD1D88" w:rsidRPr="00F97C53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F97C53">
        <w:rPr>
          <w:rFonts w:ascii="Palatino Linotype" w:hAnsi="Palatino Linotype" w:cs="Century Gothic"/>
          <w:b/>
          <w:bCs/>
          <w:sz w:val="18"/>
          <w:szCs w:val="18"/>
        </w:rPr>
        <w:t>Postanowienia końcowe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F97C53">
        <w:rPr>
          <w:rFonts w:ascii="Palatino Linotype" w:hAnsi="Palatino Linotype" w:cs="Century Gothic"/>
          <w:sz w:val="18"/>
          <w:szCs w:val="18"/>
        </w:rPr>
        <w:t xml:space="preserve">W sprawach nieuregulowanych Umową mają zastosowanie powszechnie obowiązujące przepisy, w szczególności przepisy Kodeksu </w:t>
      </w:r>
      <w:r w:rsidRPr="00087EB4">
        <w:rPr>
          <w:rFonts w:ascii="Palatino Linotype" w:hAnsi="Palatino Linotype" w:cs="Century Gothic"/>
          <w:sz w:val="18"/>
          <w:szCs w:val="18"/>
        </w:rPr>
        <w:t>cywilnego.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Wszelkie spory wynikłe z tej umowy będą w pierwszej instancji rozstrzygały sądy powszechne właściwe ze względu na siedzibę Zamawiającego.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Umowę sporządzono w trzech jednobrzmiących egzemplarzach, jeden dla Wykonawcy, dwa dla Zamawiającego.</w:t>
      </w:r>
    </w:p>
    <w:p w:rsidR="00BD1D88" w:rsidRPr="00087EB4" w:rsidRDefault="00BD1D88" w:rsidP="00BD1D88">
      <w:pPr>
        <w:autoSpaceDE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Wykaz załączników do umowy:</w:t>
      </w:r>
    </w:p>
    <w:p w:rsidR="00BD1D88" w:rsidRPr="00087EB4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Załącznik nr 1</w:t>
      </w:r>
      <w:r w:rsidRPr="00087EB4">
        <w:rPr>
          <w:rFonts w:ascii="Palatino Linotype" w:hAnsi="Palatino Linotype"/>
          <w:sz w:val="18"/>
          <w:szCs w:val="18"/>
        </w:rPr>
        <w:tab/>
        <w:t>Oferta Wykonawcy</w:t>
      </w:r>
    </w:p>
    <w:p w:rsidR="00BD1D88" w:rsidRPr="00087EB4" w:rsidRDefault="00BD1D88" w:rsidP="00BD1D88">
      <w:pPr>
        <w:pStyle w:val="Tekstpodstawowy"/>
        <w:tabs>
          <w:tab w:val="left" w:pos="630"/>
          <w:tab w:val="left" w:pos="900"/>
          <w:tab w:val="left" w:pos="1440"/>
          <w:tab w:val="left" w:pos="2127"/>
          <w:tab w:val="left" w:pos="2880"/>
          <w:tab w:val="left" w:pos="3600"/>
          <w:tab w:val="left" w:pos="4320"/>
          <w:tab w:val="left" w:pos="5040"/>
        </w:tabs>
        <w:spacing w:line="23" w:lineRule="atLeast"/>
        <w:ind w:left="2127" w:hanging="1843"/>
        <w:rPr>
          <w:rFonts w:ascii="Palatino Linotype" w:hAnsi="Palatino Linotype" w:cs="Palatino Linotype"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4D0450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Zamawiający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Wykonawca</w:t>
      </w:r>
    </w:p>
    <w:p w:rsidR="00BD1D88" w:rsidRPr="00050FB7" w:rsidRDefault="00BD1D88" w:rsidP="00050FB7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bCs/>
          <w:color w:val="auto"/>
          <w:sz w:val="20"/>
          <w:szCs w:val="20"/>
        </w:rPr>
        <w:t xml:space="preserve"> </w:t>
      </w:r>
    </w:p>
    <w:sectPr w:rsidR="00BD1D88" w:rsidRPr="00050FB7" w:rsidSect="00BD1D88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43EC" w:rsidRDefault="00E643EC" w:rsidP="00921BDB">
      <w:r>
        <w:separator/>
      </w:r>
    </w:p>
  </w:endnote>
  <w:endnote w:type="continuationSeparator" w:id="0">
    <w:p w:rsidR="00E643EC" w:rsidRDefault="00E643EC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69498740"/>
      <w:docPartObj>
        <w:docPartGallery w:val="Page Numbers (Bottom of Page)"/>
        <w:docPartUnique/>
      </w:docPartObj>
    </w:sdtPr>
    <w:sdtEndPr/>
    <w:sdtContent>
      <w:p w:rsidR="00BD1D88" w:rsidRDefault="00BD1D8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224F">
          <w:rPr>
            <w:noProof/>
          </w:rPr>
          <w:t>15</w:t>
        </w:r>
        <w:r>
          <w:fldChar w:fldCharType="end"/>
        </w:r>
      </w:p>
    </w:sdtContent>
  </w:sdt>
  <w:p w:rsidR="00BD1D88" w:rsidRDefault="00BD1D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43EC" w:rsidRDefault="00E643EC" w:rsidP="00921BDB">
      <w:r>
        <w:separator/>
      </w:r>
    </w:p>
  </w:footnote>
  <w:footnote w:type="continuationSeparator" w:id="0">
    <w:p w:rsidR="00E643EC" w:rsidRDefault="00E643EC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D040D6"/>
    <w:multiLevelType w:val="hybridMultilevel"/>
    <w:tmpl w:val="3E222F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CE08CF"/>
    <w:multiLevelType w:val="hybridMultilevel"/>
    <w:tmpl w:val="61C081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4DBE323C"/>
    <w:multiLevelType w:val="hybridMultilevel"/>
    <w:tmpl w:val="CDF610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FD01DB"/>
    <w:multiLevelType w:val="hybridMultilevel"/>
    <w:tmpl w:val="FCAA9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571641C0"/>
    <w:multiLevelType w:val="hybridMultilevel"/>
    <w:tmpl w:val="662292D8"/>
    <w:lvl w:ilvl="0" w:tplc="779E87D4">
      <w:start w:val="7"/>
      <w:numFmt w:val="decimal"/>
      <w:lvlText w:val="%1."/>
      <w:lvlJc w:val="left"/>
      <w:pPr>
        <w:ind w:left="720" w:hanging="360"/>
      </w:pPr>
      <w:rPr>
        <w:rFonts w:cs="Book Antiqu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E757EEC"/>
    <w:multiLevelType w:val="multilevel"/>
    <w:tmpl w:val="670A79D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4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8B5519"/>
    <w:multiLevelType w:val="hybridMultilevel"/>
    <w:tmpl w:val="EB362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7"/>
  </w:num>
  <w:num w:numId="2">
    <w:abstractNumId w:val="20"/>
  </w:num>
  <w:num w:numId="3">
    <w:abstractNumId w:val="26"/>
  </w:num>
  <w:num w:numId="4">
    <w:abstractNumId w:val="16"/>
  </w:num>
  <w:num w:numId="5">
    <w:abstractNumId w:val="4"/>
  </w:num>
  <w:num w:numId="6">
    <w:abstractNumId w:val="27"/>
  </w:num>
  <w:num w:numId="7">
    <w:abstractNumId w:val="23"/>
  </w:num>
  <w:num w:numId="8">
    <w:abstractNumId w:val="6"/>
  </w:num>
  <w:num w:numId="9">
    <w:abstractNumId w:val="3"/>
  </w:num>
  <w:num w:numId="10">
    <w:abstractNumId w:val="10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8"/>
  </w:num>
  <w:num w:numId="23">
    <w:abstractNumId w:val="18"/>
  </w:num>
  <w:num w:numId="24">
    <w:abstractNumId w:val="13"/>
  </w:num>
  <w:num w:numId="25">
    <w:abstractNumId w:val="17"/>
  </w:num>
  <w:num w:numId="26">
    <w:abstractNumId w:val="9"/>
  </w:num>
  <w:num w:numId="27">
    <w:abstractNumId w:val="21"/>
  </w:num>
  <w:num w:numId="28">
    <w:abstractNumId w:val="0"/>
  </w:num>
  <w:num w:numId="29">
    <w:abstractNumId w:val="2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178C"/>
    <w:rsid w:val="00022E20"/>
    <w:rsid w:val="00024C00"/>
    <w:rsid w:val="00030C81"/>
    <w:rsid w:val="00031343"/>
    <w:rsid w:val="00036C7F"/>
    <w:rsid w:val="0004168A"/>
    <w:rsid w:val="00042B69"/>
    <w:rsid w:val="00047927"/>
    <w:rsid w:val="00050FB7"/>
    <w:rsid w:val="000608BD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1103"/>
    <w:rsid w:val="000E397A"/>
    <w:rsid w:val="000E4215"/>
    <w:rsid w:val="000E649C"/>
    <w:rsid w:val="000E70B1"/>
    <w:rsid w:val="000F0DEB"/>
    <w:rsid w:val="000F1F0C"/>
    <w:rsid w:val="000F28CA"/>
    <w:rsid w:val="000F39E7"/>
    <w:rsid w:val="000F427C"/>
    <w:rsid w:val="000F4CAA"/>
    <w:rsid w:val="000F6739"/>
    <w:rsid w:val="00100F0B"/>
    <w:rsid w:val="0010695C"/>
    <w:rsid w:val="00110C76"/>
    <w:rsid w:val="00122D26"/>
    <w:rsid w:val="00126A2B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97394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D2689"/>
    <w:rsid w:val="001E0FE1"/>
    <w:rsid w:val="001E6115"/>
    <w:rsid w:val="001F4341"/>
    <w:rsid w:val="00200632"/>
    <w:rsid w:val="002010F3"/>
    <w:rsid w:val="00202A85"/>
    <w:rsid w:val="002033BB"/>
    <w:rsid w:val="00217B84"/>
    <w:rsid w:val="002206EC"/>
    <w:rsid w:val="00222213"/>
    <w:rsid w:val="00224C35"/>
    <w:rsid w:val="00230213"/>
    <w:rsid w:val="00232952"/>
    <w:rsid w:val="00234520"/>
    <w:rsid w:val="00235005"/>
    <w:rsid w:val="00236EE1"/>
    <w:rsid w:val="0023722A"/>
    <w:rsid w:val="0024243E"/>
    <w:rsid w:val="00243FF1"/>
    <w:rsid w:val="0024541D"/>
    <w:rsid w:val="002468C1"/>
    <w:rsid w:val="0025215B"/>
    <w:rsid w:val="00253C02"/>
    <w:rsid w:val="00254BE8"/>
    <w:rsid w:val="0026571C"/>
    <w:rsid w:val="00267562"/>
    <w:rsid w:val="00267FA9"/>
    <w:rsid w:val="0027306F"/>
    <w:rsid w:val="002765FF"/>
    <w:rsid w:val="002772D9"/>
    <w:rsid w:val="00280000"/>
    <w:rsid w:val="002830E6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C1381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6C21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04BA"/>
    <w:rsid w:val="00323B9E"/>
    <w:rsid w:val="00326C6D"/>
    <w:rsid w:val="00327C8B"/>
    <w:rsid w:val="00333D97"/>
    <w:rsid w:val="00336B94"/>
    <w:rsid w:val="00337C3F"/>
    <w:rsid w:val="00344623"/>
    <w:rsid w:val="0034495F"/>
    <w:rsid w:val="00351682"/>
    <w:rsid w:val="003536D4"/>
    <w:rsid w:val="00353CC9"/>
    <w:rsid w:val="00354E5B"/>
    <w:rsid w:val="00360D8F"/>
    <w:rsid w:val="00361362"/>
    <w:rsid w:val="00361D7D"/>
    <w:rsid w:val="00364EA1"/>
    <w:rsid w:val="00365E8C"/>
    <w:rsid w:val="00366DF2"/>
    <w:rsid w:val="00370958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493"/>
    <w:rsid w:val="003A3D5B"/>
    <w:rsid w:val="003B282F"/>
    <w:rsid w:val="003B5CE5"/>
    <w:rsid w:val="003B5DCE"/>
    <w:rsid w:val="003B611D"/>
    <w:rsid w:val="003C0B18"/>
    <w:rsid w:val="003C1F07"/>
    <w:rsid w:val="003C2EC8"/>
    <w:rsid w:val="003C7D83"/>
    <w:rsid w:val="003D1AC7"/>
    <w:rsid w:val="003D1C67"/>
    <w:rsid w:val="003D44AE"/>
    <w:rsid w:val="003D712F"/>
    <w:rsid w:val="003E6148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0D7B"/>
    <w:rsid w:val="004232AF"/>
    <w:rsid w:val="004252C4"/>
    <w:rsid w:val="004253AE"/>
    <w:rsid w:val="00425ADB"/>
    <w:rsid w:val="00435842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49FD"/>
    <w:rsid w:val="00476688"/>
    <w:rsid w:val="00477A34"/>
    <w:rsid w:val="004837E0"/>
    <w:rsid w:val="00485B16"/>
    <w:rsid w:val="004910D7"/>
    <w:rsid w:val="00491174"/>
    <w:rsid w:val="0049254E"/>
    <w:rsid w:val="004928F0"/>
    <w:rsid w:val="004931A2"/>
    <w:rsid w:val="00497975"/>
    <w:rsid w:val="004A21F8"/>
    <w:rsid w:val="004A39B0"/>
    <w:rsid w:val="004A467E"/>
    <w:rsid w:val="004A67A5"/>
    <w:rsid w:val="004A69CF"/>
    <w:rsid w:val="004A7DB2"/>
    <w:rsid w:val="004A7DB9"/>
    <w:rsid w:val="004B110E"/>
    <w:rsid w:val="004B6A01"/>
    <w:rsid w:val="004C416C"/>
    <w:rsid w:val="004C4DE1"/>
    <w:rsid w:val="004D1472"/>
    <w:rsid w:val="004D39F4"/>
    <w:rsid w:val="004D6645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0A1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3D81"/>
    <w:rsid w:val="005559E8"/>
    <w:rsid w:val="005562ED"/>
    <w:rsid w:val="00563F5D"/>
    <w:rsid w:val="00564EC8"/>
    <w:rsid w:val="0057215C"/>
    <w:rsid w:val="00572C85"/>
    <w:rsid w:val="00573F79"/>
    <w:rsid w:val="00576835"/>
    <w:rsid w:val="00576937"/>
    <w:rsid w:val="00580AFB"/>
    <w:rsid w:val="00582623"/>
    <w:rsid w:val="00582A7A"/>
    <w:rsid w:val="00583612"/>
    <w:rsid w:val="00585C95"/>
    <w:rsid w:val="005939B3"/>
    <w:rsid w:val="0059598F"/>
    <w:rsid w:val="00595CC0"/>
    <w:rsid w:val="005A0DC3"/>
    <w:rsid w:val="005A18FD"/>
    <w:rsid w:val="005A1C77"/>
    <w:rsid w:val="005A46F1"/>
    <w:rsid w:val="005A4A0C"/>
    <w:rsid w:val="005B54D7"/>
    <w:rsid w:val="005B5D1A"/>
    <w:rsid w:val="005B6B13"/>
    <w:rsid w:val="005B6B76"/>
    <w:rsid w:val="005C0B7D"/>
    <w:rsid w:val="005C161E"/>
    <w:rsid w:val="005C1886"/>
    <w:rsid w:val="005C1DF4"/>
    <w:rsid w:val="005C42A3"/>
    <w:rsid w:val="005C4F21"/>
    <w:rsid w:val="005C5AC7"/>
    <w:rsid w:val="005C6D18"/>
    <w:rsid w:val="005D5BC3"/>
    <w:rsid w:val="005D6AAD"/>
    <w:rsid w:val="005E0090"/>
    <w:rsid w:val="005E113F"/>
    <w:rsid w:val="005E3B8E"/>
    <w:rsid w:val="005E5420"/>
    <w:rsid w:val="00602BA4"/>
    <w:rsid w:val="00603541"/>
    <w:rsid w:val="0061067D"/>
    <w:rsid w:val="006110B0"/>
    <w:rsid w:val="0061148E"/>
    <w:rsid w:val="0061230B"/>
    <w:rsid w:val="00612967"/>
    <w:rsid w:val="00614876"/>
    <w:rsid w:val="006158D1"/>
    <w:rsid w:val="00626ACA"/>
    <w:rsid w:val="006415CD"/>
    <w:rsid w:val="00644C51"/>
    <w:rsid w:val="00645814"/>
    <w:rsid w:val="00656AB9"/>
    <w:rsid w:val="00657527"/>
    <w:rsid w:val="0066284A"/>
    <w:rsid w:val="006629F0"/>
    <w:rsid w:val="00667605"/>
    <w:rsid w:val="00667C87"/>
    <w:rsid w:val="00671B72"/>
    <w:rsid w:val="0067279E"/>
    <w:rsid w:val="0067660A"/>
    <w:rsid w:val="00684E06"/>
    <w:rsid w:val="00685BCC"/>
    <w:rsid w:val="006909B0"/>
    <w:rsid w:val="00692171"/>
    <w:rsid w:val="00693D74"/>
    <w:rsid w:val="0069532B"/>
    <w:rsid w:val="00695588"/>
    <w:rsid w:val="00695C16"/>
    <w:rsid w:val="006A0512"/>
    <w:rsid w:val="006A1351"/>
    <w:rsid w:val="006A4E72"/>
    <w:rsid w:val="006B0DE9"/>
    <w:rsid w:val="006B1BA0"/>
    <w:rsid w:val="006B295F"/>
    <w:rsid w:val="006B74F6"/>
    <w:rsid w:val="006C080F"/>
    <w:rsid w:val="006C31D3"/>
    <w:rsid w:val="006C3EB4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44E2"/>
    <w:rsid w:val="006D59FC"/>
    <w:rsid w:val="006E017E"/>
    <w:rsid w:val="006E15A6"/>
    <w:rsid w:val="006E6A1E"/>
    <w:rsid w:val="006E77CE"/>
    <w:rsid w:val="006F0289"/>
    <w:rsid w:val="006F0968"/>
    <w:rsid w:val="006F1E7B"/>
    <w:rsid w:val="00705A42"/>
    <w:rsid w:val="00705B4A"/>
    <w:rsid w:val="00706128"/>
    <w:rsid w:val="007155F9"/>
    <w:rsid w:val="0071758B"/>
    <w:rsid w:val="007201C9"/>
    <w:rsid w:val="007205E7"/>
    <w:rsid w:val="007209F6"/>
    <w:rsid w:val="00720D92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6521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6998"/>
    <w:rsid w:val="007F7C08"/>
    <w:rsid w:val="008006A8"/>
    <w:rsid w:val="008033B6"/>
    <w:rsid w:val="00803840"/>
    <w:rsid w:val="00803D8B"/>
    <w:rsid w:val="00804105"/>
    <w:rsid w:val="0080489D"/>
    <w:rsid w:val="0081029B"/>
    <w:rsid w:val="00810DC7"/>
    <w:rsid w:val="008120A3"/>
    <w:rsid w:val="008127F9"/>
    <w:rsid w:val="00812A3E"/>
    <w:rsid w:val="00812FCD"/>
    <w:rsid w:val="00815C51"/>
    <w:rsid w:val="00815E3F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0EF1"/>
    <w:rsid w:val="00851FCC"/>
    <w:rsid w:val="008520F8"/>
    <w:rsid w:val="008553A8"/>
    <w:rsid w:val="00856984"/>
    <w:rsid w:val="00857523"/>
    <w:rsid w:val="0086138B"/>
    <w:rsid w:val="00865978"/>
    <w:rsid w:val="00871C37"/>
    <w:rsid w:val="008800A1"/>
    <w:rsid w:val="00881859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C66F0"/>
    <w:rsid w:val="008C7722"/>
    <w:rsid w:val="008D3BFB"/>
    <w:rsid w:val="008D4159"/>
    <w:rsid w:val="008E04AF"/>
    <w:rsid w:val="008E054C"/>
    <w:rsid w:val="008E0786"/>
    <w:rsid w:val="008E14B2"/>
    <w:rsid w:val="008E2F41"/>
    <w:rsid w:val="008E38A4"/>
    <w:rsid w:val="008E5E6F"/>
    <w:rsid w:val="008E6E0B"/>
    <w:rsid w:val="008E7997"/>
    <w:rsid w:val="008F3875"/>
    <w:rsid w:val="00900D89"/>
    <w:rsid w:val="00901604"/>
    <w:rsid w:val="009029C2"/>
    <w:rsid w:val="009036F0"/>
    <w:rsid w:val="0090370D"/>
    <w:rsid w:val="00903FCF"/>
    <w:rsid w:val="00905B6F"/>
    <w:rsid w:val="00914A78"/>
    <w:rsid w:val="0091710C"/>
    <w:rsid w:val="009171A6"/>
    <w:rsid w:val="00921BDB"/>
    <w:rsid w:val="00921EF6"/>
    <w:rsid w:val="00922237"/>
    <w:rsid w:val="00927440"/>
    <w:rsid w:val="009308E3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0BA2"/>
    <w:rsid w:val="00994ADB"/>
    <w:rsid w:val="009978AE"/>
    <w:rsid w:val="009A3D84"/>
    <w:rsid w:val="009A5AA9"/>
    <w:rsid w:val="009A739A"/>
    <w:rsid w:val="009B1B04"/>
    <w:rsid w:val="009B23F4"/>
    <w:rsid w:val="009B2898"/>
    <w:rsid w:val="009B6063"/>
    <w:rsid w:val="009C02C1"/>
    <w:rsid w:val="009C259F"/>
    <w:rsid w:val="009C5CD2"/>
    <w:rsid w:val="009D0760"/>
    <w:rsid w:val="009D1D7E"/>
    <w:rsid w:val="009D2008"/>
    <w:rsid w:val="009D7796"/>
    <w:rsid w:val="009E4C3B"/>
    <w:rsid w:val="009E4EA3"/>
    <w:rsid w:val="009E511A"/>
    <w:rsid w:val="009E6F5C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23AD0"/>
    <w:rsid w:val="00A32C38"/>
    <w:rsid w:val="00A35DED"/>
    <w:rsid w:val="00A37F0D"/>
    <w:rsid w:val="00A40B4A"/>
    <w:rsid w:val="00A42421"/>
    <w:rsid w:val="00A429ED"/>
    <w:rsid w:val="00A44989"/>
    <w:rsid w:val="00A460E8"/>
    <w:rsid w:val="00A4685F"/>
    <w:rsid w:val="00A5051F"/>
    <w:rsid w:val="00A51087"/>
    <w:rsid w:val="00A533D4"/>
    <w:rsid w:val="00A62B3C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97DCE"/>
    <w:rsid w:val="00AA094C"/>
    <w:rsid w:val="00AA22DB"/>
    <w:rsid w:val="00AA513D"/>
    <w:rsid w:val="00AA5AB0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07904"/>
    <w:rsid w:val="00B11238"/>
    <w:rsid w:val="00B114E9"/>
    <w:rsid w:val="00B129BC"/>
    <w:rsid w:val="00B15F5C"/>
    <w:rsid w:val="00B16AFB"/>
    <w:rsid w:val="00B20DCB"/>
    <w:rsid w:val="00B24078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01A5"/>
    <w:rsid w:val="00B4137C"/>
    <w:rsid w:val="00B44685"/>
    <w:rsid w:val="00B60525"/>
    <w:rsid w:val="00B607FA"/>
    <w:rsid w:val="00B61746"/>
    <w:rsid w:val="00B6387D"/>
    <w:rsid w:val="00B65A7D"/>
    <w:rsid w:val="00B6622D"/>
    <w:rsid w:val="00B7260E"/>
    <w:rsid w:val="00B72687"/>
    <w:rsid w:val="00B72D73"/>
    <w:rsid w:val="00B74198"/>
    <w:rsid w:val="00B7508D"/>
    <w:rsid w:val="00B75162"/>
    <w:rsid w:val="00B77E75"/>
    <w:rsid w:val="00B803C9"/>
    <w:rsid w:val="00B83B5E"/>
    <w:rsid w:val="00B85861"/>
    <w:rsid w:val="00B86D7E"/>
    <w:rsid w:val="00B92B08"/>
    <w:rsid w:val="00B950AD"/>
    <w:rsid w:val="00B97402"/>
    <w:rsid w:val="00BA20DD"/>
    <w:rsid w:val="00BB07EC"/>
    <w:rsid w:val="00BB1A1E"/>
    <w:rsid w:val="00BB30B3"/>
    <w:rsid w:val="00BB4382"/>
    <w:rsid w:val="00BB57AD"/>
    <w:rsid w:val="00BB65EC"/>
    <w:rsid w:val="00BB660B"/>
    <w:rsid w:val="00BC24CE"/>
    <w:rsid w:val="00BC3A3E"/>
    <w:rsid w:val="00BC4CA5"/>
    <w:rsid w:val="00BC67A2"/>
    <w:rsid w:val="00BD1D88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5454E"/>
    <w:rsid w:val="00C635A1"/>
    <w:rsid w:val="00C66954"/>
    <w:rsid w:val="00C67692"/>
    <w:rsid w:val="00C70759"/>
    <w:rsid w:val="00C73ED2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4BF5"/>
    <w:rsid w:val="00D14D0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3672"/>
    <w:rsid w:val="00D57B48"/>
    <w:rsid w:val="00D617BB"/>
    <w:rsid w:val="00D61C85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A744E"/>
    <w:rsid w:val="00DB1ADC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305E"/>
    <w:rsid w:val="00DF3AB6"/>
    <w:rsid w:val="00DF5D49"/>
    <w:rsid w:val="00DF7862"/>
    <w:rsid w:val="00E0224F"/>
    <w:rsid w:val="00E02D72"/>
    <w:rsid w:val="00E10ADF"/>
    <w:rsid w:val="00E11A4D"/>
    <w:rsid w:val="00E159A7"/>
    <w:rsid w:val="00E2511D"/>
    <w:rsid w:val="00E327FA"/>
    <w:rsid w:val="00E423DC"/>
    <w:rsid w:val="00E47B06"/>
    <w:rsid w:val="00E50073"/>
    <w:rsid w:val="00E521D9"/>
    <w:rsid w:val="00E523DB"/>
    <w:rsid w:val="00E52AC4"/>
    <w:rsid w:val="00E5495E"/>
    <w:rsid w:val="00E57163"/>
    <w:rsid w:val="00E60E08"/>
    <w:rsid w:val="00E62A8A"/>
    <w:rsid w:val="00E6369B"/>
    <w:rsid w:val="00E643EC"/>
    <w:rsid w:val="00E66B08"/>
    <w:rsid w:val="00E67CBA"/>
    <w:rsid w:val="00E70B2A"/>
    <w:rsid w:val="00E74BA7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4803"/>
    <w:rsid w:val="00EB6F15"/>
    <w:rsid w:val="00EC1BFB"/>
    <w:rsid w:val="00EC2392"/>
    <w:rsid w:val="00EC3EDE"/>
    <w:rsid w:val="00EC48C1"/>
    <w:rsid w:val="00ED115B"/>
    <w:rsid w:val="00ED1F0B"/>
    <w:rsid w:val="00ED3C14"/>
    <w:rsid w:val="00EE0DB2"/>
    <w:rsid w:val="00EE119A"/>
    <w:rsid w:val="00EF1BED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3B81"/>
    <w:rsid w:val="00F1403E"/>
    <w:rsid w:val="00F15F05"/>
    <w:rsid w:val="00F17AAF"/>
    <w:rsid w:val="00F2524A"/>
    <w:rsid w:val="00F27CE9"/>
    <w:rsid w:val="00F30C95"/>
    <w:rsid w:val="00F32968"/>
    <w:rsid w:val="00F32ABE"/>
    <w:rsid w:val="00F35F9B"/>
    <w:rsid w:val="00F37099"/>
    <w:rsid w:val="00F428BE"/>
    <w:rsid w:val="00F44C0C"/>
    <w:rsid w:val="00F47857"/>
    <w:rsid w:val="00F50019"/>
    <w:rsid w:val="00F53857"/>
    <w:rsid w:val="00F553B9"/>
    <w:rsid w:val="00F55DF3"/>
    <w:rsid w:val="00F571AB"/>
    <w:rsid w:val="00F60045"/>
    <w:rsid w:val="00F62D8D"/>
    <w:rsid w:val="00F6538E"/>
    <w:rsid w:val="00F659CA"/>
    <w:rsid w:val="00F6653E"/>
    <w:rsid w:val="00F66CA7"/>
    <w:rsid w:val="00F70737"/>
    <w:rsid w:val="00F757B2"/>
    <w:rsid w:val="00F75956"/>
    <w:rsid w:val="00F762CF"/>
    <w:rsid w:val="00F811C7"/>
    <w:rsid w:val="00F812B5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0A26"/>
    <w:rsid w:val="00FB157F"/>
    <w:rsid w:val="00FB3A42"/>
    <w:rsid w:val="00FB3FCC"/>
    <w:rsid w:val="00FB4719"/>
    <w:rsid w:val="00FC385D"/>
    <w:rsid w:val="00FC5CBF"/>
    <w:rsid w:val="00FD492E"/>
    <w:rsid w:val="00FD63A5"/>
    <w:rsid w:val="00FD6F18"/>
    <w:rsid w:val="00FE044B"/>
    <w:rsid w:val="00FE077A"/>
    <w:rsid w:val="00FE0C17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98AB13"/>
  <w15:docId w15:val="{A061075E-1FC4-4DD2-9DD4-C91CA1D3C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1">
    <w:name w:val="Akapit z listą1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B24078"/>
    <w:rPr>
      <w:rFonts w:ascii="Calibri" w:hAnsi="Calibri" w:cs="Calibri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locked/>
    <w:rsid w:val="00425ADB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25ADB"/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apple-converted-space">
    <w:name w:val="apple-converted-space"/>
    <w:basedOn w:val="Domylnaczcionkaakapitu"/>
    <w:rsid w:val="005A46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4CD29957-A4A6-4054-B682-AF61C3845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3895</Words>
  <Characters>23376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Użytkownik systemu Windows</cp:lastModifiedBy>
  <cp:revision>4</cp:revision>
  <cp:lastPrinted>2018-06-25T09:28:00Z</cp:lastPrinted>
  <dcterms:created xsi:type="dcterms:W3CDTF">2018-06-25T09:32:00Z</dcterms:created>
  <dcterms:modified xsi:type="dcterms:W3CDTF">2018-06-25T10:31:00Z</dcterms:modified>
</cp:coreProperties>
</file>