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E70" w:rsidRDefault="001715A8" w:rsidP="00C56E7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E70" w:rsidRDefault="00C56E70" w:rsidP="00C56E70">
      <w:pPr>
        <w:tabs>
          <w:tab w:val="left" w:pos="360"/>
        </w:tabs>
        <w:rPr>
          <w:rFonts w:ascii="Tahoma" w:hAnsi="Tahoma" w:cs="Tahoma"/>
          <w:b/>
        </w:rPr>
      </w:pPr>
    </w:p>
    <w:p w:rsidR="001715A8" w:rsidRPr="00B35CBA" w:rsidRDefault="001715A8" w:rsidP="001715A8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2188B7" wp14:editId="5986A268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A65BB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D114607" wp14:editId="3AB830A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1715A8" w:rsidRPr="00B35CBA" w:rsidRDefault="001715A8" w:rsidP="001715A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1715A8" w:rsidRPr="00B35CBA" w:rsidRDefault="001715A8" w:rsidP="001715A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1715A8" w:rsidRPr="00B35CBA" w:rsidRDefault="001715A8" w:rsidP="001715A8">
      <w:pPr>
        <w:jc w:val="center"/>
      </w:pPr>
      <w:r w:rsidRPr="00B35CBA">
        <w:t>NIP 5542647568 REGON 340057695</w:t>
      </w:r>
    </w:p>
    <w:p w:rsidR="001715A8" w:rsidRPr="00B35CBA" w:rsidRDefault="001715A8" w:rsidP="001715A8">
      <w:pPr>
        <w:jc w:val="center"/>
      </w:pPr>
      <w:r w:rsidRPr="00B35CBA">
        <w:t>www.ukw.edu.pl</w:t>
      </w:r>
    </w:p>
    <w:p w:rsidR="00C56E70" w:rsidRDefault="00C56E70" w:rsidP="00C56E7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C56E70" w:rsidRDefault="00C56E70" w:rsidP="00C56E70">
      <w:pPr>
        <w:tabs>
          <w:tab w:val="left" w:pos="360"/>
        </w:tabs>
      </w:pPr>
      <w:r>
        <w:tab/>
      </w:r>
      <w:r>
        <w:tab/>
      </w:r>
    </w:p>
    <w:p w:rsidR="00C56E70" w:rsidRPr="001715A8" w:rsidRDefault="00C56E70" w:rsidP="001715A8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  <w:r w:rsidRPr="001715A8">
        <w:t>B</w:t>
      </w:r>
      <w:r w:rsidR="00D52C9F">
        <w:t>ydgoszcz, dn. 27.06.</w:t>
      </w:r>
      <w:r w:rsidR="001715A8" w:rsidRPr="001715A8">
        <w:t>2018</w:t>
      </w:r>
      <w:r w:rsidRPr="001715A8">
        <w:t xml:space="preserve"> r. </w:t>
      </w:r>
    </w:p>
    <w:p w:rsidR="00C56E70" w:rsidRPr="001715A8" w:rsidRDefault="001715A8" w:rsidP="00C56E70">
      <w:pPr>
        <w:spacing w:before="420"/>
      </w:pPr>
      <w:r w:rsidRPr="001715A8">
        <w:t>Nr sprawy: UKW-D</w:t>
      </w:r>
      <w:r w:rsidR="00C56E70" w:rsidRPr="001715A8">
        <w:t>ZP-</w:t>
      </w:r>
      <w:r w:rsidRPr="001715A8">
        <w:t>281-U</w:t>
      </w:r>
      <w:r w:rsidR="00C56E70" w:rsidRPr="001715A8">
        <w:t>-2</w:t>
      </w:r>
      <w:r w:rsidRPr="001715A8">
        <w:t>6/2018</w:t>
      </w:r>
    </w:p>
    <w:p w:rsidR="00C56E70" w:rsidRPr="001715A8" w:rsidRDefault="00C56E70" w:rsidP="00C56E70">
      <w:pPr>
        <w:jc w:val="center"/>
      </w:pPr>
    </w:p>
    <w:p w:rsidR="00C56E70" w:rsidRPr="001715A8" w:rsidRDefault="00C56E70" w:rsidP="00C56E70">
      <w:pPr>
        <w:jc w:val="center"/>
        <w:rPr>
          <w:b/>
        </w:rPr>
      </w:pPr>
    </w:p>
    <w:p w:rsidR="00C56E70" w:rsidRPr="001715A8" w:rsidRDefault="00C56E70" w:rsidP="00C56E70">
      <w:pPr>
        <w:jc w:val="center"/>
        <w:rPr>
          <w:b/>
        </w:rPr>
      </w:pPr>
    </w:p>
    <w:p w:rsidR="00C56E70" w:rsidRPr="001715A8" w:rsidRDefault="00C56E70" w:rsidP="00C56E70">
      <w:pPr>
        <w:jc w:val="center"/>
        <w:rPr>
          <w:b/>
        </w:rPr>
      </w:pPr>
    </w:p>
    <w:p w:rsidR="00C56E70" w:rsidRPr="001715A8" w:rsidRDefault="00C56E70" w:rsidP="00C56E70">
      <w:pPr>
        <w:jc w:val="center"/>
        <w:rPr>
          <w:b/>
        </w:rPr>
      </w:pPr>
      <w:r w:rsidRPr="001715A8">
        <w:rPr>
          <w:b/>
        </w:rPr>
        <w:t>OGŁOSZENIE O UNIEWAŻNIENIU POSTĘPOWANIA</w:t>
      </w:r>
    </w:p>
    <w:p w:rsidR="00C56E70" w:rsidRPr="001715A8" w:rsidRDefault="00C56E70" w:rsidP="00C56E70">
      <w:pPr>
        <w:jc w:val="center"/>
        <w:rPr>
          <w:b/>
        </w:rPr>
      </w:pPr>
      <w:r w:rsidRPr="001715A8">
        <w:rPr>
          <w:b/>
        </w:rPr>
        <w:t xml:space="preserve"> W TRYBIE</w:t>
      </w:r>
    </w:p>
    <w:p w:rsidR="00C56E70" w:rsidRPr="001715A8" w:rsidRDefault="00C56E70" w:rsidP="00C56E70">
      <w:pPr>
        <w:jc w:val="center"/>
        <w:rPr>
          <w:b/>
        </w:rPr>
      </w:pPr>
      <w:r w:rsidRPr="001715A8">
        <w:rPr>
          <w:b/>
        </w:rPr>
        <w:t>przetargu nieograniczonego</w:t>
      </w:r>
    </w:p>
    <w:p w:rsidR="00C56E70" w:rsidRPr="001715A8" w:rsidRDefault="00C56E70" w:rsidP="00ED011B">
      <w:pPr>
        <w:tabs>
          <w:tab w:val="left" w:pos="3735"/>
        </w:tabs>
        <w:jc w:val="both"/>
        <w:rPr>
          <w:b/>
        </w:rPr>
      </w:pPr>
    </w:p>
    <w:p w:rsidR="00C56E70" w:rsidRPr="001715A8" w:rsidRDefault="00C56E70" w:rsidP="00C56E70">
      <w:pPr>
        <w:jc w:val="both"/>
        <w:rPr>
          <w:b/>
        </w:rPr>
      </w:pPr>
    </w:p>
    <w:p w:rsidR="00C56E70" w:rsidRPr="001715A8" w:rsidRDefault="00C56E70" w:rsidP="00C56E70">
      <w:pPr>
        <w:jc w:val="both"/>
        <w:rPr>
          <w:b/>
        </w:rPr>
      </w:pPr>
    </w:p>
    <w:p w:rsidR="001715A8" w:rsidRDefault="00C56E70" w:rsidP="00C56E70">
      <w:pPr>
        <w:snapToGrid w:val="0"/>
        <w:spacing w:line="360" w:lineRule="auto"/>
        <w:ind w:firstLine="708"/>
        <w:jc w:val="both"/>
      </w:pPr>
      <w:r w:rsidRPr="001715A8">
        <w:tab/>
        <w:t xml:space="preserve">Uniwersytet Kazimierza Wielkiego w Bydgoszczy z siedzibą przy ul. Chodkiewicza 30, 85-064 Bydgoszcz informuje, iż działając na podstawie art. 93 ust. 1 pkt. 7 ustawy PZP unieważnia przetarg nieograniczony na  </w:t>
      </w:r>
      <w:r w:rsidR="00ED011B">
        <w:rPr>
          <w:i/>
        </w:rPr>
        <w:t>Org</w:t>
      </w:r>
      <w:bookmarkStart w:id="0" w:name="_GoBack"/>
      <w:bookmarkEnd w:id="0"/>
      <w:r w:rsidR="00ED011B">
        <w:rPr>
          <w:i/>
        </w:rPr>
        <w:t>anizację</w:t>
      </w:r>
      <w:r w:rsidR="00ED011B" w:rsidRPr="00ED011B">
        <w:rPr>
          <w:i/>
        </w:rPr>
        <w:t xml:space="preserve"> specjalistycznych szkoleń dla nauczycieli akademickich Uniwersytetu Kazimierza Wielkiego w Bydgoszczy w ramach projektu pn. „Innowacyjny Dydaktyk UKW" </w:t>
      </w:r>
      <w:r w:rsidRPr="001715A8">
        <w:rPr>
          <w:i/>
        </w:rPr>
        <w:t>z</w:t>
      </w:r>
      <w:r w:rsidRPr="001715A8">
        <w:t xml:space="preserve"> uwagi na fakt, iż postępowanie obarczone jest niemożliwą do usunięcia wadą, która uniemożliwia zawarcie niepodlegającej unieważnieniu umowy w sprawie zamówienia publicznego. </w:t>
      </w:r>
    </w:p>
    <w:p w:rsidR="001715A8" w:rsidRDefault="001715A8" w:rsidP="00C56E70">
      <w:pPr>
        <w:snapToGrid w:val="0"/>
        <w:spacing w:line="360" w:lineRule="auto"/>
        <w:ind w:firstLine="708"/>
        <w:jc w:val="both"/>
      </w:pPr>
      <w:r>
        <w:t>Zamawiający podczas sesji otwarcia ofert nie dokonał otwarcia jednej z ofert</w:t>
      </w:r>
      <w:r w:rsidR="00EB62A1">
        <w:t xml:space="preserve">, która została </w:t>
      </w:r>
      <w:r>
        <w:t xml:space="preserve"> </w:t>
      </w:r>
      <w:r w:rsidR="00EB62A1" w:rsidRPr="00EB62A1">
        <w:t>złożona w terminie i miejscu określonym postanowieniami SIWZ</w:t>
      </w:r>
      <w:r w:rsidR="00EB62A1">
        <w:t xml:space="preserve">. </w:t>
      </w:r>
      <w:r w:rsidR="00EB62A1" w:rsidRPr="00EB62A1">
        <w:t>Zaniechanie otwarcia wszystkich ofert złożonych prawidłowo stanowi naruszenie</w:t>
      </w:r>
      <w:r w:rsidR="00EB62A1">
        <w:t xml:space="preserve"> zasady </w:t>
      </w:r>
      <w:r w:rsidR="00EB62A1" w:rsidRPr="00EB62A1">
        <w:t>jawności postępowania i równego traktowania wykonawców.</w:t>
      </w:r>
      <w:r w:rsidR="00EB62A1">
        <w:t xml:space="preserve"> </w:t>
      </w:r>
      <w:r w:rsidR="00EB62A1" w:rsidRPr="00EB62A1">
        <w:t xml:space="preserve">Zamawiający </w:t>
      </w:r>
      <w:r w:rsidR="00EB62A1">
        <w:t>zobligowany jest</w:t>
      </w:r>
      <w:r w:rsidR="00EB62A1" w:rsidRPr="00EB62A1">
        <w:t xml:space="preserve"> otworzyć wszystkie oferty złożone w wymaganym terminie oraz w świetle art. 86 ust. 4 </w:t>
      </w:r>
      <w:proofErr w:type="spellStart"/>
      <w:r w:rsidR="00EB62A1" w:rsidRPr="00EB62A1">
        <w:t>p.z.p</w:t>
      </w:r>
      <w:proofErr w:type="spellEnd"/>
      <w:r w:rsidR="00EB62A1" w:rsidRPr="00EB62A1">
        <w:t>. podać nazwy i adresy wykonawców, a także informacje dotyczące ceny, terminu wykonania zamówienia itp.</w:t>
      </w:r>
      <w:r w:rsidR="00E241E8">
        <w:t xml:space="preserve"> </w:t>
      </w:r>
      <w:r w:rsidR="00E241E8" w:rsidRPr="00E241E8">
        <w:t>Czynność otwarcia ofert jest czynnośc</w:t>
      </w:r>
      <w:r w:rsidR="00ED011B">
        <w:t>ią jednorazową i nie podlega</w:t>
      </w:r>
      <w:r w:rsidR="00E241E8" w:rsidRPr="00E241E8">
        <w:t xml:space="preserve"> powtórzeniu.</w:t>
      </w:r>
    </w:p>
    <w:p w:rsidR="00C56E70" w:rsidRPr="001715A8" w:rsidRDefault="00A95D64" w:rsidP="00C56E70">
      <w:pPr>
        <w:snapToGrid w:val="0"/>
        <w:spacing w:line="360" w:lineRule="auto"/>
        <w:ind w:firstLine="708"/>
        <w:jc w:val="both"/>
      </w:pPr>
      <w:r>
        <w:lastRenderedPageBreak/>
        <w:t xml:space="preserve">Ponadto, </w:t>
      </w:r>
      <w:r w:rsidR="00C56E70" w:rsidRPr="001715A8">
        <w:t>Zamawiający nie doprecyzował w sposób wystarczający opisu przedmiotu zamówienia</w:t>
      </w:r>
      <w:r>
        <w:t xml:space="preserve"> oraz </w:t>
      </w:r>
      <w:r w:rsidRPr="00A95D64">
        <w:t xml:space="preserve">opisu  kryterium </w:t>
      </w:r>
      <w:proofErr w:type="spellStart"/>
      <w:r w:rsidRPr="00A95D64">
        <w:t>pozacenowego</w:t>
      </w:r>
      <w:proofErr w:type="spellEnd"/>
      <w:r>
        <w:rPr>
          <w:b/>
        </w:rPr>
        <w:t xml:space="preserve"> </w:t>
      </w:r>
      <w:r w:rsidRPr="00A95D64">
        <w:t>(m.in. przyznanie punktów za dodatkowe godziny szkolenia, brak szczegółowego opisu wymagań programowych oraz dotyczących certyfikacji)</w:t>
      </w:r>
      <w:r w:rsidR="00C56E70" w:rsidRPr="001715A8">
        <w:t>, przez co niemożliwe jest porównanie i ocena złożonych ofert</w:t>
      </w:r>
      <w:r>
        <w:t xml:space="preserve"> oraz wyłonienie oferty najkorzystniejszej </w:t>
      </w:r>
      <w:r w:rsidRPr="00A95D64">
        <w:t xml:space="preserve">zgodnie z celami wyznaczonymi w projekcie </w:t>
      </w:r>
      <w:proofErr w:type="spellStart"/>
      <w:r w:rsidRPr="00A95D64">
        <w:t>NCBiR</w:t>
      </w:r>
      <w:proofErr w:type="spellEnd"/>
      <w:r w:rsidRPr="00A95D64">
        <w:t xml:space="preserve"> Innowacyjny Dydaktyk UKW</w:t>
      </w:r>
      <w:r>
        <w:t>.</w:t>
      </w:r>
    </w:p>
    <w:p w:rsidR="00C56E70" w:rsidRPr="001715A8" w:rsidRDefault="00C56E70" w:rsidP="00C56E70">
      <w:pPr>
        <w:spacing w:line="360" w:lineRule="auto"/>
        <w:jc w:val="both"/>
        <w:rPr>
          <w:b/>
          <w:u w:val="single"/>
        </w:rPr>
      </w:pPr>
    </w:p>
    <w:p w:rsidR="00C56E70" w:rsidRPr="001715A8" w:rsidRDefault="00C56E70" w:rsidP="00C56E70">
      <w:pPr>
        <w:spacing w:line="360" w:lineRule="auto"/>
        <w:jc w:val="both"/>
        <w:rPr>
          <w:b/>
          <w:u w:val="single"/>
        </w:rPr>
      </w:pPr>
    </w:p>
    <w:p w:rsidR="00C56E70" w:rsidRPr="001715A8" w:rsidRDefault="001715A8" w:rsidP="00C56E70">
      <w:pPr>
        <w:jc w:val="right"/>
      </w:pPr>
      <w:r w:rsidRPr="001715A8">
        <w:t xml:space="preserve"> Kanclerz UKW</w:t>
      </w:r>
    </w:p>
    <w:p w:rsidR="00C56E70" w:rsidRPr="001715A8" w:rsidRDefault="00C56E70" w:rsidP="00C56E70">
      <w:pPr>
        <w:jc w:val="right"/>
      </w:pPr>
      <w:r w:rsidRPr="001715A8">
        <w:t>mgr Renata Malak</w:t>
      </w:r>
    </w:p>
    <w:p w:rsidR="00AE7FA9" w:rsidRPr="001715A8" w:rsidRDefault="00AE7FA9"/>
    <w:sectPr w:rsidR="00AE7FA9" w:rsidRPr="001715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E70"/>
    <w:rsid w:val="001715A8"/>
    <w:rsid w:val="00A95D64"/>
    <w:rsid w:val="00AE7FA9"/>
    <w:rsid w:val="00B60FD0"/>
    <w:rsid w:val="00C56E70"/>
    <w:rsid w:val="00D52C9F"/>
    <w:rsid w:val="00E241E8"/>
    <w:rsid w:val="00EB62A1"/>
    <w:rsid w:val="00ED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51AA63-5F2E-4E06-A1EA-B969C0E6D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E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56E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6E7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8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278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2015-02-17T10:15:00Z</cp:lastPrinted>
  <dcterms:created xsi:type="dcterms:W3CDTF">2018-06-26T08:57:00Z</dcterms:created>
  <dcterms:modified xsi:type="dcterms:W3CDTF">2018-06-27T08:27:00Z</dcterms:modified>
</cp:coreProperties>
</file>