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C0C90" w:rsidRPr="008C0C90" w:rsidRDefault="008C0C90" w:rsidP="008C0C90">
      <w:pPr>
        <w:widowControl w:val="0"/>
        <w:suppressAutoHyphens/>
        <w:spacing w:after="0" w:line="240" w:lineRule="auto"/>
        <w:ind w:left="708"/>
        <w:jc w:val="center"/>
        <w:rPr>
          <w:rFonts w:ascii="Book Antiqua" w:eastAsia="Times New Roman" w:hAnsi="Book Antiqua"/>
          <w:b/>
          <w:bCs/>
          <w:kern w:val="2"/>
          <w:sz w:val="20"/>
          <w:szCs w:val="20"/>
          <w:lang w:eastAsia="hi-IN" w:bidi="hi-IN"/>
        </w:rPr>
      </w:pPr>
      <w:r w:rsidRPr="008C0C90">
        <w:rPr>
          <w:rFonts w:ascii="Times New Roman" w:eastAsia="Times New Roman" w:hAnsi="Times New Roman"/>
          <w:noProof/>
          <w:kern w:val="2"/>
          <w:sz w:val="20"/>
          <w:szCs w:val="20"/>
          <w:lang w:eastAsia="pl-P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8685DA7" wp14:editId="06DDC396">
                <wp:simplePos x="0" y="0"/>
                <wp:positionH relativeFrom="column">
                  <wp:posOffset>-6350</wp:posOffset>
                </wp:positionH>
                <wp:positionV relativeFrom="paragraph">
                  <wp:posOffset>176530</wp:posOffset>
                </wp:positionV>
                <wp:extent cx="1413510" cy="873760"/>
                <wp:effectExtent l="0" t="0" r="15240" b="21590"/>
                <wp:wrapNone/>
                <wp:docPr id="3" name="Prostokąt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13510" cy="8737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Prostokąt 2" o:spid="_x0000_s1026" style="position:absolute;margin-left:-.5pt;margin-top:13.9pt;width:111.3pt;height:68.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"/>
            </w:pict>
          </mc:Fallback>
        </mc:AlternateContent>
      </w:r>
      <w:r w:rsidRPr="008C0C90">
        <w:rPr>
          <w:rFonts w:ascii="Times New Roman" w:eastAsia="Times New Roman" w:hAnsi="Times New Roman"/>
          <w:noProof/>
          <w:kern w:val="2"/>
          <w:sz w:val="20"/>
          <w:szCs w:val="20"/>
          <w:lang w:eastAsia="pl-PL"/>
        </w:rPr>
        <w:drawing>
          <wp:anchor distT="0" distB="0" distL="114300" distR="114300" simplePos="0" relativeHeight="251660288" behindDoc="0" locked="0" layoutInCell="1" allowOverlap="1" wp14:anchorId="04A504E6" wp14:editId="49B98FE5">
            <wp:simplePos x="0" y="0"/>
            <wp:positionH relativeFrom="column">
              <wp:posOffset>77470</wp:posOffset>
            </wp:positionH>
            <wp:positionV relativeFrom="paragraph">
              <wp:posOffset>240030</wp:posOffset>
            </wp:positionV>
            <wp:extent cx="1264285" cy="755650"/>
            <wp:effectExtent l="0" t="0" r="0" b="6350"/>
            <wp:wrapSquare wrapText="bothSides"/>
            <wp:docPr id="1" name="Obraz 1" descr="logo_50latyczelni_CMYK-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 descr="logo_50latyczelni_CMYK-0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4285" cy="7556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Book Antiqua" w:eastAsia="Times New Roman" w:hAnsi="Book Antiqua"/>
          <w:b/>
          <w:bCs/>
          <w:kern w:val="2"/>
          <w:sz w:val="20"/>
          <w:szCs w:val="20"/>
          <w:lang w:eastAsia="hi-IN" w:bidi="hi-IN"/>
        </w:rPr>
        <w:t xml:space="preserve"> </w:t>
      </w:r>
      <w:r>
        <w:rPr>
          <w:rFonts w:ascii="Book Antiqua" w:eastAsia="Times New Roman" w:hAnsi="Book Antiqua"/>
          <w:b/>
          <w:bCs/>
          <w:kern w:val="2"/>
          <w:sz w:val="20"/>
          <w:szCs w:val="20"/>
          <w:lang w:eastAsia="hi-IN" w:bidi="hi-IN"/>
        </w:rPr>
        <w:tab/>
      </w:r>
      <w:r>
        <w:rPr>
          <w:rFonts w:ascii="Book Antiqua" w:eastAsia="Times New Roman" w:hAnsi="Book Antiqua"/>
          <w:b/>
          <w:bCs/>
          <w:kern w:val="2"/>
          <w:sz w:val="20"/>
          <w:szCs w:val="20"/>
          <w:lang w:eastAsia="hi-IN" w:bidi="hi-IN"/>
        </w:rPr>
        <w:tab/>
      </w:r>
      <w:r w:rsidRPr="008C0C90">
        <w:rPr>
          <w:rFonts w:ascii="Book Antiqua" w:eastAsia="Times New Roman" w:hAnsi="Book Antiqua"/>
          <w:b/>
          <w:bCs/>
          <w:kern w:val="2"/>
          <w:sz w:val="20"/>
          <w:szCs w:val="20"/>
          <w:lang w:eastAsia="hi-IN" w:bidi="hi-IN"/>
        </w:rPr>
        <w:t>UNIWERSYTET KAZIMIERZA WIELKIEGO</w:t>
      </w:r>
    </w:p>
    <w:p w:rsidR="008C0C90" w:rsidRPr="008C0C90" w:rsidRDefault="008C0C90" w:rsidP="008C0C90">
      <w:pPr>
        <w:widowControl w:val="0"/>
        <w:pBdr>
          <w:bottom w:val="single" w:sz="8" w:space="1" w:color="000000"/>
        </w:pBdr>
        <w:tabs>
          <w:tab w:val="left" w:pos="3960"/>
          <w:tab w:val="left" w:pos="4320"/>
        </w:tabs>
        <w:suppressAutoHyphens/>
        <w:spacing w:after="0" w:line="240" w:lineRule="auto"/>
        <w:jc w:val="center"/>
        <w:rPr>
          <w:rFonts w:ascii="Book Antiqua" w:eastAsia="Times New Roman" w:hAnsi="Book Antiqua"/>
          <w:b/>
          <w:bCs/>
          <w:kern w:val="2"/>
          <w:sz w:val="20"/>
          <w:szCs w:val="20"/>
          <w:lang w:eastAsia="hi-IN" w:bidi="hi-IN"/>
        </w:rPr>
      </w:pPr>
      <w:r w:rsidRPr="008C0C90">
        <w:rPr>
          <w:rFonts w:ascii="Book Antiqua" w:eastAsia="Times New Roman" w:hAnsi="Book Antiqua"/>
          <w:b/>
          <w:bCs/>
          <w:kern w:val="2"/>
          <w:sz w:val="20"/>
          <w:szCs w:val="20"/>
          <w:lang w:eastAsia="hi-IN" w:bidi="hi-IN"/>
        </w:rPr>
        <w:t>W BYDGOSZCZY</w:t>
      </w:r>
    </w:p>
    <w:p w:rsidR="008C0C90" w:rsidRPr="008C0C90" w:rsidRDefault="008C0C90" w:rsidP="008C0C90">
      <w:pPr>
        <w:widowControl w:val="0"/>
        <w:tabs>
          <w:tab w:val="left" w:pos="1620"/>
          <w:tab w:val="left" w:pos="3960"/>
          <w:tab w:val="left" w:pos="4320"/>
        </w:tabs>
        <w:suppressAutoHyphens/>
        <w:spacing w:after="0" w:line="240" w:lineRule="auto"/>
        <w:jc w:val="center"/>
        <w:rPr>
          <w:rFonts w:ascii="Book Antiqua" w:eastAsia="Times New Roman" w:hAnsi="Book Antiqua"/>
          <w:kern w:val="2"/>
          <w:sz w:val="20"/>
          <w:szCs w:val="20"/>
          <w:lang w:eastAsia="hi-IN" w:bidi="hi-IN"/>
        </w:rPr>
      </w:pPr>
      <w:r w:rsidRPr="008C0C90">
        <w:rPr>
          <w:rFonts w:ascii="Book Antiqua" w:eastAsia="Times New Roman" w:hAnsi="Book Antiqua"/>
          <w:kern w:val="2"/>
          <w:sz w:val="20"/>
          <w:szCs w:val="20"/>
          <w:lang w:eastAsia="hi-IN" w:bidi="hi-IN"/>
        </w:rPr>
        <w:t>ul. Chodkiewicza 30, 85 – 064 Bydgoszcz, tel. 052 341 91 00 fax. 052 360 82 06</w:t>
      </w:r>
    </w:p>
    <w:p w:rsidR="008C0C90" w:rsidRPr="008C0C90" w:rsidRDefault="008C0C90" w:rsidP="008C0C90">
      <w:pPr>
        <w:widowControl w:val="0"/>
        <w:suppressAutoHyphens/>
        <w:spacing w:after="0" w:line="240" w:lineRule="auto"/>
        <w:rPr>
          <w:rFonts w:ascii="Book Antiqua" w:eastAsia="Times New Roman" w:hAnsi="Book Antiqua"/>
          <w:kern w:val="2"/>
          <w:sz w:val="20"/>
          <w:szCs w:val="20"/>
          <w:lang w:eastAsia="hi-IN" w:bidi="hi-IN"/>
        </w:rPr>
      </w:pPr>
      <w:r>
        <w:rPr>
          <w:rFonts w:ascii="Book Antiqua" w:eastAsia="Times New Roman" w:hAnsi="Book Antiqua"/>
          <w:kern w:val="2"/>
          <w:sz w:val="20"/>
          <w:szCs w:val="20"/>
          <w:lang w:eastAsia="hi-IN" w:bidi="hi-IN"/>
        </w:rPr>
        <w:t xml:space="preserve"> </w:t>
      </w:r>
      <w:r>
        <w:rPr>
          <w:rFonts w:ascii="Book Antiqua" w:eastAsia="Times New Roman" w:hAnsi="Book Antiqua"/>
          <w:kern w:val="2"/>
          <w:sz w:val="20"/>
          <w:szCs w:val="20"/>
          <w:lang w:eastAsia="hi-IN" w:bidi="hi-IN"/>
        </w:rPr>
        <w:tab/>
      </w:r>
      <w:r>
        <w:rPr>
          <w:rFonts w:ascii="Book Antiqua" w:eastAsia="Times New Roman" w:hAnsi="Book Antiqua"/>
          <w:kern w:val="2"/>
          <w:sz w:val="20"/>
          <w:szCs w:val="20"/>
          <w:lang w:eastAsia="hi-IN" w:bidi="hi-IN"/>
        </w:rPr>
        <w:tab/>
      </w:r>
      <w:r w:rsidRPr="008C0C90">
        <w:rPr>
          <w:rFonts w:ascii="Book Antiqua" w:eastAsia="Times New Roman" w:hAnsi="Book Antiqua"/>
          <w:kern w:val="2"/>
          <w:sz w:val="20"/>
          <w:szCs w:val="20"/>
          <w:lang w:eastAsia="hi-IN" w:bidi="hi-IN"/>
        </w:rPr>
        <w:t>NIP 5542647568 REGON 340057695</w:t>
      </w:r>
    </w:p>
    <w:p w:rsidR="008C0C90" w:rsidRPr="008C0C90" w:rsidRDefault="008C0C90" w:rsidP="008C0C90">
      <w:pPr>
        <w:jc w:val="center"/>
        <w:rPr>
          <w:rFonts w:ascii="Book Antiqua" w:eastAsia="Times New Roman" w:hAnsi="Book Antiqua" w:cs="Book Antiqua"/>
          <w:sz w:val="20"/>
          <w:szCs w:val="20"/>
          <w:lang w:eastAsia="pl-PL"/>
        </w:rPr>
      </w:pPr>
      <w:hyperlink r:id="rId7" w:history="1">
        <w:r w:rsidRPr="008C0C90">
          <w:rPr>
            <w:rStyle w:val="Hipercze"/>
            <w:rFonts w:ascii="Book Antiqua" w:eastAsia="Times New Roman" w:hAnsi="Book Antiqua"/>
            <w:kern w:val="2"/>
            <w:sz w:val="20"/>
            <w:szCs w:val="20"/>
            <w:lang w:eastAsia="hi-IN" w:bidi="hi-IN"/>
          </w:rPr>
          <w:t>www.ukw.edu.pl</w:t>
        </w:r>
      </w:hyperlink>
    </w:p>
    <w:p w:rsidR="00FE23B0" w:rsidRDefault="00FE23B0" w:rsidP="008C0C90">
      <w:pPr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Bydgoszcz, dn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. 28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.06.2018</w:t>
      </w:r>
    </w:p>
    <w:p w:rsidR="00FE23B0" w:rsidRPr="0009451C" w:rsidRDefault="00FE23B0" w:rsidP="00FE23B0">
      <w:pPr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FE23B0">
        <w:rPr>
          <w:rFonts w:ascii="Book Antiqua" w:eastAsia="Times New Roman" w:hAnsi="Book Antiqua" w:cs="Book Antiqua"/>
          <w:sz w:val="20"/>
          <w:szCs w:val="20"/>
          <w:lang w:eastAsia="pl-PL"/>
        </w:rPr>
        <w:t>UKW/DZP-282-ZO-98/2018</w:t>
      </w:r>
    </w:p>
    <w:p w:rsidR="00FE23B0" w:rsidRDefault="00FE23B0" w:rsidP="00FE23B0">
      <w:pPr>
        <w:spacing w:after="0"/>
        <w:jc w:val="center"/>
        <w:rPr>
          <w:rFonts w:ascii="Book Antiqua" w:eastAsia="Times New Roman" w:hAnsi="Book Antiqua"/>
          <w:b/>
          <w:sz w:val="20"/>
          <w:szCs w:val="20"/>
          <w:lang w:eastAsia="pl-PL"/>
        </w:rPr>
      </w:pPr>
    </w:p>
    <w:p w:rsidR="00FE23B0" w:rsidRDefault="00FE23B0" w:rsidP="00FE23B0">
      <w:pPr>
        <w:spacing w:after="0"/>
        <w:jc w:val="center"/>
        <w:rPr>
          <w:rFonts w:ascii="Book Antiqua" w:eastAsia="Times New Roman" w:hAnsi="Book Antiqua"/>
          <w:b/>
          <w:sz w:val="20"/>
          <w:szCs w:val="20"/>
          <w:lang w:eastAsia="pl-PL"/>
        </w:rPr>
      </w:pPr>
      <w:r>
        <w:rPr>
          <w:rFonts w:ascii="Book Antiqua" w:eastAsia="Times New Roman" w:hAnsi="Book Antiqua"/>
          <w:b/>
          <w:sz w:val="20"/>
          <w:szCs w:val="20"/>
          <w:lang w:eastAsia="pl-PL"/>
        </w:rPr>
        <w:t>OGŁOSZENIE O WYBORZE OFERTY</w:t>
      </w:r>
    </w:p>
    <w:p w:rsidR="00FE23B0" w:rsidRDefault="00FE23B0" w:rsidP="00FE23B0">
      <w:pPr>
        <w:spacing w:after="0"/>
        <w:jc w:val="center"/>
        <w:rPr>
          <w:rFonts w:ascii="Book Antiqua" w:eastAsia="Times New Roman" w:hAnsi="Book Antiqua"/>
          <w:b/>
          <w:sz w:val="20"/>
          <w:szCs w:val="20"/>
          <w:lang w:eastAsia="pl-PL"/>
        </w:rPr>
      </w:pPr>
      <w:r>
        <w:rPr>
          <w:rFonts w:ascii="Book Antiqua" w:eastAsia="Times New Roman" w:hAnsi="Book Antiqua"/>
          <w:b/>
          <w:sz w:val="20"/>
          <w:szCs w:val="20"/>
          <w:lang w:eastAsia="pl-PL"/>
        </w:rPr>
        <w:t xml:space="preserve"> w TRYBIE Zapytania Ofertowego </w:t>
      </w:r>
    </w:p>
    <w:p w:rsidR="00FE23B0" w:rsidRDefault="00FE23B0" w:rsidP="00FE23B0">
      <w:pPr>
        <w:ind w:firstLine="708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FE23B0" w:rsidRDefault="00FE23B0" w:rsidP="00FE23B0">
      <w:pPr>
        <w:ind w:firstLine="708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Uniwersytet Kazimierza Wielkiego w Bydgoszczy z siedzibą przy ul. Chodkiewicza 30, 85-064 Bydgoszcz informuje, iż w wyniku przeprowadzonego postępowania w trybie </w:t>
      </w: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Zapytania Ofertowego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                                               </w:t>
      </w: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Nr </w:t>
      </w:r>
      <w:r w:rsidRPr="00FE23B0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UKW/DZP-282-ZO-98/2018</w:t>
      </w: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pn.</w:t>
      </w:r>
      <w:r>
        <w:rPr>
          <w:rFonts w:ascii="Book Antiqua" w:eastAsia="Times New Roman" w:hAnsi="Book Antiqua" w:cs="Book Antiqua"/>
          <w:b/>
          <w:bCs/>
          <w:i/>
          <w:iCs/>
          <w:sz w:val="20"/>
          <w:szCs w:val="20"/>
          <w:lang w:eastAsia="pl-PL"/>
        </w:rPr>
        <w:t xml:space="preserve"> „</w:t>
      </w:r>
      <w:r w:rsidRPr="00FE23B0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Sukcesywna dostawa oraz wymiana filtrów w centralach wentylacyjnych oraz aparatach grzewczych zainstalowanych  w obiektach UKW w Bydgoszczy w latach 2018 - 2019</w:t>
      </w:r>
      <w:r>
        <w:rPr>
          <w:rFonts w:ascii="Book Antiqua" w:eastAsia="Times New Roman" w:hAnsi="Book Antiqua"/>
          <w:b/>
          <w:sz w:val="20"/>
          <w:szCs w:val="20"/>
          <w:lang w:eastAsia="pl-PL"/>
        </w:rPr>
        <w:t>”</w:t>
      </w:r>
      <w:r>
        <w:rPr>
          <w:rFonts w:ascii="Book Antiqua" w:eastAsia="Times New Roman" w:hAnsi="Book Antiqua" w:cs="Book Antiqua"/>
          <w:b/>
          <w:bCs/>
          <w:i/>
          <w:iCs/>
          <w:sz w:val="20"/>
          <w:szCs w:val="20"/>
          <w:lang w:eastAsia="pl-PL"/>
        </w:rPr>
        <w:t>,</w:t>
      </w:r>
      <w:r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t xml:space="preserve">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została wybrana następująca oferta: </w:t>
      </w:r>
    </w:p>
    <w:p w:rsidR="00FE23B0" w:rsidRDefault="00FE23B0" w:rsidP="00FE23B0">
      <w:pPr>
        <w:pStyle w:val="Akapitzlist"/>
        <w:numPr>
          <w:ilvl w:val="0"/>
          <w:numId w:val="1"/>
        </w:numPr>
        <w:tabs>
          <w:tab w:val="left" w:pos="284"/>
          <w:tab w:val="num" w:pos="1701"/>
        </w:tabs>
        <w:ind w:left="0" w:firstLine="0"/>
        <w:jc w:val="both"/>
        <w:rPr>
          <w:rFonts w:ascii="Book Antiqua" w:hAnsi="Book Antiqua"/>
          <w:b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Wykonawca: </w:t>
      </w:r>
      <w:proofErr w:type="spellStart"/>
      <w:r w:rsidR="00E1077D">
        <w:rPr>
          <w:rFonts w:ascii="Book Antiqua" w:hAnsi="Book Antiqua"/>
          <w:b/>
        </w:rPr>
        <w:t>Remark</w:t>
      </w:r>
      <w:proofErr w:type="spellEnd"/>
      <w:r w:rsidR="00E1077D">
        <w:rPr>
          <w:rFonts w:ascii="Book Antiqua" w:hAnsi="Book Antiqua"/>
          <w:b/>
        </w:rPr>
        <w:t>-Kayser Sp. z o.o.</w:t>
      </w:r>
    </w:p>
    <w:p w:rsidR="00FE23B0" w:rsidRDefault="00FE23B0" w:rsidP="00FE23B0">
      <w:pPr>
        <w:pStyle w:val="Akapitzlist"/>
        <w:numPr>
          <w:ilvl w:val="0"/>
          <w:numId w:val="1"/>
        </w:numPr>
        <w:tabs>
          <w:tab w:val="left" w:pos="284"/>
        </w:tabs>
        <w:spacing w:after="0"/>
        <w:ind w:left="0" w:firstLine="0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Adres: </w:t>
      </w:r>
      <w:r w:rsidR="00E1077D">
        <w:rPr>
          <w:rFonts w:ascii="Book Antiqua" w:hAnsi="Book Antiqua"/>
          <w:b/>
        </w:rPr>
        <w:t>Batorowo, ul. Skośna 4, 62-080 Tarnowo Podgórne</w:t>
      </w:r>
    </w:p>
    <w:p w:rsidR="00FE23B0" w:rsidRDefault="00FE23B0" w:rsidP="00FE23B0">
      <w:pPr>
        <w:pStyle w:val="Akapitzlist"/>
        <w:numPr>
          <w:ilvl w:val="0"/>
          <w:numId w:val="1"/>
        </w:numPr>
        <w:tabs>
          <w:tab w:val="left" w:pos="284"/>
        </w:tabs>
        <w:ind w:left="0" w:firstLine="0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Cena oferty: </w:t>
      </w:r>
      <w:r w:rsidR="00E1077D"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  <w:t>42 486,46 zł</w:t>
      </w:r>
      <w:r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  <w:t xml:space="preserve"> brutto</w:t>
      </w:r>
    </w:p>
    <w:p w:rsidR="00FE23B0" w:rsidRDefault="00FE23B0" w:rsidP="00FE23B0">
      <w:pPr>
        <w:tabs>
          <w:tab w:val="left" w:pos="284"/>
          <w:tab w:val="left" w:pos="851"/>
          <w:tab w:val="num" w:pos="1560"/>
        </w:tabs>
        <w:spacing w:after="0"/>
        <w:ind w:left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Ilość punktów wg kryteriów: </w:t>
      </w:r>
    </w:p>
    <w:p w:rsidR="00FE23B0" w:rsidRDefault="00FE23B0" w:rsidP="00FE23B0">
      <w:pPr>
        <w:tabs>
          <w:tab w:val="left" w:pos="284"/>
          <w:tab w:val="left" w:pos="851"/>
          <w:tab w:val="num" w:pos="1560"/>
        </w:tabs>
        <w:spacing w:after="0"/>
        <w:ind w:left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- Cena – waga </w:t>
      </w:r>
      <w:r w:rsidR="00E1077D">
        <w:rPr>
          <w:rFonts w:ascii="Book Antiqua" w:eastAsia="Times New Roman" w:hAnsi="Book Antiqua" w:cs="Book Antiqua"/>
          <w:sz w:val="20"/>
          <w:szCs w:val="20"/>
          <w:lang w:eastAsia="pl-PL"/>
        </w:rPr>
        <w:t>10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0 % –</w:t>
      </w: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 </w:t>
      </w:r>
      <w:r w:rsidR="00E1077D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10</w:t>
      </w: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0 pkt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</w:p>
    <w:p w:rsidR="00FE23B0" w:rsidRDefault="00FE23B0" w:rsidP="00FE23B0">
      <w:pPr>
        <w:tabs>
          <w:tab w:val="num" w:pos="284"/>
          <w:tab w:val="left" w:pos="851"/>
          <w:tab w:val="num" w:pos="1560"/>
        </w:tabs>
        <w:spacing w:after="0"/>
        <w:ind w:left="284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</w:p>
    <w:p w:rsidR="00FE23B0" w:rsidRDefault="00E1077D" w:rsidP="00FE23B0">
      <w:pPr>
        <w:tabs>
          <w:tab w:val="num" w:pos="284"/>
        </w:tabs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ab/>
        <w:t>Razem: 100</w:t>
      </w:r>
      <w:r w:rsidR="00FE23B0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 pkt</w:t>
      </w:r>
      <w:r w:rsidR="00FE23B0">
        <w:rPr>
          <w:rFonts w:ascii="Book Antiqua" w:eastAsia="Times New Roman" w:hAnsi="Book Antiqua" w:cs="Book Antiqua"/>
          <w:sz w:val="20"/>
          <w:szCs w:val="20"/>
          <w:lang w:eastAsia="pl-PL"/>
        </w:rPr>
        <w:t>.</w:t>
      </w:r>
    </w:p>
    <w:p w:rsidR="00FE23B0" w:rsidRDefault="00FE23B0" w:rsidP="00FE23B0">
      <w:pPr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Uzasadnienie wyboru:</w:t>
      </w:r>
    </w:p>
    <w:p w:rsidR="00FE23B0" w:rsidRDefault="00FE23B0" w:rsidP="00FE23B0">
      <w:pPr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 xml:space="preserve">Oferta </w:t>
      </w:r>
      <w:r w:rsidR="00E1077D">
        <w:rPr>
          <w:rFonts w:ascii="Book Antiqua" w:eastAsia="Times New Roman" w:hAnsi="Book Antiqua" w:cs="Book Antiqua"/>
          <w:sz w:val="20"/>
          <w:szCs w:val="20"/>
          <w:lang w:eastAsia="pl-PL"/>
        </w:rPr>
        <w:t>firmy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  <w:proofErr w:type="spellStart"/>
      <w:r w:rsidR="00E1077D" w:rsidRPr="00E1077D">
        <w:rPr>
          <w:rFonts w:ascii="Book Antiqua" w:eastAsia="Times New Roman" w:hAnsi="Book Antiqua" w:cs="Book Antiqua"/>
          <w:sz w:val="20"/>
          <w:szCs w:val="20"/>
          <w:lang w:eastAsia="pl-PL"/>
        </w:rPr>
        <w:t>Remark</w:t>
      </w:r>
      <w:proofErr w:type="spellEnd"/>
      <w:r w:rsidR="00E1077D" w:rsidRPr="00E1077D">
        <w:rPr>
          <w:rFonts w:ascii="Book Antiqua" w:eastAsia="Times New Roman" w:hAnsi="Book Antiqua" w:cs="Book Antiqua"/>
          <w:sz w:val="20"/>
          <w:szCs w:val="20"/>
          <w:lang w:eastAsia="pl-PL"/>
        </w:rPr>
        <w:t>-Kayser Sp. z o.o.</w:t>
      </w: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 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spełnia wszystkie wymagania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br/>
        <w:t xml:space="preserve">i oczekiwania Zamawiającego. Oferta nr 2 zdobyła największą ilość punktów wśród ofert złożonych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br/>
        <w:t xml:space="preserve">w niniejszym postępowaniu. </w:t>
      </w:r>
    </w:p>
    <w:p w:rsidR="00FE23B0" w:rsidRDefault="00FE23B0" w:rsidP="00FE23B0">
      <w:pPr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FE23B0" w:rsidRDefault="00FE23B0" w:rsidP="00FE23B0">
      <w:pPr>
        <w:jc w:val="both"/>
        <w:rPr>
          <w:rFonts w:ascii="Book Antiqua" w:eastAsia="Times New Roman" w:hAnsi="Book Antiqua" w:cs="Book Antiqua"/>
          <w:sz w:val="20"/>
          <w:szCs w:val="20"/>
          <w:u w:val="single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u w:val="single"/>
          <w:lang w:eastAsia="pl-PL"/>
        </w:rPr>
        <w:t>Pozostałe oferty złożone w postepowaniu:</w:t>
      </w:r>
    </w:p>
    <w:tbl>
      <w:tblPr>
        <w:tblStyle w:val="Tabela-Siatka"/>
        <w:tblW w:w="0" w:type="auto"/>
        <w:tblInd w:w="-176" w:type="dxa"/>
        <w:tblLayout w:type="fixed"/>
        <w:tblLook w:val="04A0" w:firstRow="1" w:lastRow="0" w:firstColumn="1" w:lastColumn="0" w:noHBand="0" w:noVBand="1"/>
      </w:tblPr>
      <w:tblGrid>
        <w:gridCol w:w="568"/>
        <w:gridCol w:w="5103"/>
        <w:gridCol w:w="1843"/>
        <w:gridCol w:w="1417"/>
      </w:tblGrid>
      <w:tr w:rsidR="00E1077D" w:rsidTr="00E1077D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077D" w:rsidRDefault="00E1077D" w:rsidP="00D200D3">
            <w:pPr>
              <w:jc w:val="both"/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>L.P.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077D" w:rsidRDefault="00E1077D" w:rsidP="00D200D3">
            <w:pPr>
              <w:jc w:val="both"/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>WYKONAWCA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077D" w:rsidRDefault="00E1077D" w:rsidP="00D200D3">
            <w:pPr>
              <w:jc w:val="both"/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>CENA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077D" w:rsidRDefault="00E1077D" w:rsidP="00D200D3">
            <w:pPr>
              <w:jc w:val="both"/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>PUNKTY</w:t>
            </w:r>
          </w:p>
        </w:tc>
      </w:tr>
      <w:tr w:rsidR="00E1077D" w:rsidTr="00E1077D">
        <w:trPr>
          <w:trHeight w:val="947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077D" w:rsidRDefault="00E1077D" w:rsidP="00D200D3">
            <w:pPr>
              <w:jc w:val="both"/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077D" w:rsidRDefault="00E1077D" w:rsidP="00D200D3">
            <w:pPr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  <w:t xml:space="preserve">KLIMAT SOLEC Sp. z o.o., ul. </w:t>
            </w:r>
            <w:proofErr w:type="spellStart"/>
            <w:r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  <w:t>Nadborna</w:t>
            </w:r>
            <w:proofErr w:type="spellEnd"/>
            <w:r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  <w:t xml:space="preserve"> 2a, 86-050 Solec Kujawski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077D" w:rsidRDefault="00E1077D" w:rsidP="00D200D3">
            <w:pPr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  <w:t>45 602,25</w:t>
            </w:r>
            <w:r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  <w:t xml:space="preserve"> zł brutto</w:t>
            </w:r>
          </w:p>
          <w:p w:rsidR="00E1077D" w:rsidRDefault="00E1077D" w:rsidP="00D200D3">
            <w:pPr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077D" w:rsidRDefault="00E1077D" w:rsidP="00D200D3">
            <w:pPr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</w:pPr>
          </w:p>
          <w:p w:rsidR="00E1077D" w:rsidRDefault="00E1077D" w:rsidP="00D200D3">
            <w:pPr>
              <w:jc w:val="center"/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>93,17</w:t>
            </w:r>
            <w:r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 xml:space="preserve"> pkt</w:t>
            </w:r>
          </w:p>
        </w:tc>
      </w:tr>
      <w:tr w:rsidR="00E1077D" w:rsidTr="00E1077D">
        <w:trPr>
          <w:trHeight w:val="947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077D" w:rsidRDefault="00E1077D" w:rsidP="00D200D3">
            <w:pPr>
              <w:jc w:val="both"/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>3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077D" w:rsidRPr="00E1077D" w:rsidRDefault="00E1077D" w:rsidP="00E1077D">
            <w:pPr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</w:pPr>
            <w:r w:rsidRPr="00E1077D"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  <w:t xml:space="preserve">Biuro Handlowe Eksport-Import </w:t>
            </w:r>
            <w:r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  <w:t xml:space="preserve">Krzysztof Nowakowski, ul. Kościuszki 9, </w:t>
            </w:r>
            <w:r w:rsidRPr="00E1077D"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  <w:t>09-402 Płock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077D" w:rsidRDefault="00E1077D" w:rsidP="00D200D3">
            <w:pPr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  <w:t>45 180,75 zł brutto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077D" w:rsidRDefault="00C34897" w:rsidP="00D200D3">
            <w:pPr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 xml:space="preserve">    </w:t>
            </w:r>
            <w:r w:rsidR="008C0C90"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>94,04 pkt</w:t>
            </w:r>
          </w:p>
        </w:tc>
      </w:tr>
    </w:tbl>
    <w:p w:rsidR="00FE23B0" w:rsidRPr="0009451C" w:rsidRDefault="00FE23B0" w:rsidP="00FE23B0">
      <w:pPr>
        <w:tabs>
          <w:tab w:val="left" w:pos="567"/>
        </w:tabs>
        <w:spacing w:after="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FE23B0" w:rsidRPr="005D2693" w:rsidRDefault="00FE23B0" w:rsidP="00FE23B0">
      <w:pPr>
        <w:ind w:left="5664"/>
        <w:jc w:val="right"/>
        <w:rPr>
          <w:rFonts w:ascii="Book Antiqua" w:hAnsi="Book Antiqua"/>
          <w:b/>
          <w:sz w:val="20"/>
          <w:szCs w:val="20"/>
        </w:rPr>
      </w:pPr>
      <w:bookmarkStart w:id="0" w:name="_GoBack"/>
    </w:p>
    <w:p w:rsidR="00FE23B0" w:rsidRPr="005D2693" w:rsidRDefault="008C0C90" w:rsidP="00FE23B0">
      <w:pPr>
        <w:ind w:left="5664"/>
        <w:jc w:val="right"/>
        <w:rPr>
          <w:rFonts w:ascii="Book Antiqua" w:hAnsi="Book Antiqua"/>
          <w:sz w:val="20"/>
          <w:szCs w:val="20"/>
        </w:rPr>
      </w:pPr>
      <w:r w:rsidRPr="005D2693">
        <w:rPr>
          <w:rFonts w:ascii="Book Antiqua" w:hAnsi="Book Antiqua"/>
          <w:b/>
          <w:sz w:val="20"/>
          <w:szCs w:val="20"/>
        </w:rPr>
        <w:t>Kanclerz</w:t>
      </w:r>
      <w:r w:rsidR="00FE23B0" w:rsidRPr="005D2693">
        <w:rPr>
          <w:rFonts w:ascii="Book Antiqua" w:hAnsi="Book Antiqua"/>
          <w:b/>
          <w:sz w:val="20"/>
          <w:szCs w:val="20"/>
        </w:rPr>
        <w:t xml:space="preserve"> UKW                                                                                                 mgr </w:t>
      </w:r>
      <w:r w:rsidRPr="005D2693">
        <w:rPr>
          <w:rFonts w:ascii="Book Antiqua" w:hAnsi="Book Antiqua"/>
          <w:b/>
          <w:sz w:val="20"/>
          <w:szCs w:val="20"/>
        </w:rPr>
        <w:t>Renata Malak</w:t>
      </w:r>
      <w:bookmarkEnd w:id="0"/>
    </w:p>
    <w:sectPr w:rsidR="00FE23B0" w:rsidRPr="005D269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0D037C8"/>
    <w:multiLevelType w:val="hybridMultilevel"/>
    <w:tmpl w:val="AD7032D6"/>
    <w:lvl w:ilvl="0" w:tplc="3B1E73E4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E23B0"/>
    <w:rsid w:val="00104E03"/>
    <w:rsid w:val="00511973"/>
    <w:rsid w:val="005D2693"/>
    <w:rsid w:val="008C0C90"/>
    <w:rsid w:val="00AF6D1E"/>
    <w:rsid w:val="00C34897"/>
    <w:rsid w:val="00E1077D"/>
    <w:rsid w:val="00E67DD1"/>
    <w:rsid w:val="00FE23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FE23B0"/>
    <w:rPr>
      <w:rFonts w:ascii="Calibri" w:eastAsia="Calibri" w:hAnsi="Calibri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FE23B0"/>
    <w:rPr>
      <w:color w:val="0000FF"/>
      <w:u w:val="single"/>
    </w:rPr>
  </w:style>
  <w:style w:type="paragraph" w:styleId="Akapitzlist">
    <w:name w:val="List Paragraph"/>
    <w:basedOn w:val="Normalny"/>
    <w:uiPriority w:val="34"/>
    <w:qFormat/>
    <w:rsid w:val="00FE23B0"/>
    <w:pPr>
      <w:ind w:left="720"/>
      <w:contextualSpacing/>
    </w:pPr>
  </w:style>
  <w:style w:type="table" w:styleId="Tabela-Siatka">
    <w:name w:val="Table Grid"/>
    <w:basedOn w:val="Standardowy"/>
    <w:uiPriority w:val="59"/>
    <w:rsid w:val="00FE23B0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FE23B0"/>
    <w:rPr>
      <w:rFonts w:ascii="Calibri" w:eastAsia="Calibri" w:hAnsi="Calibri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FE23B0"/>
    <w:rPr>
      <w:color w:val="0000FF"/>
      <w:u w:val="single"/>
    </w:rPr>
  </w:style>
  <w:style w:type="paragraph" w:styleId="Akapitzlist">
    <w:name w:val="List Paragraph"/>
    <w:basedOn w:val="Normalny"/>
    <w:uiPriority w:val="34"/>
    <w:qFormat/>
    <w:rsid w:val="00FE23B0"/>
    <w:pPr>
      <w:ind w:left="720"/>
      <w:contextualSpacing/>
    </w:pPr>
  </w:style>
  <w:style w:type="table" w:styleId="Tabela-Siatka">
    <w:name w:val="Table Grid"/>
    <w:basedOn w:val="Standardowy"/>
    <w:uiPriority w:val="59"/>
    <w:rsid w:val="00FE23B0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http://www.ukw.edu.p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1</Pages>
  <Words>231</Words>
  <Characters>1392</Characters>
  <Application>Microsoft Office Word</Application>
  <DocSecurity>0</DocSecurity>
  <Lines>11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1620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</dc:creator>
  <cp:lastModifiedBy>magda</cp:lastModifiedBy>
  <cp:revision>5</cp:revision>
  <cp:lastPrinted>2018-06-28T10:50:00Z</cp:lastPrinted>
  <dcterms:created xsi:type="dcterms:W3CDTF">2018-06-28T10:15:00Z</dcterms:created>
  <dcterms:modified xsi:type="dcterms:W3CDTF">2018-06-28T10:50:00Z</dcterms:modified>
</cp:coreProperties>
</file>