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7B68" w:rsidRPr="00B35CBA" w:rsidRDefault="002E7B68" w:rsidP="002E7B68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A96DA1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2E7B68" w:rsidRPr="00B35CBA" w:rsidRDefault="002E7B68" w:rsidP="002E7B6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2E7B68" w:rsidRPr="00B35CBA" w:rsidRDefault="002E7B68" w:rsidP="002E7B6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2E7B68" w:rsidRPr="00B35CBA" w:rsidRDefault="002E7B68" w:rsidP="002E7B68">
      <w:pPr>
        <w:jc w:val="center"/>
      </w:pPr>
      <w:r w:rsidRPr="00B35CBA">
        <w:t>NIP 5542647568 REGON 340057695</w:t>
      </w:r>
    </w:p>
    <w:p w:rsidR="002E7B68" w:rsidRPr="00915C5F" w:rsidRDefault="002E7B68" w:rsidP="002E7B68">
      <w:pPr>
        <w:jc w:val="center"/>
        <w:rPr>
          <w:rFonts w:ascii="Palatino Linotype" w:hAnsi="Palatino Linotype"/>
          <w:sz w:val="20"/>
          <w:szCs w:val="20"/>
        </w:rPr>
      </w:pPr>
      <w:r w:rsidRPr="00B35CBA">
        <w:t>www.ukw.edu.</w:t>
      </w:r>
      <w:r w:rsidRPr="00915C5F">
        <w:rPr>
          <w:rFonts w:ascii="Palatino Linotype" w:hAnsi="Palatino Linotype"/>
          <w:sz w:val="20"/>
          <w:szCs w:val="20"/>
        </w:rPr>
        <w:t>pl</w:t>
      </w:r>
    </w:p>
    <w:p w:rsidR="002E7B68" w:rsidRPr="00915C5F" w:rsidRDefault="002E7B68" w:rsidP="002E7B68">
      <w:pPr>
        <w:tabs>
          <w:tab w:val="left" w:pos="0"/>
        </w:tabs>
        <w:rPr>
          <w:rFonts w:ascii="Palatino Linotype" w:hAnsi="Palatino Linotype"/>
          <w:sz w:val="20"/>
          <w:szCs w:val="20"/>
        </w:rPr>
      </w:pPr>
    </w:p>
    <w:p w:rsidR="002E7B68" w:rsidRPr="00915C5F" w:rsidRDefault="00915C5F" w:rsidP="002E7B68">
      <w:pPr>
        <w:tabs>
          <w:tab w:val="left" w:pos="0"/>
          <w:tab w:val="right" w:pos="9070"/>
        </w:tabs>
        <w:rPr>
          <w:rFonts w:ascii="Palatino Linotype" w:hAnsi="Palatino Linotype" w:cs="Century Gothic"/>
          <w:sz w:val="20"/>
          <w:szCs w:val="20"/>
        </w:rPr>
      </w:pPr>
      <w:r w:rsidRPr="00915C5F">
        <w:rPr>
          <w:rFonts w:ascii="Palatino Linotype" w:hAnsi="Palatino Linotype"/>
          <w:b/>
          <w:sz w:val="20"/>
          <w:szCs w:val="20"/>
        </w:rPr>
        <w:t>UKW/DZP-282-ZO-B-34/2018</w:t>
      </w:r>
      <w:r w:rsidRPr="00915C5F">
        <w:rPr>
          <w:rFonts w:ascii="Palatino Linotype" w:hAnsi="Palatino Linotype" w:cs="Century Gothic"/>
          <w:sz w:val="20"/>
          <w:szCs w:val="20"/>
        </w:rPr>
        <w:tab/>
        <w:t>Bydgoszcz, 12.07.2018</w:t>
      </w:r>
      <w:r w:rsidR="002E7B68" w:rsidRPr="00915C5F">
        <w:rPr>
          <w:rFonts w:ascii="Palatino Linotype" w:hAnsi="Palatino Linotype" w:cs="Century Gothic"/>
          <w:sz w:val="20"/>
          <w:szCs w:val="20"/>
        </w:rPr>
        <w:t>r.</w:t>
      </w:r>
    </w:p>
    <w:p w:rsidR="002E7B68" w:rsidRPr="00915C5F" w:rsidRDefault="002E7B68" w:rsidP="002E7B68">
      <w:pPr>
        <w:tabs>
          <w:tab w:val="left" w:pos="0"/>
        </w:tabs>
        <w:rPr>
          <w:rFonts w:ascii="Palatino Linotype" w:hAnsi="Palatino Linotype" w:cs="Century Gothic"/>
          <w:sz w:val="20"/>
          <w:szCs w:val="20"/>
        </w:rPr>
      </w:pPr>
    </w:p>
    <w:p w:rsidR="00915C5F" w:rsidRPr="00915C5F" w:rsidRDefault="00915C5F">
      <w:pPr>
        <w:rPr>
          <w:rFonts w:ascii="Palatino Linotype" w:hAnsi="Palatino Linotype"/>
          <w:sz w:val="20"/>
          <w:szCs w:val="20"/>
        </w:rPr>
      </w:pPr>
    </w:p>
    <w:p w:rsidR="00915C5F" w:rsidRPr="00915C5F" w:rsidRDefault="00915C5F" w:rsidP="00915C5F">
      <w:pPr>
        <w:rPr>
          <w:rFonts w:ascii="Palatino Linotype" w:hAnsi="Palatino Linotype" w:cs="Arial"/>
          <w:sz w:val="20"/>
          <w:szCs w:val="20"/>
        </w:rPr>
      </w:pPr>
    </w:p>
    <w:p w:rsidR="00915C5F" w:rsidRPr="00915C5F" w:rsidRDefault="00915C5F" w:rsidP="00915C5F">
      <w:pPr>
        <w:jc w:val="right"/>
        <w:rPr>
          <w:rFonts w:ascii="Palatino Linotype" w:hAnsi="Palatino Linotype" w:cs="Arial"/>
          <w:sz w:val="20"/>
          <w:szCs w:val="20"/>
        </w:rPr>
      </w:pPr>
    </w:p>
    <w:p w:rsidR="00915C5F" w:rsidRPr="00915C5F" w:rsidRDefault="00915C5F" w:rsidP="00915C5F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915C5F">
        <w:rPr>
          <w:rFonts w:ascii="Palatino Linotype" w:hAnsi="Palatino Linotype" w:cs="Arial"/>
          <w:b/>
          <w:sz w:val="20"/>
          <w:szCs w:val="20"/>
        </w:rPr>
        <w:t>OGŁOSZENIE O WYBORZE OFERTY</w:t>
      </w:r>
    </w:p>
    <w:p w:rsidR="00915C5F" w:rsidRPr="00915C5F" w:rsidRDefault="00915C5F" w:rsidP="00915C5F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915C5F">
        <w:rPr>
          <w:rFonts w:ascii="Palatino Linotype" w:hAnsi="Palatino Linotype" w:cs="Arial"/>
          <w:b/>
          <w:sz w:val="20"/>
          <w:szCs w:val="20"/>
        </w:rPr>
        <w:t xml:space="preserve"> W TRYBIE</w:t>
      </w:r>
    </w:p>
    <w:p w:rsidR="00915C5F" w:rsidRPr="00915C5F" w:rsidRDefault="00915C5F" w:rsidP="00915C5F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915C5F">
        <w:rPr>
          <w:rFonts w:ascii="Palatino Linotype" w:hAnsi="Palatino Linotype" w:cs="Arial"/>
          <w:b/>
          <w:sz w:val="20"/>
          <w:szCs w:val="20"/>
        </w:rPr>
        <w:t xml:space="preserve">Zapytania Ofertowego </w:t>
      </w:r>
    </w:p>
    <w:p w:rsidR="00915C5F" w:rsidRPr="00915C5F" w:rsidRDefault="00915C5F" w:rsidP="00915C5F">
      <w:pPr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915C5F" w:rsidRPr="00915C5F" w:rsidRDefault="00915C5F" w:rsidP="00915C5F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915C5F" w:rsidRPr="00915C5F" w:rsidRDefault="00915C5F" w:rsidP="00915C5F">
      <w:pPr>
        <w:spacing w:line="360" w:lineRule="auto"/>
        <w:jc w:val="both"/>
        <w:rPr>
          <w:rFonts w:ascii="Palatino Linotype" w:hAnsi="Palatino Linotype" w:cs="Arial"/>
          <w:b/>
          <w:i/>
          <w:iCs/>
          <w:sz w:val="20"/>
          <w:szCs w:val="20"/>
        </w:rPr>
      </w:pPr>
      <w:r w:rsidRPr="00915C5F">
        <w:rPr>
          <w:rFonts w:ascii="Palatino Linotype" w:hAnsi="Palatino Linotype" w:cs="Arial"/>
          <w:sz w:val="20"/>
          <w:szCs w:val="20"/>
        </w:rPr>
        <w:tab/>
        <w:t xml:space="preserve">Uniwersytet Kazimierza Wielkiego w Bydgoszczy z siedzibą przy ul. Chodkiewicza 30, 85-064 Bydgoszcz informuje, iż w wyniku przeprowadzonego </w:t>
      </w:r>
      <w:r w:rsidRPr="00915C5F">
        <w:rPr>
          <w:rFonts w:ascii="Palatino Linotype" w:hAnsi="Palatino Linotype" w:cs="Arial"/>
          <w:b/>
          <w:sz w:val="20"/>
          <w:szCs w:val="20"/>
        </w:rPr>
        <w:t>Zapytania Ofertowego</w:t>
      </w:r>
      <w:r w:rsidRPr="00915C5F">
        <w:rPr>
          <w:rFonts w:ascii="Palatino Linotype" w:hAnsi="Palatino Linotype" w:cs="Arial"/>
          <w:sz w:val="20"/>
          <w:szCs w:val="20"/>
        </w:rPr>
        <w:t xml:space="preserve"> </w:t>
      </w:r>
      <w:r w:rsidRPr="00915C5F">
        <w:rPr>
          <w:rFonts w:ascii="Palatino Linotype" w:hAnsi="Palatino Linotype" w:cs="Arial"/>
          <w:b/>
          <w:sz w:val="20"/>
          <w:szCs w:val="20"/>
        </w:rPr>
        <w:t>Nr UKW-DZP-</w:t>
      </w:r>
      <w:r>
        <w:rPr>
          <w:rFonts w:ascii="Palatino Linotype" w:hAnsi="Palatino Linotype" w:cs="Arial"/>
          <w:b/>
          <w:sz w:val="20"/>
          <w:szCs w:val="20"/>
        </w:rPr>
        <w:t xml:space="preserve">282-ZO-B-34/2018 </w:t>
      </w:r>
      <w:r w:rsidRPr="00915C5F">
        <w:rPr>
          <w:rFonts w:ascii="Palatino Linotype" w:hAnsi="Palatino Linotype" w:cs="Arial"/>
          <w:sz w:val="20"/>
          <w:szCs w:val="20"/>
        </w:rPr>
        <w:t>dotyczącego</w:t>
      </w:r>
      <w:r>
        <w:rPr>
          <w:rFonts w:ascii="Palatino Linotype" w:hAnsi="Palatino Linotype" w:cs="Arial"/>
          <w:b/>
          <w:bCs/>
          <w:i/>
          <w:iCs/>
          <w:color w:val="000000"/>
          <w:spacing w:val="-4"/>
          <w:sz w:val="20"/>
          <w:szCs w:val="20"/>
        </w:rPr>
        <w:t xml:space="preserve"> „Dostawa doposażenia do posiadanego mikroskopu” </w:t>
      </w:r>
      <w:r w:rsidRPr="00915C5F">
        <w:rPr>
          <w:rFonts w:ascii="Palatino Linotype" w:hAnsi="Palatino Linotype" w:cs="Arial"/>
          <w:sz w:val="20"/>
          <w:szCs w:val="20"/>
        </w:rPr>
        <w:t xml:space="preserve"> została wybrana oferta firmy: </w:t>
      </w:r>
    </w:p>
    <w:p w:rsidR="00915C5F" w:rsidRPr="00915C5F" w:rsidRDefault="00915C5F" w:rsidP="00915C5F">
      <w:pPr>
        <w:widowControl/>
        <w:numPr>
          <w:ilvl w:val="0"/>
          <w:numId w:val="1"/>
        </w:numPr>
        <w:tabs>
          <w:tab w:val="clear" w:pos="1428"/>
        </w:tabs>
        <w:suppressAutoHyphens w:val="0"/>
        <w:spacing w:line="276" w:lineRule="auto"/>
        <w:ind w:left="851" w:hanging="567"/>
        <w:jc w:val="both"/>
        <w:rPr>
          <w:rFonts w:ascii="Palatino Linotype" w:hAnsi="Palatino Linotype" w:cs="Arial"/>
          <w:sz w:val="20"/>
          <w:szCs w:val="20"/>
        </w:rPr>
      </w:pPr>
      <w:r w:rsidRPr="00915C5F">
        <w:rPr>
          <w:rFonts w:ascii="Palatino Linotype" w:hAnsi="Palatino Linotype" w:cs="Arial"/>
          <w:sz w:val="20"/>
          <w:szCs w:val="20"/>
        </w:rPr>
        <w:t xml:space="preserve">Nazwa firmy: </w:t>
      </w:r>
      <w:proofErr w:type="spellStart"/>
      <w:r>
        <w:rPr>
          <w:rFonts w:ascii="Palatino Linotype" w:hAnsi="Palatino Linotype" w:cs="Arial"/>
          <w:sz w:val="20"/>
          <w:szCs w:val="20"/>
        </w:rPr>
        <w:t>Precoptic</w:t>
      </w:r>
      <w:proofErr w:type="spellEnd"/>
      <w:r>
        <w:rPr>
          <w:rFonts w:ascii="Palatino Linotype" w:hAnsi="Palatino Linotype" w:cs="Arial"/>
          <w:sz w:val="20"/>
          <w:szCs w:val="20"/>
        </w:rPr>
        <w:t xml:space="preserve"> Co. Wojciechowscy spółka jawna</w:t>
      </w:r>
    </w:p>
    <w:p w:rsidR="00915C5F" w:rsidRPr="00915C5F" w:rsidRDefault="00915C5F" w:rsidP="00915C5F">
      <w:pPr>
        <w:widowControl/>
        <w:numPr>
          <w:ilvl w:val="0"/>
          <w:numId w:val="1"/>
        </w:numPr>
        <w:tabs>
          <w:tab w:val="clear" w:pos="1428"/>
        </w:tabs>
        <w:suppressAutoHyphens w:val="0"/>
        <w:spacing w:line="276" w:lineRule="auto"/>
        <w:ind w:left="851" w:hanging="567"/>
        <w:jc w:val="both"/>
        <w:rPr>
          <w:rFonts w:ascii="Palatino Linotype" w:hAnsi="Palatino Linotype" w:cs="Arial"/>
          <w:sz w:val="20"/>
          <w:szCs w:val="20"/>
        </w:rPr>
      </w:pPr>
      <w:r w:rsidRPr="00915C5F">
        <w:rPr>
          <w:rFonts w:ascii="Palatino Linotype" w:hAnsi="Palatino Linotype" w:cs="Arial"/>
          <w:sz w:val="20"/>
          <w:szCs w:val="20"/>
        </w:rPr>
        <w:t xml:space="preserve">Adres: </w:t>
      </w:r>
      <w:r>
        <w:rPr>
          <w:rFonts w:ascii="Palatino Linotype" w:hAnsi="Palatino Linotype" w:cs="Arial"/>
          <w:sz w:val="20"/>
          <w:szCs w:val="20"/>
        </w:rPr>
        <w:t>Ul. Arkuszowa 60, 01-934 Warszawa</w:t>
      </w:r>
    </w:p>
    <w:p w:rsidR="00915C5F" w:rsidRPr="00915C5F" w:rsidRDefault="00915C5F" w:rsidP="00915C5F">
      <w:pPr>
        <w:widowControl/>
        <w:numPr>
          <w:ilvl w:val="0"/>
          <w:numId w:val="1"/>
        </w:numPr>
        <w:tabs>
          <w:tab w:val="clear" w:pos="1428"/>
        </w:tabs>
        <w:suppressAutoHyphens w:val="0"/>
        <w:spacing w:line="276" w:lineRule="auto"/>
        <w:ind w:left="851" w:hanging="567"/>
        <w:jc w:val="both"/>
        <w:rPr>
          <w:rFonts w:ascii="Palatino Linotype" w:hAnsi="Palatino Linotype" w:cs="Arial"/>
          <w:sz w:val="20"/>
          <w:szCs w:val="20"/>
        </w:rPr>
      </w:pPr>
      <w:r w:rsidRPr="00915C5F">
        <w:rPr>
          <w:rFonts w:ascii="Palatino Linotype" w:hAnsi="Palatino Linotype" w:cs="Arial"/>
          <w:sz w:val="20"/>
          <w:szCs w:val="20"/>
        </w:rPr>
        <w:t xml:space="preserve">Cena oferty:  </w:t>
      </w:r>
      <w:r>
        <w:rPr>
          <w:rFonts w:ascii="Palatino Linotype" w:hAnsi="Palatino Linotype" w:cs="Arial"/>
          <w:b/>
          <w:sz w:val="20"/>
          <w:szCs w:val="20"/>
        </w:rPr>
        <w:t>10 200,39 brutto</w:t>
      </w:r>
    </w:p>
    <w:p w:rsidR="00915C5F" w:rsidRPr="00915C5F" w:rsidRDefault="00915C5F" w:rsidP="00915C5F">
      <w:pPr>
        <w:widowControl/>
        <w:suppressAutoHyphens w:val="0"/>
        <w:spacing w:line="276" w:lineRule="auto"/>
        <w:ind w:left="851"/>
        <w:jc w:val="both"/>
        <w:rPr>
          <w:rFonts w:ascii="Palatino Linotype" w:hAnsi="Palatino Linotype" w:cs="Arial"/>
          <w:sz w:val="20"/>
          <w:szCs w:val="20"/>
        </w:rPr>
      </w:pPr>
    </w:p>
    <w:p w:rsidR="00915C5F" w:rsidRPr="00915C5F" w:rsidRDefault="00915C5F" w:rsidP="00915C5F">
      <w:pPr>
        <w:spacing w:line="360" w:lineRule="auto"/>
        <w:jc w:val="both"/>
        <w:rPr>
          <w:rFonts w:ascii="Palatino Linotype" w:hAnsi="Palatino Linotype" w:cs="Arial"/>
          <w:b/>
          <w:sz w:val="20"/>
          <w:szCs w:val="20"/>
          <w:u w:val="single"/>
        </w:rPr>
      </w:pPr>
    </w:p>
    <w:p w:rsidR="00915C5F" w:rsidRPr="00915C5F" w:rsidRDefault="00915C5F" w:rsidP="00915C5F">
      <w:pPr>
        <w:spacing w:line="360" w:lineRule="auto"/>
        <w:jc w:val="both"/>
        <w:rPr>
          <w:rFonts w:ascii="Palatino Linotype" w:hAnsi="Palatino Linotype" w:cs="Arial"/>
          <w:b/>
          <w:sz w:val="20"/>
          <w:szCs w:val="20"/>
          <w:u w:val="single"/>
        </w:rPr>
      </w:pPr>
      <w:r w:rsidRPr="00915C5F">
        <w:rPr>
          <w:rFonts w:ascii="Palatino Linotype" w:hAnsi="Palatino Linotype" w:cs="Arial"/>
          <w:b/>
          <w:sz w:val="20"/>
          <w:szCs w:val="20"/>
          <w:u w:val="single"/>
        </w:rPr>
        <w:t>Uzasadnienie wyboru:</w:t>
      </w:r>
    </w:p>
    <w:p w:rsidR="00915C5F" w:rsidRDefault="00915C5F" w:rsidP="00915C5F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915C5F">
        <w:rPr>
          <w:rFonts w:ascii="Palatino Linotype" w:hAnsi="Palatino Linotype" w:cs="Arial"/>
          <w:sz w:val="20"/>
          <w:szCs w:val="20"/>
        </w:rPr>
        <w:t xml:space="preserve">Oferta niniejszego Wykonawcy jest jedyną i zarazem najkorzystniejszą ofertą złożoną w postępowaniu, która uzyskała </w:t>
      </w:r>
      <w:r>
        <w:rPr>
          <w:rFonts w:ascii="Palatino Linotype" w:hAnsi="Palatino Linotype" w:cs="Arial"/>
          <w:sz w:val="20"/>
          <w:szCs w:val="20"/>
        </w:rPr>
        <w:t xml:space="preserve">największą ilość punktów 100,00. </w:t>
      </w:r>
      <w:r w:rsidRPr="00915C5F">
        <w:rPr>
          <w:rFonts w:ascii="Palatino Linotype" w:hAnsi="Palatino Linotype" w:cs="Arial"/>
          <w:sz w:val="20"/>
          <w:szCs w:val="20"/>
        </w:rPr>
        <w:t xml:space="preserve">Oferta spełnia wszystkie wymagania i oczekiwania Zamawiającego. Cena oferty mieści się w kwocie jaką Zamawiający przeznaczył na realizację zamówienia. </w:t>
      </w:r>
    </w:p>
    <w:p w:rsidR="00EB6987" w:rsidRDefault="00EB6987" w:rsidP="00915C5F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EB6987" w:rsidRDefault="00EB6987" w:rsidP="00915C5F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EB6987" w:rsidRDefault="00EB6987" w:rsidP="00915C5F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  <w:t>Kanclerz UKW</w:t>
      </w:r>
    </w:p>
    <w:p w:rsidR="00EB6987" w:rsidRPr="00915C5F" w:rsidRDefault="00EB6987" w:rsidP="00915C5F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  <w:t>mgr Renata Malak</w:t>
      </w:r>
      <w:bookmarkStart w:id="0" w:name="_GoBack"/>
      <w:bookmarkEnd w:id="0"/>
    </w:p>
    <w:p w:rsidR="00915C5F" w:rsidRPr="00915C5F" w:rsidRDefault="00915C5F" w:rsidP="00915C5F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915C5F" w:rsidRPr="00915C5F" w:rsidRDefault="00915C5F">
      <w:pPr>
        <w:rPr>
          <w:rFonts w:ascii="Palatino Linotype" w:hAnsi="Palatino Linotype"/>
          <w:sz w:val="20"/>
          <w:szCs w:val="20"/>
        </w:rPr>
      </w:pPr>
    </w:p>
    <w:sectPr w:rsidR="00915C5F" w:rsidRPr="00915C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B68"/>
    <w:rsid w:val="0011465C"/>
    <w:rsid w:val="002E7B68"/>
    <w:rsid w:val="005E3BDF"/>
    <w:rsid w:val="00651FA3"/>
    <w:rsid w:val="00915C5F"/>
    <w:rsid w:val="00EB6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9D512"/>
  <w15:chartTrackingRefBased/>
  <w15:docId w15:val="{29F293E9-0CC3-413D-AC1D-2821ED77E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E7B6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15C5F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C5F"/>
    <w:rPr>
      <w:rFonts w:ascii="Segoe UI" w:eastAsia="Times New Roman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3</cp:revision>
  <cp:lastPrinted>2018-07-12T05:48:00Z</cp:lastPrinted>
  <dcterms:created xsi:type="dcterms:W3CDTF">2018-07-12T05:49:00Z</dcterms:created>
  <dcterms:modified xsi:type="dcterms:W3CDTF">2018-07-12T09:22:00Z</dcterms:modified>
</cp:coreProperties>
</file>