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036" w:rsidRPr="00B35CBA" w:rsidRDefault="00860036" w:rsidP="00860036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B9BD9D" id="Prostokąt 3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860036" w:rsidRPr="00B35CBA" w:rsidRDefault="00860036" w:rsidP="00860036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860036" w:rsidRPr="00B35CBA" w:rsidRDefault="00860036" w:rsidP="0086003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860036" w:rsidRPr="00B35CBA" w:rsidRDefault="00860036" w:rsidP="00860036">
      <w:pPr>
        <w:jc w:val="center"/>
      </w:pPr>
      <w:r w:rsidRPr="00B35CBA">
        <w:t>NIP 5542647568 REGON 340057695</w:t>
      </w:r>
    </w:p>
    <w:p w:rsidR="00860036" w:rsidRPr="00B35CBA" w:rsidRDefault="00860036" w:rsidP="00860036">
      <w:pPr>
        <w:jc w:val="center"/>
      </w:pPr>
      <w:r w:rsidRPr="00B35CBA">
        <w:t>www.ukw.edu.pl</w:t>
      </w:r>
    </w:p>
    <w:p w:rsidR="00860036" w:rsidRPr="00AE3319" w:rsidRDefault="00860036" w:rsidP="00860036">
      <w:pPr>
        <w:tabs>
          <w:tab w:val="left" w:pos="0"/>
        </w:tabs>
        <w:rPr>
          <w:sz w:val="22"/>
          <w:szCs w:val="22"/>
        </w:rPr>
      </w:pPr>
    </w:p>
    <w:p w:rsidR="00691619" w:rsidRPr="00860036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860036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860036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860036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860036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860036" w:rsidRPr="00860036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967AB2" w:rsidRPr="00860036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691619" w:rsidRPr="00860036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96604E" w:rsidRPr="00860036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860036">
        <w:rPr>
          <w:rFonts w:ascii="Century Gothic" w:hAnsi="Century Gothic" w:cs="Century Gothic"/>
          <w:sz w:val="20"/>
          <w:szCs w:val="20"/>
        </w:rPr>
        <w:tab/>
      </w:r>
      <w:r w:rsidR="00F465D6" w:rsidRPr="00860036">
        <w:rPr>
          <w:rFonts w:ascii="Century Gothic" w:hAnsi="Century Gothic" w:cs="Century Gothic"/>
          <w:sz w:val="20"/>
          <w:szCs w:val="20"/>
        </w:rPr>
        <w:t xml:space="preserve">Bydgoszcz, </w:t>
      </w:r>
      <w:r w:rsidR="00860036" w:rsidRPr="00860036">
        <w:rPr>
          <w:rFonts w:ascii="Century Gothic" w:hAnsi="Century Gothic" w:cs="Century Gothic"/>
          <w:sz w:val="20"/>
          <w:szCs w:val="20"/>
        </w:rPr>
        <w:t>25</w:t>
      </w:r>
      <w:r w:rsidR="00691619" w:rsidRPr="00860036">
        <w:rPr>
          <w:rFonts w:ascii="Century Gothic" w:hAnsi="Century Gothic" w:cs="Century Gothic"/>
          <w:sz w:val="20"/>
          <w:szCs w:val="20"/>
        </w:rPr>
        <w:t>.</w:t>
      </w:r>
      <w:r w:rsidR="0096604E" w:rsidRPr="00860036">
        <w:rPr>
          <w:rFonts w:ascii="Century Gothic" w:hAnsi="Century Gothic" w:cs="Century Gothic"/>
          <w:sz w:val="20"/>
          <w:szCs w:val="20"/>
        </w:rPr>
        <w:t>0</w:t>
      </w:r>
      <w:r w:rsidR="00860036" w:rsidRPr="00860036">
        <w:rPr>
          <w:rFonts w:ascii="Century Gothic" w:hAnsi="Century Gothic" w:cs="Century Gothic"/>
          <w:sz w:val="20"/>
          <w:szCs w:val="20"/>
        </w:rPr>
        <w:t>7</w:t>
      </w:r>
      <w:r w:rsidR="00691619" w:rsidRPr="00860036">
        <w:rPr>
          <w:rFonts w:ascii="Century Gothic" w:hAnsi="Century Gothic" w:cs="Century Gothic"/>
          <w:sz w:val="20"/>
          <w:szCs w:val="20"/>
        </w:rPr>
        <w:t>.201</w:t>
      </w:r>
      <w:r w:rsidR="0096604E" w:rsidRPr="00860036">
        <w:rPr>
          <w:rFonts w:ascii="Century Gothic" w:hAnsi="Century Gothic" w:cs="Century Gothic"/>
          <w:sz w:val="20"/>
          <w:szCs w:val="20"/>
        </w:rPr>
        <w:t>8</w:t>
      </w:r>
      <w:r w:rsidR="00691619" w:rsidRPr="00860036">
        <w:rPr>
          <w:rFonts w:ascii="Century Gothic" w:hAnsi="Century Gothic" w:cs="Century Gothic"/>
          <w:sz w:val="20"/>
          <w:szCs w:val="20"/>
        </w:rPr>
        <w:t>r.</w:t>
      </w:r>
    </w:p>
    <w:p w:rsidR="00691619" w:rsidRPr="00860036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860036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860036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860036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860036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860036">
        <w:rPr>
          <w:rFonts w:ascii="Century Gothic" w:hAnsi="Century Gothic"/>
          <w:b/>
          <w:sz w:val="20"/>
          <w:szCs w:val="20"/>
        </w:rPr>
        <w:t>Dotyczy:</w:t>
      </w:r>
      <w:r w:rsidRPr="00860036">
        <w:rPr>
          <w:rFonts w:ascii="Century Gothic" w:hAnsi="Century Gothic"/>
          <w:b/>
          <w:sz w:val="20"/>
          <w:szCs w:val="20"/>
        </w:rPr>
        <w:tab/>
      </w:r>
      <w:r w:rsidRPr="00860036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860036" w:rsidRPr="00860036">
        <w:rPr>
          <w:rFonts w:ascii="Century Gothic" w:hAnsi="Century Gothic"/>
          <w:sz w:val="20"/>
          <w:szCs w:val="22"/>
          <w:u w:val="single"/>
        </w:rPr>
        <w:t>najem urządzeń do druku kolorowego i monochromatycznego wraz z obsługą serwisową</w:t>
      </w:r>
      <w:r w:rsidRPr="00860036">
        <w:rPr>
          <w:rFonts w:ascii="Century Gothic" w:hAnsi="Century Gothic"/>
          <w:sz w:val="20"/>
          <w:szCs w:val="20"/>
        </w:rPr>
        <w:t>.</w:t>
      </w:r>
    </w:p>
    <w:p w:rsidR="009F21F2" w:rsidRPr="00860036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860036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860036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860036">
        <w:rPr>
          <w:rFonts w:ascii="Century Gothic" w:hAnsi="Century Gothic"/>
          <w:b/>
          <w:sz w:val="24"/>
          <w:szCs w:val="24"/>
        </w:rPr>
        <w:t>ZAWIADOMIENIE</w:t>
      </w:r>
    </w:p>
    <w:p w:rsidR="00D721E4" w:rsidRPr="00860036" w:rsidRDefault="00022C3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860036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860036">
        <w:rPr>
          <w:rFonts w:ascii="Century Gothic" w:hAnsi="Century Gothic"/>
          <w:b/>
          <w:sz w:val="24"/>
          <w:szCs w:val="24"/>
        </w:rPr>
        <w:t>WYBORZE OFERTY NAJKORZYSTNIEJSZEJ</w:t>
      </w:r>
    </w:p>
    <w:p w:rsidR="00401E44" w:rsidRPr="00860036" w:rsidRDefault="00401E44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860036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7C0560" w:rsidRPr="00860036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860036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860036">
        <w:rPr>
          <w:rFonts w:ascii="Century Gothic" w:hAnsi="Century Gothic"/>
          <w:sz w:val="20"/>
        </w:rPr>
        <w:t>ustawy Prawo zamówień publicznych.</w:t>
      </w:r>
    </w:p>
    <w:p w:rsidR="009947C6" w:rsidRPr="00860036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860036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860036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860036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403FF" w:rsidRPr="00860036" w:rsidRDefault="00967AB2" w:rsidP="005403FF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60036">
        <w:rPr>
          <w:rFonts w:ascii="Century Gothic" w:hAnsi="Century Gothic"/>
          <w:b/>
          <w:sz w:val="20"/>
          <w:szCs w:val="20"/>
          <w:u w:val="single"/>
        </w:rPr>
        <w:t>Oferta nr 1</w:t>
      </w:r>
      <w:r w:rsidR="005403FF" w:rsidRPr="00860036">
        <w:rPr>
          <w:rFonts w:ascii="Century Gothic" w:hAnsi="Century Gothic"/>
          <w:sz w:val="20"/>
          <w:szCs w:val="20"/>
        </w:rPr>
        <w:tab/>
      </w:r>
      <w:r w:rsidR="00860036" w:rsidRPr="00860036">
        <w:rPr>
          <w:rFonts w:ascii="Century Gothic" w:hAnsi="Century Gothic"/>
          <w:b/>
          <w:sz w:val="20"/>
          <w:szCs w:val="20"/>
        </w:rPr>
        <w:t>DKS Sp. z o.o.</w:t>
      </w:r>
    </w:p>
    <w:p w:rsidR="00F64BE2" w:rsidRPr="00860036" w:rsidRDefault="00860036" w:rsidP="00F64BE2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860036">
        <w:rPr>
          <w:rFonts w:ascii="Century Gothic" w:hAnsi="Century Gothic"/>
          <w:sz w:val="20"/>
        </w:rPr>
        <w:t>ul. Energetyczna 15, 80-180 Kowale</w:t>
      </w:r>
    </w:p>
    <w:p w:rsidR="00F64BE2" w:rsidRPr="00860036" w:rsidRDefault="00F64BE2" w:rsidP="005403F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01E44" w:rsidRPr="00860036" w:rsidRDefault="00401E44" w:rsidP="00401E4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60036">
        <w:rPr>
          <w:rFonts w:ascii="Century Gothic" w:hAnsi="Century Gothic"/>
          <w:b/>
          <w:sz w:val="20"/>
          <w:u w:val="single"/>
        </w:rPr>
        <w:t>Uzasadnienie wyboru:</w:t>
      </w:r>
      <w:r w:rsidRPr="0086003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860036" w:rsidRPr="00860036">
        <w:rPr>
          <w:rFonts w:ascii="Century Gothic" w:hAnsi="Century Gothic" w:cs="Tahoma"/>
          <w:sz w:val="20"/>
        </w:rPr>
        <w:t>612 638,40</w:t>
      </w:r>
      <w:r w:rsidRPr="00860036">
        <w:rPr>
          <w:rFonts w:ascii="Century Gothic" w:hAnsi="Century Gothic"/>
          <w:sz w:val="20"/>
        </w:rPr>
        <w:t xml:space="preserve"> PLN, </w:t>
      </w:r>
      <w:r w:rsidR="00860036" w:rsidRPr="00860036">
        <w:rPr>
          <w:rFonts w:ascii="Century Gothic" w:hAnsi="Century Gothic"/>
          <w:sz w:val="20"/>
        </w:rPr>
        <w:t>p</w:t>
      </w:r>
      <w:r w:rsidR="00860036" w:rsidRPr="00860036">
        <w:rPr>
          <w:rFonts w:ascii="Century Gothic" w:hAnsi="Century Gothic"/>
          <w:sz w:val="20"/>
        </w:rPr>
        <w:t>ojemnoś</w:t>
      </w:r>
      <w:r w:rsidR="00860036" w:rsidRPr="00860036">
        <w:rPr>
          <w:rFonts w:ascii="Century Gothic" w:hAnsi="Century Gothic"/>
          <w:sz w:val="20"/>
        </w:rPr>
        <w:t>cią</w:t>
      </w:r>
      <w:r w:rsidR="00860036" w:rsidRPr="00860036">
        <w:rPr>
          <w:rFonts w:ascii="Century Gothic" w:hAnsi="Century Gothic"/>
          <w:sz w:val="20"/>
        </w:rPr>
        <w:t xml:space="preserve"> bocznej kasety na papier w urządzeniu do druku kolorowego</w:t>
      </w:r>
      <w:r w:rsidR="00860036" w:rsidRPr="00860036">
        <w:rPr>
          <w:rFonts w:ascii="Century Gothic" w:hAnsi="Century Gothic"/>
          <w:sz w:val="20"/>
        </w:rPr>
        <w:t xml:space="preserve"> wynoszącą 3500 arkuszy</w:t>
      </w:r>
      <w:r w:rsidR="00860036" w:rsidRPr="00860036">
        <w:rPr>
          <w:rFonts w:ascii="Century Gothic" w:hAnsi="Century Gothic"/>
          <w:sz w:val="20"/>
        </w:rPr>
        <w:t xml:space="preserve">, </w:t>
      </w:r>
      <w:r w:rsidR="00860036" w:rsidRPr="00860036">
        <w:rPr>
          <w:rFonts w:ascii="Century Gothic" w:hAnsi="Century Gothic"/>
          <w:sz w:val="20"/>
        </w:rPr>
        <w:t>liczbą</w:t>
      </w:r>
      <w:r w:rsidR="00860036" w:rsidRPr="00860036">
        <w:rPr>
          <w:rFonts w:ascii="Century Gothic" w:hAnsi="Century Gothic"/>
          <w:sz w:val="20"/>
        </w:rPr>
        <w:t xml:space="preserve"> zszywanych arkuszy papieru przez finiszer w urządzeniu do druku monochromatycznego</w:t>
      </w:r>
      <w:r w:rsidR="00860036" w:rsidRPr="00860036">
        <w:rPr>
          <w:rFonts w:ascii="Century Gothic" w:hAnsi="Century Gothic"/>
          <w:sz w:val="20"/>
        </w:rPr>
        <w:t xml:space="preserve"> wynoszącą 155 arkuszy </w:t>
      </w:r>
      <w:r w:rsidRPr="00860036">
        <w:rPr>
          <w:rFonts w:ascii="Century Gothic" w:hAnsi="Century Gothic"/>
          <w:sz w:val="20"/>
        </w:rPr>
        <w:t xml:space="preserve">uzyskała maksymalną ilość punktów, tj. </w:t>
      </w:r>
      <w:r w:rsidR="00967AB2" w:rsidRPr="00860036">
        <w:rPr>
          <w:rFonts w:ascii="Century Gothic" w:hAnsi="Century Gothic"/>
          <w:sz w:val="20"/>
        </w:rPr>
        <w:t>100</w:t>
      </w:r>
      <w:r w:rsidRPr="00860036">
        <w:rPr>
          <w:rFonts w:ascii="Century Gothic" w:hAnsi="Century Gothic"/>
          <w:sz w:val="20"/>
        </w:rPr>
        <w:t>,00 (</w:t>
      </w:r>
      <w:r w:rsidRPr="00860036">
        <w:rPr>
          <w:rFonts w:ascii="Century Gothic" w:hAnsi="Century Gothic" w:cs="Tahoma"/>
          <w:sz w:val="20"/>
        </w:rPr>
        <w:t xml:space="preserve">cena brutto – 60,00 pkt., </w:t>
      </w:r>
      <w:r w:rsidR="00860036" w:rsidRPr="00860036">
        <w:rPr>
          <w:rFonts w:ascii="Century Gothic" w:hAnsi="Century Gothic"/>
          <w:sz w:val="20"/>
        </w:rPr>
        <w:t>pojemnoś</w:t>
      </w:r>
      <w:r w:rsidR="00860036" w:rsidRPr="00860036">
        <w:rPr>
          <w:rFonts w:ascii="Century Gothic" w:hAnsi="Century Gothic"/>
          <w:sz w:val="20"/>
        </w:rPr>
        <w:t>ć</w:t>
      </w:r>
      <w:r w:rsidR="00860036" w:rsidRPr="00860036">
        <w:rPr>
          <w:rFonts w:ascii="Century Gothic" w:hAnsi="Century Gothic"/>
          <w:sz w:val="20"/>
        </w:rPr>
        <w:t xml:space="preserve"> bocznej kasety na papier w urządzeniu do druku kolorowego</w:t>
      </w:r>
      <w:r w:rsidR="00860036" w:rsidRPr="00860036">
        <w:rPr>
          <w:rFonts w:ascii="Century Gothic" w:hAnsi="Century Gothic" w:cs="Tahoma"/>
          <w:sz w:val="20"/>
        </w:rPr>
        <w:t xml:space="preserve"> – 2</w:t>
      </w:r>
      <w:r w:rsidR="00967AB2" w:rsidRPr="00860036">
        <w:rPr>
          <w:rFonts w:ascii="Century Gothic" w:hAnsi="Century Gothic" w:cs="Tahoma"/>
          <w:sz w:val="20"/>
        </w:rPr>
        <w:t>0</w:t>
      </w:r>
      <w:r w:rsidRPr="00860036">
        <w:rPr>
          <w:rFonts w:ascii="Century Gothic" w:hAnsi="Century Gothic" w:cs="Tahoma"/>
          <w:sz w:val="20"/>
        </w:rPr>
        <w:t>,00 pkt.</w:t>
      </w:r>
      <w:r w:rsidR="00860036" w:rsidRPr="00860036">
        <w:rPr>
          <w:rFonts w:ascii="Century Gothic" w:hAnsi="Century Gothic" w:cs="Tahoma"/>
          <w:sz w:val="20"/>
        </w:rPr>
        <w:t xml:space="preserve">, </w:t>
      </w:r>
      <w:r w:rsidR="00860036" w:rsidRPr="00860036">
        <w:rPr>
          <w:rFonts w:ascii="Century Gothic" w:hAnsi="Century Gothic"/>
          <w:sz w:val="20"/>
        </w:rPr>
        <w:t>liczb</w:t>
      </w:r>
      <w:r w:rsidR="00860036" w:rsidRPr="00860036">
        <w:rPr>
          <w:rFonts w:ascii="Century Gothic" w:hAnsi="Century Gothic"/>
          <w:sz w:val="20"/>
        </w:rPr>
        <w:t>a</w:t>
      </w:r>
      <w:r w:rsidR="00860036" w:rsidRPr="00860036">
        <w:rPr>
          <w:rFonts w:ascii="Century Gothic" w:hAnsi="Century Gothic"/>
          <w:sz w:val="20"/>
        </w:rPr>
        <w:t xml:space="preserve"> zszywanych arkuszy papieru przez finiszer w urządzeniu do druku monochromatycznego </w:t>
      </w:r>
      <w:r w:rsidR="00860036" w:rsidRPr="00860036">
        <w:rPr>
          <w:rFonts w:ascii="Century Gothic" w:hAnsi="Century Gothic" w:cs="Tahoma"/>
          <w:sz w:val="20"/>
        </w:rPr>
        <w:t>– 2</w:t>
      </w:r>
      <w:r w:rsidR="00860036" w:rsidRPr="00860036">
        <w:rPr>
          <w:rFonts w:ascii="Century Gothic" w:hAnsi="Century Gothic" w:cs="Tahoma"/>
          <w:sz w:val="20"/>
        </w:rPr>
        <w:t>0,00 pkt.</w:t>
      </w:r>
      <w:r w:rsidRPr="00860036">
        <w:rPr>
          <w:rFonts w:ascii="Century Gothic" w:hAnsi="Century Gothic"/>
          <w:sz w:val="20"/>
        </w:rPr>
        <w:t>).</w:t>
      </w:r>
    </w:p>
    <w:p w:rsidR="005403FF" w:rsidRPr="00860036" w:rsidRDefault="005403FF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860036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860036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860036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1843"/>
        <w:gridCol w:w="2268"/>
        <w:gridCol w:w="2835"/>
        <w:gridCol w:w="1276"/>
      </w:tblGrid>
      <w:tr w:rsidR="00860036" w:rsidRPr="00860036" w:rsidTr="00860036">
        <w:trPr>
          <w:cantSplit/>
          <w:trHeight w:val="554"/>
        </w:trPr>
        <w:tc>
          <w:tcPr>
            <w:tcW w:w="738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60036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843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60036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268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860036">
              <w:rPr>
                <w:rFonts w:ascii="Calibri" w:hAnsi="Calibri"/>
                <w:sz w:val="18"/>
                <w:szCs w:val="18"/>
              </w:rPr>
              <w:t>Pojemność bocznej kasety na papier w urządzeniu do druku kolorowego</w:t>
            </w:r>
          </w:p>
        </w:tc>
        <w:tc>
          <w:tcPr>
            <w:tcW w:w="2835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860036">
              <w:rPr>
                <w:rFonts w:ascii="Calibri" w:hAnsi="Calibri"/>
                <w:sz w:val="18"/>
                <w:szCs w:val="18"/>
              </w:rPr>
              <w:t>Liczba zszywanych arkuszy papieru przez finiszer w urządzeniu do druku monochromatycznego</w:t>
            </w:r>
          </w:p>
        </w:tc>
        <w:tc>
          <w:tcPr>
            <w:tcW w:w="1276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60036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860036" w:rsidRPr="00860036" w:rsidTr="00860036">
        <w:trPr>
          <w:trHeight w:val="219"/>
        </w:trPr>
        <w:tc>
          <w:tcPr>
            <w:tcW w:w="738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60036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1843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60036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268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60036">
              <w:rPr>
                <w:rFonts w:ascii="Century Gothic" w:hAnsi="Century Gothic"/>
                <w:b/>
                <w:sz w:val="16"/>
                <w:szCs w:val="16"/>
              </w:rPr>
              <w:t>20,00</w:t>
            </w:r>
          </w:p>
        </w:tc>
        <w:tc>
          <w:tcPr>
            <w:tcW w:w="2835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60036">
              <w:rPr>
                <w:rFonts w:ascii="Century Gothic" w:hAnsi="Century Gothic"/>
                <w:b/>
                <w:sz w:val="16"/>
                <w:szCs w:val="16"/>
              </w:rPr>
              <w:t>20,00</w:t>
            </w:r>
          </w:p>
        </w:tc>
        <w:tc>
          <w:tcPr>
            <w:tcW w:w="1276" w:type="dxa"/>
            <w:vAlign w:val="center"/>
          </w:tcPr>
          <w:p w:rsidR="00860036" w:rsidRPr="00860036" w:rsidRDefault="00860036" w:rsidP="00860036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60036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</w:tbl>
    <w:p w:rsidR="00401E44" w:rsidRPr="00860036" w:rsidRDefault="00401E4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860036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860036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860036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860036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860036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860036">
        <w:rPr>
          <w:rFonts w:ascii="Century Gothic" w:hAnsi="Century Gothic"/>
          <w:sz w:val="20"/>
        </w:rPr>
        <w:t>ustawy Prawo zamówień publicznych</w:t>
      </w:r>
      <w:r w:rsidRPr="00860036">
        <w:rPr>
          <w:rFonts w:ascii="Century Gothic" w:hAnsi="Century Gothic"/>
          <w:bCs/>
          <w:sz w:val="20"/>
          <w:szCs w:val="20"/>
        </w:rPr>
        <w:t>.</w:t>
      </w:r>
    </w:p>
    <w:p w:rsidR="006222F1" w:rsidRPr="00860036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860036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967AB2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60036" w:rsidRPr="00BC0A12" w:rsidRDefault="00860036" w:rsidP="00860036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BC0A12">
        <w:rPr>
          <w:rFonts w:ascii="Century Gothic" w:hAnsi="Century Gothic" w:cs="Century Gothic"/>
          <w:sz w:val="18"/>
          <w:szCs w:val="18"/>
        </w:rPr>
        <w:t>Kanclerz UKW</w:t>
      </w:r>
    </w:p>
    <w:p w:rsidR="00860036" w:rsidRPr="00BC0A12" w:rsidRDefault="00860036" w:rsidP="00860036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860036" w:rsidRPr="00BC0A12" w:rsidRDefault="00860036" w:rsidP="00860036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BC0A12">
        <w:rPr>
          <w:rFonts w:ascii="Century Gothic" w:hAnsi="Century Gothic" w:cs="Century Gothic"/>
          <w:sz w:val="18"/>
          <w:szCs w:val="18"/>
        </w:rPr>
        <w:t>/-/mgr Renata Malak</w:t>
      </w:r>
    </w:p>
    <w:sectPr w:rsidR="00860036" w:rsidRPr="00BC0A12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272" w:rsidRDefault="00955272" w:rsidP="00A12C26">
      <w:r>
        <w:separator/>
      </w:r>
    </w:p>
  </w:endnote>
  <w:endnote w:type="continuationSeparator" w:id="0">
    <w:p w:rsidR="00955272" w:rsidRDefault="00955272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272" w:rsidRDefault="00955272" w:rsidP="00A12C26">
      <w:r>
        <w:separator/>
      </w:r>
    </w:p>
  </w:footnote>
  <w:footnote w:type="continuationSeparator" w:id="0">
    <w:p w:rsidR="00955272" w:rsidRDefault="00955272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1C68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73811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97A8F"/>
    <w:rsid w:val="001A26CC"/>
    <w:rsid w:val="001A2961"/>
    <w:rsid w:val="001A3400"/>
    <w:rsid w:val="001A6ECB"/>
    <w:rsid w:val="001B1A63"/>
    <w:rsid w:val="001C2A6F"/>
    <w:rsid w:val="001D15E5"/>
    <w:rsid w:val="001D2F2D"/>
    <w:rsid w:val="001D6B00"/>
    <w:rsid w:val="001F62F5"/>
    <w:rsid w:val="002047C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CA2"/>
    <w:rsid w:val="002F6F99"/>
    <w:rsid w:val="003009EB"/>
    <w:rsid w:val="00302A8D"/>
    <w:rsid w:val="00304347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0563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1E44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2046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03FF"/>
    <w:rsid w:val="00542197"/>
    <w:rsid w:val="00542441"/>
    <w:rsid w:val="00553BDB"/>
    <w:rsid w:val="00561104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2F20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1A6A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036"/>
    <w:rsid w:val="0086048C"/>
    <w:rsid w:val="00860B89"/>
    <w:rsid w:val="008641CB"/>
    <w:rsid w:val="008659C8"/>
    <w:rsid w:val="008712C3"/>
    <w:rsid w:val="0088005B"/>
    <w:rsid w:val="008832CF"/>
    <w:rsid w:val="00884A97"/>
    <w:rsid w:val="00887890"/>
    <w:rsid w:val="008902FA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00E0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55272"/>
    <w:rsid w:val="0096604E"/>
    <w:rsid w:val="00967AB2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1917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303AA"/>
    <w:rsid w:val="00A403AA"/>
    <w:rsid w:val="00A4264C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436D"/>
    <w:rsid w:val="00AA5617"/>
    <w:rsid w:val="00AB207C"/>
    <w:rsid w:val="00AB7653"/>
    <w:rsid w:val="00AC0A1F"/>
    <w:rsid w:val="00AC4BC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618BC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164EE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60D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123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05AE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4BE2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12B8"/>
    <w:rsid w:val="00FE213D"/>
    <w:rsid w:val="00FE43F9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9D983-DD3F-4E39-9E8C-64A8AFCCF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321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2018-05-18T11:39:00Z</cp:lastPrinted>
  <dcterms:created xsi:type="dcterms:W3CDTF">2018-05-28T12:19:00Z</dcterms:created>
  <dcterms:modified xsi:type="dcterms:W3CDTF">2018-07-25T10:15:00Z</dcterms:modified>
</cp:coreProperties>
</file>