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68" w:rsidRPr="00B35CBA" w:rsidRDefault="002E7B68" w:rsidP="002E7B6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96DA1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2E7B68" w:rsidRPr="00B35CBA" w:rsidRDefault="002E7B68" w:rsidP="002E7B6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2E7B68" w:rsidRPr="00B35CBA" w:rsidRDefault="002E7B68" w:rsidP="002E7B6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2E7B68" w:rsidRPr="00B35CBA" w:rsidRDefault="002E7B68" w:rsidP="002E7B68">
      <w:pPr>
        <w:jc w:val="center"/>
      </w:pPr>
      <w:r w:rsidRPr="00B35CBA">
        <w:t>NIP 5542647568 REGON 340057695</w:t>
      </w:r>
    </w:p>
    <w:p w:rsidR="002E7B68" w:rsidRPr="00B35CBA" w:rsidRDefault="002E7B68" w:rsidP="002E7B68">
      <w:pPr>
        <w:jc w:val="center"/>
      </w:pPr>
      <w:r w:rsidRPr="00B35CBA">
        <w:t>www.ukw.edu.pl</w:t>
      </w:r>
    </w:p>
    <w:p w:rsidR="002E7B68" w:rsidRPr="00426B4D" w:rsidRDefault="002E7B68" w:rsidP="002E7B68">
      <w:pPr>
        <w:tabs>
          <w:tab w:val="left" w:pos="0"/>
        </w:tabs>
        <w:rPr>
          <w:sz w:val="22"/>
          <w:szCs w:val="22"/>
        </w:rPr>
      </w:pPr>
    </w:p>
    <w:p w:rsidR="004E3636" w:rsidRPr="004E3636" w:rsidRDefault="004E3636" w:rsidP="004E3636">
      <w:pPr>
        <w:rPr>
          <w:rFonts w:ascii="Palatino Linotype" w:hAnsi="Palatino Linotype"/>
          <w:sz w:val="20"/>
          <w:szCs w:val="20"/>
        </w:rPr>
      </w:pPr>
    </w:p>
    <w:p w:rsidR="004E3636" w:rsidRPr="004E3636" w:rsidRDefault="004E3636" w:rsidP="004E3636">
      <w:pPr>
        <w:jc w:val="right"/>
        <w:rPr>
          <w:rFonts w:ascii="Palatino Linotype" w:hAnsi="Palatino Linotype" w:cs="Century Gothic"/>
          <w:sz w:val="20"/>
          <w:szCs w:val="20"/>
        </w:rPr>
      </w:pPr>
      <w:r w:rsidRPr="004E3636">
        <w:rPr>
          <w:rFonts w:ascii="Palatino Linotype" w:hAnsi="Palatino Linotype" w:cs="Century Gothic"/>
          <w:sz w:val="20"/>
          <w:szCs w:val="20"/>
        </w:rPr>
        <w:t>Bydgoszcz</w:t>
      </w:r>
      <w:r w:rsidRPr="004E3636">
        <w:rPr>
          <w:rFonts w:ascii="Palatino Linotype" w:hAnsi="Palatino Linotype" w:cs="Century Gothic"/>
          <w:sz w:val="20"/>
          <w:szCs w:val="20"/>
        </w:rPr>
        <w:t xml:space="preserve">, dnia 26.07.2018 </w:t>
      </w:r>
      <w:r w:rsidRPr="004E3636">
        <w:rPr>
          <w:rFonts w:ascii="Palatino Linotype" w:hAnsi="Palatino Linotype" w:cs="Century Gothic"/>
          <w:sz w:val="20"/>
          <w:szCs w:val="20"/>
        </w:rPr>
        <w:t xml:space="preserve"> r.</w:t>
      </w:r>
    </w:p>
    <w:p w:rsidR="004E3636" w:rsidRPr="004E3636" w:rsidRDefault="004E3636" w:rsidP="004E3636">
      <w:pPr>
        <w:jc w:val="right"/>
        <w:rPr>
          <w:rFonts w:ascii="Palatino Linotype" w:hAnsi="Palatino Linotype" w:cs="Century Gothic"/>
          <w:sz w:val="20"/>
          <w:szCs w:val="20"/>
        </w:rPr>
      </w:pPr>
    </w:p>
    <w:p w:rsidR="004E3636" w:rsidRPr="004E3636" w:rsidRDefault="004E3636" w:rsidP="004E3636">
      <w:pPr>
        <w:spacing w:line="360" w:lineRule="auto"/>
        <w:jc w:val="right"/>
        <w:rPr>
          <w:rFonts w:ascii="Palatino Linotype" w:hAnsi="Palatino Linotype" w:cs="Century Gothic"/>
          <w:b/>
          <w:bCs/>
          <w:i/>
          <w:iCs/>
          <w:sz w:val="20"/>
          <w:szCs w:val="20"/>
        </w:rPr>
      </w:pPr>
    </w:p>
    <w:p w:rsidR="004E3636" w:rsidRPr="004E3636" w:rsidRDefault="004E3636" w:rsidP="004E3636">
      <w:pPr>
        <w:spacing w:line="360" w:lineRule="auto"/>
        <w:jc w:val="center"/>
        <w:rPr>
          <w:rFonts w:ascii="Palatino Linotype" w:hAnsi="Palatino Linotype" w:cs="Century Gothic"/>
          <w:b/>
          <w:bCs/>
          <w:sz w:val="20"/>
          <w:szCs w:val="20"/>
        </w:rPr>
      </w:pPr>
      <w:r w:rsidRPr="004E3636">
        <w:rPr>
          <w:rFonts w:ascii="Palatino Linotype" w:hAnsi="Palatino Linotype" w:cs="Century Gothic"/>
          <w:b/>
          <w:bCs/>
          <w:sz w:val="20"/>
          <w:szCs w:val="20"/>
        </w:rPr>
        <w:t>ZAWIADOMIENIE O UNIEWAŻNIENIU</w:t>
      </w:r>
      <w:r w:rsidRPr="004E3636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</w:p>
    <w:p w:rsidR="004E3636" w:rsidRPr="004E3636" w:rsidRDefault="004E3636" w:rsidP="004E3636">
      <w:pPr>
        <w:spacing w:line="360" w:lineRule="auto"/>
        <w:jc w:val="center"/>
        <w:rPr>
          <w:rFonts w:ascii="Palatino Linotype" w:hAnsi="Palatino Linotype"/>
          <w:b/>
          <w:bCs/>
          <w:sz w:val="20"/>
          <w:szCs w:val="20"/>
        </w:rPr>
      </w:pPr>
      <w:r w:rsidRPr="004E3636">
        <w:rPr>
          <w:rFonts w:ascii="Palatino Linotype" w:hAnsi="Palatino Linotype" w:cs="Century Gothic"/>
          <w:b/>
          <w:bCs/>
          <w:sz w:val="20"/>
          <w:szCs w:val="20"/>
        </w:rPr>
        <w:t xml:space="preserve">ZAPYTANIA OFERTOWEGO NR </w:t>
      </w:r>
      <w:r w:rsidRPr="004E3636">
        <w:rPr>
          <w:rFonts w:ascii="Palatino Linotype" w:hAnsi="Palatino Linotype"/>
          <w:b/>
          <w:bCs/>
          <w:sz w:val="20"/>
          <w:szCs w:val="20"/>
        </w:rPr>
        <w:t>UKW/DZP-282-ZO-135/2018</w:t>
      </w:r>
    </w:p>
    <w:p w:rsidR="004E3636" w:rsidRPr="004E3636" w:rsidRDefault="004E3636" w:rsidP="004E3636">
      <w:pPr>
        <w:jc w:val="center"/>
        <w:rPr>
          <w:rFonts w:ascii="Palatino Linotype" w:hAnsi="Palatino Linotype"/>
          <w:b/>
          <w:bCs/>
          <w:i/>
          <w:iCs/>
          <w:sz w:val="20"/>
          <w:szCs w:val="20"/>
        </w:rPr>
      </w:pPr>
    </w:p>
    <w:p w:rsidR="004E3636" w:rsidRPr="004E3636" w:rsidRDefault="004E3636" w:rsidP="004E3636">
      <w:pPr>
        <w:tabs>
          <w:tab w:val="num" w:pos="426"/>
        </w:tabs>
        <w:spacing w:line="360" w:lineRule="auto"/>
        <w:jc w:val="both"/>
        <w:rPr>
          <w:rFonts w:ascii="Palatino Linotype" w:hAnsi="Palatino Linotype"/>
          <w:i/>
          <w:sz w:val="20"/>
          <w:szCs w:val="20"/>
        </w:rPr>
      </w:pPr>
      <w:r w:rsidRPr="004E3636">
        <w:rPr>
          <w:rFonts w:ascii="Palatino Linotype" w:hAnsi="Palatino Linotype" w:cs="Century Gothic"/>
          <w:sz w:val="20"/>
          <w:szCs w:val="20"/>
        </w:rPr>
        <w:tab/>
        <w:t>Uniwersytet Kazimierza Wielkiego w Bydgoszczy informuje, że  postępowanie o udzielenie zamówienia publicznego prowadzonego w trybie Zapytania Ofertowego na: „</w:t>
      </w:r>
      <w:r>
        <w:rPr>
          <w:rFonts w:ascii="Palatino Linotype" w:hAnsi="Palatino Linotype"/>
          <w:bCs/>
          <w:i/>
          <w:sz w:val="20"/>
          <w:szCs w:val="20"/>
        </w:rPr>
        <w:t>Usługa wykonania tłumaczenia tekstu naukowego”</w:t>
      </w:r>
      <w:r w:rsidRPr="004E3636">
        <w:rPr>
          <w:rFonts w:ascii="Palatino Linotype" w:hAnsi="Palatino Linotype"/>
          <w:i/>
          <w:iCs/>
          <w:sz w:val="20"/>
          <w:szCs w:val="20"/>
        </w:rPr>
        <w:t xml:space="preserve">, </w:t>
      </w:r>
      <w:r w:rsidRPr="004E3636">
        <w:rPr>
          <w:rFonts w:ascii="Palatino Linotype" w:hAnsi="Palatino Linotype" w:cs="Century Gothic"/>
          <w:sz w:val="20"/>
          <w:szCs w:val="20"/>
        </w:rPr>
        <w:t>zostało unieważnione.</w:t>
      </w:r>
    </w:p>
    <w:p w:rsidR="004E3636" w:rsidRPr="004E3636" w:rsidRDefault="004E3636" w:rsidP="004E3636">
      <w:pPr>
        <w:spacing w:line="360" w:lineRule="auto"/>
        <w:ind w:firstLine="851"/>
        <w:jc w:val="both"/>
        <w:rPr>
          <w:rFonts w:ascii="Palatino Linotype" w:hAnsi="Palatino Linotype" w:cs="Century Gothic"/>
          <w:sz w:val="20"/>
          <w:szCs w:val="20"/>
        </w:rPr>
      </w:pPr>
    </w:p>
    <w:p w:rsidR="004E3636" w:rsidRP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b/>
          <w:bCs/>
          <w:i/>
          <w:iCs/>
          <w:sz w:val="20"/>
          <w:szCs w:val="20"/>
        </w:rPr>
      </w:pPr>
      <w:r w:rsidRPr="004E3636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Uzasadnienie:</w:t>
      </w:r>
    </w:p>
    <w:p w:rsidR="004E3636" w:rsidRP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4E3636">
        <w:rPr>
          <w:rFonts w:ascii="Palatino Linotype" w:hAnsi="Palatino Linotype" w:cs="Century Gothic"/>
          <w:sz w:val="20"/>
          <w:szCs w:val="20"/>
        </w:rPr>
        <w:tab/>
        <w:t xml:space="preserve">W terminie wyznaczonym jako termin składania ofert, tj. do dnia </w:t>
      </w:r>
      <w:r>
        <w:rPr>
          <w:rFonts w:ascii="Palatino Linotype" w:hAnsi="Palatino Linotype" w:cs="Century Gothic"/>
          <w:sz w:val="20"/>
          <w:szCs w:val="20"/>
          <w:u w:val="single"/>
        </w:rPr>
        <w:t xml:space="preserve">25.07.2018 </w:t>
      </w:r>
      <w:r w:rsidRPr="004E3636">
        <w:rPr>
          <w:rFonts w:ascii="Palatino Linotype" w:hAnsi="Palatino Linotype" w:cs="Century Gothic"/>
          <w:sz w:val="20"/>
          <w:szCs w:val="20"/>
          <w:u w:val="single"/>
        </w:rPr>
        <w:t xml:space="preserve"> r</w:t>
      </w:r>
      <w:r w:rsidRPr="004E3636">
        <w:rPr>
          <w:rFonts w:ascii="Palatino Linotype" w:hAnsi="Palatino Linotype" w:cs="Century Gothic"/>
          <w:sz w:val="20"/>
          <w:szCs w:val="20"/>
        </w:rPr>
        <w:t xml:space="preserve">. do </w:t>
      </w:r>
      <w:r>
        <w:rPr>
          <w:rFonts w:ascii="Palatino Linotype" w:hAnsi="Palatino Linotype" w:cs="Century Gothic"/>
          <w:sz w:val="20"/>
          <w:szCs w:val="20"/>
          <w:u w:val="single"/>
        </w:rPr>
        <w:t>godz. 10</w:t>
      </w:r>
      <w:r w:rsidRPr="004E3636">
        <w:rPr>
          <w:rFonts w:ascii="Palatino Linotype" w:hAnsi="Palatino Linotype" w:cs="Century Gothic"/>
          <w:sz w:val="20"/>
          <w:szCs w:val="20"/>
          <w:u w:val="single"/>
        </w:rPr>
        <w:t>: 00</w:t>
      </w:r>
      <w:r w:rsidRPr="004E3636">
        <w:rPr>
          <w:rFonts w:ascii="Palatino Linotype" w:hAnsi="Palatino Linotype" w:cs="Century Gothic"/>
          <w:sz w:val="20"/>
          <w:szCs w:val="20"/>
        </w:rPr>
        <w:t xml:space="preserve"> została złożona jedna oferta firmy: </w:t>
      </w:r>
    </w:p>
    <w:p w:rsid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AGIT Agnieszka Rydz, ul. 3 Maja 16/7, 20-078  Lublin</w:t>
      </w:r>
    </w:p>
    <w:p w:rsidR="004E3636" w:rsidRP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b/>
          <w:sz w:val="20"/>
          <w:szCs w:val="20"/>
        </w:rPr>
      </w:pPr>
      <w:r w:rsidRPr="004E3636">
        <w:rPr>
          <w:rFonts w:ascii="Palatino Linotype" w:hAnsi="Palatino Linotype" w:cs="Century Gothic"/>
          <w:b/>
          <w:sz w:val="20"/>
          <w:szCs w:val="20"/>
        </w:rPr>
        <w:t>Cena ofert</w:t>
      </w:r>
      <w:r>
        <w:rPr>
          <w:rFonts w:ascii="Palatino Linotype" w:hAnsi="Palatino Linotype" w:cs="Century Gothic"/>
          <w:b/>
          <w:sz w:val="20"/>
          <w:szCs w:val="20"/>
        </w:rPr>
        <w:t>y: 1620,00</w:t>
      </w:r>
      <w:r w:rsidRPr="004E3636">
        <w:rPr>
          <w:rFonts w:ascii="Palatino Linotype" w:hAnsi="Palatino Linotype" w:cs="Century Gothic"/>
          <w:b/>
          <w:sz w:val="20"/>
          <w:szCs w:val="20"/>
        </w:rPr>
        <w:t xml:space="preserve"> zł brutto  </w:t>
      </w:r>
    </w:p>
    <w:p w:rsid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Kwota przeznaczona na realizację: 1 000,00 zł brutto</w:t>
      </w:r>
    </w:p>
    <w:p w:rsidR="004E3636" w:rsidRDefault="004E3636" w:rsidP="004E3636">
      <w:pPr>
        <w:spacing w:line="360" w:lineRule="auto"/>
        <w:ind w:firstLine="708"/>
        <w:jc w:val="both"/>
        <w:rPr>
          <w:rFonts w:ascii="Palatino Linotype" w:eastAsia="Calibri" w:hAnsi="Palatino Linotype" w:cs="Century Gothic"/>
          <w:sz w:val="20"/>
          <w:szCs w:val="20"/>
          <w:lang w:eastAsia="ar-SA"/>
        </w:rPr>
      </w:pPr>
      <w:r w:rsidRPr="004E3636">
        <w:rPr>
          <w:rFonts w:ascii="Palatino Linotype" w:hAnsi="Palatino Linotype" w:cs="Century Gothic"/>
          <w:sz w:val="20"/>
          <w:szCs w:val="20"/>
        </w:rPr>
        <w:t xml:space="preserve">Wartość oferty przewyższa kwotę jaką Zmawiający przeznaczył na realizację zamówienia. </w:t>
      </w:r>
      <w:r w:rsidRPr="004E3636">
        <w:rPr>
          <w:rFonts w:ascii="Palatino Linotype" w:eastAsia="Calibri" w:hAnsi="Palatino Linotype" w:cs="Century Gothic"/>
          <w:sz w:val="20"/>
          <w:szCs w:val="20"/>
          <w:lang w:eastAsia="en-US"/>
        </w:rPr>
        <w:t xml:space="preserve">Obecnie Zamawiający nie ma </w:t>
      </w:r>
      <w:r w:rsidRPr="004E3636">
        <w:rPr>
          <w:rFonts w:ascii="Palatino Linotype" w:eastAsia="Calibri" w:hAnsi="Palatino Linotype" w:cs="Century Gothic"/>
          <w:sz w:val="20"/>
          <w:szCs w:val="20"/>
          <w:lang w:eastAsia="ar-SA"/>
        </w:rPr>
        <w:t>możliwości zwiększenie środków finansowych tak, aby zwiększyć kwotę pierwotnie przeznaczoną na realizację zamówienia do wartości  złożonej oferty. W związku z powyższym Zamawiający unieważnił postępowanie.</w:t>
      </w:r>
    </w:p>
    <w:p w:rsidR="005A2A1E" w:rsidRDefault="005A2A1E" w:rsidP="004E3636">
      <w:pPr>
        <w:spacing w:line="360" w:lineRule="auto"/>
        <w:ind w:firstLine="708"/>
        <w:jc w:val="both"/>
        <w:rPr>
          <w:rFonts w:ascii="Palatino Linotype" w:eastAsia="Calibri" w:hAnsi="Palatino Linotype" w:cs="Century Gothic"/>
          <w:sz w:val="20"/>
          <w:szCs w:val="20"/>
          <w:lang w:eastAsia="ar-SA"/>
        </w:rPr>
      </w:pPr>
    </w:p>
    <w:p w:rsidR="005A2A1E" w:rsidRDefault="005A2A1E" w:rsidP="004E3636">
      <w:pPr>
        <w:spacing w:line="360" w:lineRule="auto"/>
        <w:ind w:firstLine="708"/>
        <w:jc w:val="both"/>
        <w:rPr>
          <w:rFonts w:ascii="Palatino Linotype" w:eastAsia="Calibri" w:hAnsi="Palatino Linotype" w:cs="Century Gothic"/>
          <w:sz w:val="20"/>
          <w:szCs w:val="20"/>
          <w:lang w:eastAsia="ar-SA"/>
        </w:rPr>
      </w:pPr>
    </w:p>
    <w:p w:rsidR="005A2A1E" w:rsidRDefault="005A2A1E" w:rsidP="004E3636">
      <w:pPr>
        <w:spacing w:line="360" w:lineRule="auto"/>
        <w:ind w:firstLine="708"/>
        <w:jc w:val="both"/>
        <w:rPr>
          <w:rFonts w:ascii="Palatino Linotype" w:eastAsia="Calibri" w:hAnsi="Palatino Linotype" w:cs="Century Gothic"/>
          <w:sz w:val="20"/>
          <w:szCs w:val="20"/>
          <w:lang w:eastAsia="ar-SA"/>
        </w:rPr>
      </w:pP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  <w:t>Kanclerz UKW</w:t>
      </w:r>
    </w:p>
    <w:p w:rsidR="005A2A1E" w:rsidRPr="004E3636" w:rsidRDefault="005A2A1E" w:rsidP="004E3636">
      <w:pPr>
        <w:spacing w:line="360" w:lineRule="auto"/>
        <w:ind w:firstLine="708"/>
        <w:jc w:val="both"/>
        <w:rPr>
          <w:rFonts w:ascii="Palatino Linotype" w:eastAsia="Calibri" w:hAnsi="Palatino Linotype" w:cs="Century Gothic"/>
          <w:sz w:val="20"/>
          <w:szCs w:val="20"/>
          <w:lang w:eastAsia="en-US"/>
        </w:rPr>
      </w:pP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</w:r>
      <w:r>
        <w:rPr>
          <w:rFonts w:ascii="Palatino Linotype" w:eastAsia="Calibri" w:hAnsi="Palatino Linotype" w:cs="Century Gothic"/>
          <w:sz w:val="20"/>
          <w:szCs w:val="20"/>
          <w:lang w:eastAsia="ar-SA"/>
        </w:rPr>
        <w:tab/>
        <w:t>mgr Renata Malak</w:t>
      </w:r>
      <w:bookmarkStart w:id="0" w:name="_GoBack"/>
      <w:bookmarkEnd w:id="0"/>
    </w:p>
    <w:p w:rsidR="004E3636" w:rsidRPr="004E3636" w:rsidRDefault="004E3636" w:rsidP="004E3636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4E3636" w:rsidRPr="004E3636" w:rsidRDefault="004E3636" w:rsidP="004E3636">
      <w:pPr>
        <w:rPr>
          <w:rFonts w:ascii="Palatino Linotype" w:hAnsi="Palatino Linotype" w:cs="Century Gothic"/>
          <w:sz w:val="20"/>
          <w:szCs w:val="20"/>
        </w:rPr>
      </w:pPr>
    </w:p>
    <w:sectPr w:rsidR="004E3636" w:rsidRPr="004E36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B68"/>
    <w:rsid w:val="0011465C"/>
    <w:rsid w:val="002E7B68"/>
    <w:rsid w:val="004E3636"/>
    <w:rsid w:val="005A2A1E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4719E"/>
  <w15:chartTrackingRefBased/>
  <w15:docId w15:val="{29F293E9-0CC3-413D-AC1D-2821ED77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7B6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63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636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2</cp:revision>
  <cp:lastPrinted>2018-07-26T08:35:00Z</cp:lastPrinted>
  <dcterms:created xsi:type="dcterms:W3CDTF">2018-07-26T08:36:00Z</dcterms:created>
  <dcterms:modified xsi:type="dcterms:W3CDTF">2018-07-26T08:36:00Z</dcterms:modified>
</cp:coreProperties>
</file>