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253F05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9123D4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 w:rsidR="009123D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.08.2018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9123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150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123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150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9123D4" w:rsidRPr="005C1051">
        <w:rPr>
          <w:rFonts w:ascii="Book Antiqua" w:hAnsi="Book Antiqua"/>
          <w:i/>
          <w:sz w:val="20"/>
          <w:szCs w:val="20"/>
        </w:rPr>
        <w:t>Świadczenie usług konserwacji, naprawy oraz wymiany części kserokopiarek będących na wyposażeniu Uniwersytetu Kazimierza Wielkiego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526A6" w:rsidRPr="001D4083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9123D4">
        <w:rPr>
          <w:rFonts w:ascii="Book Antiqua" w:hAnsi="Book Antiqua"/>
          <w:b/>
        </w:rPr>
        <w:t>CARTRIDGEPOINTPARTNER SP. Z O.O.</w:t>
      </w:r>
    </w:p>
    <w:p w:rsidR="00D526A6" w:rsidRPr="0080607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 w:rsidR="009123D4">
        <w:rPr>
          <w:rFonts w:ascii="Book Antiqua" w:hAnsi="Book Antiqua"/>
          <w:b/>
        </w:rPr>
        <w:t>Niska 3,27-200 Starachowice</w:t>
      </w:r>
    </w:p>
    <w:p w:rsidR="00D526A6" w:rsidRPr="0080607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123D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36.095,76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526A6" w:rsidRPr="00806077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526A6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9123D4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9123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26A6" w:rsidRPr="00806077" w:rsidRDefault="00D526A6" w:rsidP="00D526A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526A6" w:rsidRDefault="00D526A6" w:rsidP="009123D4">
      <w:pPr>
        <w:tabs>
          <w:tab w:val="left" w:pos="284"/>
          <w:tab w:val="left" w:pos="709"/>
        </w:tabs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123D4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9123D4" w:rsidRPr="009123D4">
        <w:rPr>
          <w:rFonts w:ascii="Book Antiqua" w:hAnsi="Book Antiqua"/>
          <w:b/>
        </w:rPr>
        <w:t>CARTRIDGEPOINTPARTNER SP. Z O.O.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 uzyskała najwyższą liczbę punktów.</w:t>
      </w:r>
    </w:p>
    <w:p w:rsidR="00D526A6" w:rsidRDefault="00D526A6" w:rsidP="00D526A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23D4" w:rsidRDefault="009123D4" w:rsidP="00D526A6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9123D4" w:rsidRDefault="009123D4" w:rsidP="00D526A6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D526A6" w:rsidRPr="00620582" w:rsidRDefault="00B93CD3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Zastępca </w:t>
      </w:r>
      <w:r w:rsidR="00D526A6" w:rsidRPr="00620582">
        <w:rPr>
          <w:rFonts w:ascii="Book Antiqua" w:hAnsi="Book Antiqua"/>
          <w:b/>
          <w:sz w:val="20"/>
          <w:szCs w:val="20"/>
        </w:rPr>
        <w:t>Kanclerz</w:t>
      </w:r>
      <w:r w:rsidRPr="00620582">
        <w:rPr>
          <w:rFonts w:ascii="Book Antiqua" w:hAnsi="Book Antiqua"/>
          <w:b/>
          <w:sz w:val="20"/>
          <w:szCs w:val="20"/>
        </w:rPr>
        <w:t>a</w:t>
      </w:r>
      <w:r w:rsidR="00D526A6" w:rsidRPr="00620582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620582">
        <w:rPr>
          <w:rFonts w:ascii="Book Antiqua" w:hAnsi="Book Antiqua"/>
          <w:b/>
          <w:sz w:val="20"/>
          <w:szCs w:val="20"/>
        </w:rPr>
        <w:t>Mariola Majorkowska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4C4396" w:rsidRDefault="00D526A6" w:rsidP="00D526A6"/>
    <w:p w:rsidR="00D526A6" w:rsidRPr="004C4396" w:rsidRDefault="00D526A6" w:rsidP="00D526A6"/>
    <w:p w:rsidR="00D526A6" w:rsidRDefault="00D526A6" w:rsidP="00D526A6"/>
    <w:p w:rsidR="00D526A6" w:rsidRDefault="00D526A6" w:rsidP="00D526A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635E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104E03"/>
    <w:rsid w:val="00511973"/>
    <w:rsid w:val="00620582"/>
    <w:rsid w:val="006D6F97"/>
    <w:rsid w:val="009123D4"/>
    <w:rsid w:val="00B93CD3"/>
    <w:rsid w:val="00C44DF6"/>
    <w:rsid w:val="00C65CCD"/>
    <w:rsid w:val="00D526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249DC"/>
  <w15:docId w15:val="{171E725A-93D4-44D2-BA3A-42FC4484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2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2018-08-29T09:41:00Z</cp:lastPrinted>
  <dcterms:created xsi:type="dcterms:W3CDTF">2018-08-29T09:36:00Z</dcterms:created>
  <dcterms:modified xsi:type="dcterms:W3CDTF">2018-08-29T09:42:00Z</dcterms:modified>
</cp:coreProperties>
</file>