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216" w:rsidRPr="00865B59" w:rsidRDefault="00457216" w:rsidP="00457216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C10354">
        <w:rPr>
          <w:rFonts w:ascii="Book Antiqua" w:eastAsia="Times New Roman" w:hAnsi="Book Antiqua" w:cs="Times New Roman"/>
          <w:sz w:val="20"/>
          <w:szCs w:val="20"/>
          <w:lang w:eastAsia="pl-PL"/>
        </w:rPr>
        <w:t>04.09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457216" w:rsidRPr="00865B59" w:rsidRDefault="00457216" w:rsidP="00457216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19061877" wp14:editId="19E55221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spacing w:after="0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457216" w:rsidRPr="00865B59" w:rsidRDefault="00457216" w:rsidP="00457216">
      <w:pPr>
        <w:spacing w:after="0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457216" w:rsidRPr="00865B59" w:rsidRDefault="00457216" w:rsidP="00457216">
      <w:pPr>
        <w:spacing w:after="0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457216" w:rsidRPr="00865B59" w:rsidRDefault="00457216" w:rsidP="00457216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UKW/DZP-282-ZO-151/2018</w:t>
      </w:r>
    </w:p>
    <w:p w:rsidR="00457216" w:rsidRPr="00865B59" w:rsidRDefault="00457216" w:rsidP="0045721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865B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1. Tytuł zamówienia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: Usługa umożliwienia korzystania z wybranych obiektów rekreacyjno-sportowych przez pracowników Uniwersytetu Kazimierza Wielkiego.</w:t>
      </w:r>
    </w:p>
    <w:p w:rsidR="00457216" w:rsidRPr="00865B59" w:rsidRDefault="00457216" w:rsidP="00865B59">
      <w:pPr>
        <w:spacing w:after="0" w:line="360" w:lineRule="auto"/>
        <w:jc w:val="both"/>
        <w:rPr>
          <w:rFonts w:ascii="Book Antiqua" w:eastAsia="Times New Roman" w:hAnsi="Book Antiqua" w:cs="Times New Roman"/>
          <w:dstrike/>
          <w:sz w:val="20"/>
          <w:szCs w:val="20"/>
          <w:vertAlign w:val="superscript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865B59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dostawa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/</w:t>
      </w:r>
      <w:r w:rsidRPr="00865B59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457216" w:rsidRPr="00865B59" w:rsidRDefault="00457216" w:rsidP="00865B5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 Termin realizacji zamówienia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: sukcesywnie od dnia 1 października 2018 r. do dnia 30 czerwca 2019 r.</w:t>
      </w:r>
    </w:p>
    <w:p w:rsidR="00457216" w:rsidRPr="00865B59" w:rsidRDefault="00457216" w:rsidP="00865B5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4.Opis przedmiotu zamówienia: </w:t>
      </w:r>
    </w:p>
    <w:p w:rsidR="00457216" w:rsidRPr="00865B59" w:rsidRDefault="00457216" w:rsidP="00457216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4.1. Przedmiotem zamówienia jest świadczenie usług na terenie Bydgoszczy i okolic do 20 kilometrów od Bydgoszczy polegających na dostarczeniu dla pracowników Uniwersytetu Kazimierza Wielkiego oraz ich osób towarzyszących kart uprawniających do wstępu do obiektów rekreacyjno-sportowych,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 którymi Wykonawca ma podpisaną umowę o współpracy.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4.2. </w:t>
      </w:r>
      <w:r w:rsidRPr="00865B59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Zobowiązania Wykonawcy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zapewnia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dostęp do obiektów i zajęć sportowych, o którym mowa w pkt. 4.1.- poprzez dostęp rozumie się dostęp na podstawie imiennej karty wstępu do wszystkich obiektów sportowo-rekreacyjnych, z którymi Wykonawca ma podpisaną umowę współpracy.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 dostęp do obiektów sportowych, na terenie Bydgoszczy i okolic do 20 kilometrów oferujących dostęp do minimum: 2 obiektów basenowych oraz usług takich jak, między innymi: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fitness,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siłownia,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-  </w:t>
      </w:r>
      <w:proofErr w:type="spellStart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aqua</w:t>
      </w:r>
      <w:proofErr w:type="spellEnd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aerobic</w:t>
      </w:r>
      <w:proofErr w:type="spellEnd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nauka tańca, 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grota solna,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sauna,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ścianka wspinaczkowa,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nauka sztuk walki.</w:t>
      </w:r>
    </w:p>
    <w:p w:rsidR="00457216" w:rsidRPr="00865B59" w:rsidRDefault="00457216" w:rsidP="00457216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Abonamenty zapewniające dostęp do usług wskazanych powyżej powinny obejmować:</w:t>
      </w:r>
    </w:p>
    <w:p w:rsidR="00457216" w:rsidRPr="00865B59" w:rsidRDefault="00457216" w:rsidP="00865B59">
      <w:pPr>
        <w:spacing w:after="0" w:line="48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możliwość zamówienia kart abonamentowych z jedną wizytą dziennie; </w:t>
      </w:r>
    </w:p>
    <w:p w:rsidR="00457216" w:rsidRPr="00865B59" w:rsidRDefault="00457216" w:rsidP="00865B59">
      <w:pPr>
        <w:spacing w:after="0" w:line="48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możliwość zamówienia kart abonamentowych z 8 wizytami w miesiącu;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zapewnia użytkownikom dostęp do usług w różnych obiektach sportowych bez konieczności deklaracji korzystania z określonej lokalizacji, bez względu na wybrany przez użytkownika rodzaj abonamentu.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zapewnia o braku jakichkolwiek ograniczeń dla użytkowników w korzystaniu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obiektów rekreacyjno-sportowych przez 7 dni w tygodniu, za wyjątkiem ograniczeń wprowadzonych przez dany obiekt wynikających z obowiązujących w nim godzin pracy oraz ograniczeń, które nakłada na użytkownika wybrany abonament.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Wykonawca w ramach umowy udostępni także dodatkowo korzystanie z nowo dostępnych usług. Aktualna lista dostępnych usług oraz obiektów będzie zawsze dostępna na stronie internetowej Wykonawcy. Dostęp do nowych usług nie spowoduje wzrostu cen jednostkowych wskazanych </w:t>
      </w:r>
      <w:r w:rsidR="00865B59">
        <w:rPr>
          <w:rFonts w:ascii="Book Antiqua" w:eastAsia="Times New Roman" w:hAnsi="Book Antiqua" w:cs="Times New Roman"/>
          <w:sz w:val="20"/>
          <w:szCs w:val="20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w ofercie.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>Wykonawca dołoży starań, aby zapewnić najwyższą jakość usług objętych umową.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ahoma"/>
          <w:sz w:val="20"/>
          <w:szCs w:val="20"/>
          <w:lang w:eastAsia="pl-PL"/>
        </w:rPr>
        <w:t>Szczegóły i warunki oferty Wykonawca powinien przedstawić w ofercie.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>Zamawiający nie ponosi żadnej dodatkowej opłaty za wydanie imiennych kart uprawniających osoby objęte umową do korzystania z usług sportowo-rekreacyjnych.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Zamawiający wyraża zgodę, aby imienna karta była weryfikowana dokumentem potwierdzającym tożsamość oraz ewentualnym podpisem na liście składanym przez użytkownika. Sposób weryfikacji wejść do obiektów podczas korzystania z usług objętych umową nie może pociągać za sobą żadnych dodatkowych kosztów nakładanych na użytkownika, a także m.in. konieczności posiadania telefonu stacjonarnego lub komórkowego, ani dostępu do Internetu; ani wymagać od niego podawania innych danych (takich jak np.: numer telefonu, adres e-mail, PESEL itp.) oprócz imienia i nazwiska.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Wykonawca w ramach realizacji umowy zobowiązuje się do dostarczenia bezpłatnie imiennych kart uprawniających do korzystania przez użytkowników z usług objętych umową dla wskazanych przez Zamawiającego osób do siedziby Zamawiającego w terminie na 3 dni kalendarzowe przed </w:t>
      </w:r>
      <w:r w:rsidRPr="00865B59">
        <w:rPr>
          <w:rFonts w:ascii="Book Antiqua" w:eastAsia="Times New Roman" w:hAnsi="Book Antiqua" w:cs="Times New Roman"/>
          <w:sz w:val="20"/>
          <w:szCs w:val="20"/>
        </w:rPr>
        <w:lastRenderedPageBreak/>
        <w:t xml:space="preserve">rozpoczęciem pierwszego okresu rozliczeniowego. Liczba imiennych kart zostanie ustalona na podstawie imiennej listy sporządzonej przez Zamawiającego, przesłanej Wykonawcy drogą mailową.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W przypadku zgłoszenia użytkowników w kolejnych okresach rozliczeniowych Wykonawca zobowiązuje się do dostarczenia bezpłatnie określonej liczby imiennych kart uprawniających do korzystania z usług objętych umową wskazanej przez Zamawiającego osobie do siedziby Zamawiającego na 3 dni kalendarzowe przed terminem rozpoczęcia nowego okresu rozliczeniowego.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 Liczba kart w danym okresie rozliczeniowym ustalona zostanie na podstawie imiennej listy sporządzonej przez Zamawiającego, którą Zamawiający przekaże Wykonawcy drogą mailową na 10 dni kalendarzowych przed rozpoczęciem okresu rozliczeniowego. </w:t>
      </w:r>
      <w:r w:rsidRPr="00865B59">
        <w:rPr>
          <w:rFonts w:ascii="Book Antiqua" w:eastAsia="Times New Roman" w:hAnsi="Book Antiqua" w:cs="Times New Roman"/>
          <w:sz w:val="20"/>
          <w:szCs w:val="20"/>
        </w:rPr>
        <w:br/>
        <w:t xml:space="preserve">W przypadku nie podania przez Zamawiającego informacji, o której mowa w zdaniu poprzednim należy uznać, iż liczba użytkowników się nie zmieniła. 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Umowa zostanie zawarta na okres 9 miesięcy począwszy od dnia 01.10.2017 r. do dnia                         30 czerwca 2018 r., okres wypowiedzenia umowy wynosi 1 miesiąc kalendarzowy. Stroną umowy będzie Uniwersytet Kazimierza Wielkiego reprezentowany przez JM Rektora. Płatność za zakupiony abonament będzie dokonywana za dany miesiąc przez UKW z rachunku bankowego uniwersytetu. </w:t>
      </w:r>
    </w:p>
    <w:p w:rsidR="00457216" w:rsidRPr="00865B59" w:rsidRDefault="00457216" w:rsidP="00457216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Uniwersytet zatrudnia ok. 1200 pracowników. Liczba osób przystępujących do korzystania z usług będzie uzależniona od ceny abonamentu oraz pozostałych warunków świadczenia usług sportowo-rekreacyjnych przez Wykonawcę.</w:t>
      </w:r>
    </w:p>
    <w:p w:rsidR="00457216" w:rsidRPr="00865B59" w:rsidRDefault="00457216" w:rsidP="00457216">
      <w:pPr>
        <w:spacing w:before="240"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ramach umowy Zamawiający szacuje, że z usługi korzystać będzie 130 użytkowników </w:t>
      </w:r>
      <w:r w:rsid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każdym okresie rozliczeniowym ( przez czas trwania umowy). </w:t>
      </w:r>
    </w:p>
    <w:p w:rsidR="00457216" w:rsidRPr="00865B59" w:rsidRDefault="00457216" w:rsidP="00457216">
      <w:pPr>
        <w:spacing w:before="240" w:line="360" w:lineRule="auto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Przedstawione wyżej ilości są szacunkowe, mające na celu ułatwienie Wykonawcy oszacowanie oferty. Zamawiający zastrzega możliwość zwiększenia lub zmniejszenia liczby osób korzystających </w:t>
      </w:r>
      <w:r w:rsidR="00865B59">
        <w:rPr>
          <w:rFonts w:ascii="Book Antiqua" w:eastAsia="Times New Roman" w:hAnsi="Book Antiqua" w:cs="Times New Roman"/>
          <w:sz w:val="20"/>
          <w:szCs w:val="20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</w:rPr>
        <w:t xml:space="preserve">z usług sportowo-rekreacyjnych w okresie rozliczeniowym (jeden miesiąc kalendarzowy) bez zmiany ceny brutto zaoferowanej w ofercie Wykonawcy dla pracownika i osoby towarzyszącej. 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 Opis sposobu obliczenia ceny: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5.1 W ofercie należy podać: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a) proponowaną  cenę brutto za korzystanie z usług sportowo-rekreacyjnych przez użytkowników korzystających z limitowanej karty abonamentowej obejmującej 1 wizytę dziennie w obiektach Wykonawcy przez okres jednego miesiąca -szacunkowa liczba osób korzystających z tego rodzaju usługi pomnożona przez cenę jednostkową brutto dla jednej osoby korzystającej z w/w usługi;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b) proponowaną cenę brutto</w:t>
      </w:r>
      <w:r w:rsidRPr="00865B59">
        <w:rPr>
          <w:rFonts w:ascii="Book Antiqua" w:hAnsi="Book Antiqua"/>
          <w:sz w:val="20"/>
          <w:szCs w:val="20"/>
        </w:rPr>
        <w:t xml:space="preserve"> </w:t>
      </w: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za korzystanie z usług sportowo-rekreacyjnych przez użytkowników korzystających z limitowanej karty abonamentowej obejmującej 8 wizyt </w:t>
      </w: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br/>
        <w:t>w miesiącu w obiektach Wykonawcy przez okres jednego miesiąca - szacunkowa liczba osób korzystających z tego rodzaju usługi pomnożona przez cenę jednostkową brutto dla jednej osoby korzystającej z w/w usługi;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c) proponowaną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cenę ofertową brutto w PLN za</w:t>
      </w: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 całość zamówienia ( suma pozycji a i b pomnożona przez 9 – okres trwania umowy).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 xml:space="preserve">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5.2 Cena powinna zawierać wszystkie koszty związane z realizacją zamówienia.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5.3 Jeżeli proponowana cena brutto dla osób towarzyszących za korzystanie z usług wymienionych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pkt 5.1 niniejszego zapytania  jest inna niż cena usługi dla pracownika Zamawiającego, Wykonawca składając ofertę powinien dołączyć również </w:t>
      </w:r>
      <w:r w:rsidRPr="00865B59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wykaz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cen dla osób towarzyszących.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 xml:space="preserve">6. Kryterium wyboru: </w:t>
      </w:r>
    </w:p>
    <w:p w:rsidR="00457216" w:rsidRPr="00865B59" w:rsidRDefault="00457216" w:rsidP="00457216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865B5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865B5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865B5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865B5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865B5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457216" w:rsidRPr="00865B59" w:rsidTr="00DC5D7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57216" w:rsidRPr="00865B59" w:rsidRDefault="00457216" w:rsidP="00DC5D72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457216" w:rsidRPr="00865B59" w:rsidTr="00DC5D7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57216" w:rsidRPr="00865B59" w:rsidRDefault="00457216" w:rsidP="00DC5D72">
            <w:pPr>
              <w:numPr>
                <w:ilvl w:val="0"/>
                <w:numId w:val="2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50%</w:t>
            </w:r>
          </w:p>
        </w:tc>
      </w:tr>
      <w:tr w:rsidR="00457216" w:rsidRPr="00865B59" w:rsidTr="00DC5D7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57216" w:rsidRPr="00865B59" w:rsidRDefault="00457216" w:rsidP="00DC5D72">
            <w:pPr>
              <w:numPr>
                <w:ilvl w:val="0"/>
                <w:numId w:val="2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57216" w:rsidRPr="00865B59" w:rsidRDefault="00457216" w:rsidP="00DC5D72">
            <w:pPr>
              <w:spacing w:after="0" w:line="240" w:lineRule="auto"/>
              <w:ind w:left="36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Liczba dostępnych obiektów rekreacyjno-sportowych na terenie miasta Bydgoszczy i okolic do 20 kilometrów</w:t>
            </w:r>
          </w:p>
          <w:p w:rsidR="00457216" w:rsidRPr="00865B59" w:rsidRDefault="00457216" w:rsidP="00DC5D72">
            <w:pPr>
              <w:spacing w:after="0" w:line="24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50%</w:t>
            </w:r>
          </w:p>
        </w:tc>
      </w:tr>
      <w:tr w:rsidR="00457216" w:rsidRPr="00865B59" w:rsidTr="00DC5D7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57216" w:rsidRPr="00865B59" w:rsidRDefault="00457216" w:rsidP="00DC5D72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457216" w:rsidRPr="00865B59" w:rsidRDefault="00457216" w:rsidP="00457216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865B5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865B5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50%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 kryterium tym Wykonawca może otrzymać maksymalnie 50 pkt.</w:t>
      </w:r>
    </w:p>
    <w:p w:rsidR="00457216" w:rsidRPr="00865B59" w:rsidRDefault="00457216" w:rsidP="00457216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  <w:sz w:val="20"/>
          <w:szCs w:val="20"/>
        </w:rPr>
      </w:pPr>
      <w:r w:rsidRPr="00865B59">
        <w:rPr>
          <w:rFonts w:ascii="Book Antiqua" w:eastAsia="Calibri" w:hAnsi="Book Antiqua" w:cs="Book Antiqua"/>
          <w:sz w:val="20"/>
          <w:szCs w:val="20"/>
        </w:rPr>
        <w:t xml:space="preserve">W celu dokonania dokładnej oceny Wykonawca powinien dołączyć wypełniony i podpisany załącznik nr 1 - Formularz Ofertowy. </w:t>
      </w:r>
      <w:r w:rsidRPr="00865B59">
        <w:rPr>
          <w:rFonts w:ascii="Book Antiqua" w:eastAsia="Calibri" w:hAnsi="Book Antiqua" w:cs="Book Antiqua"/>
          <w:color w:val="000000"/>
          <w:sz w:val="20"/>
          <w:szCs w:val="20"/>
        </w:rPr>
        <w:t>Brak wypełnionego Załącznika nr 1, spowoduje odrzucenie oferty Wykonawcy.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>dla kryterium „liczba dostępnych obiektów rekreacyjno-sportowych na terenie miasta Bydgoszczy i okolic do 20 kilometrów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”: 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457216" w:rsidRPr="00865B59" w:rsidTr="00DC5D7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tabs>
                <w:tab w:val="num" w:pos="180"/>
              </w:tabs>
              <w:suppressAutoHyphens/>
              <w:spacing w:after="120" w:line="24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865B59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Liczba dostępnych obiektów rekreacyjno-sportowych na terenie miasta Bydgoszczy i okolic do 20 kilometrów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DC5D72">
            <w:pPr>
              <w:tabs>
                <w:tab w:val="num" w:pos="180"/>
              </w:tabs>
              <w:suppressAutoHyphens/>
              <w:spacing w:after="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865B59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15 i więcej obiektów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DC5D72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865B59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od 10 do 14 obiektów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DC5D72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865B59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9 i mniej  obiektów</w:t>
            </w:r>
          </w:p>
        </w:tc>
      </w:tr>
      <w:tr w:rsidR="00457216" w:rsidRPr="00865B59" w:rsidTr="00DC5D7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865B59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865B59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865B59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865B59"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L= L</w:t>
      </w:r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b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/</w:t>
      </w:r>
      <w:proofErr w:type="spellStart"/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L</w:t>
      </w:r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5B5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x 100 pkt x 50%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L 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</w:t>
      </w:r>
      <w:r w:rsidRPr="00865B59">
        <w:rPr>
          <w:rFonts w:ascii="Book Antiqua" w:eastAsia="Times New Roman" w:hAnsi="Book Antiqua" w:cs="Book Antiqua"/>
          <w:bCs/>
          <w:color w:val="000000"/>
          <w:spacing w:val="-3"/>
          <w:sz w:val="20"/>
          <w:szCs w:val="20"/>
          <w:lang w:eastAsia="pl-PL"/>
        </w:rPr>
        <w:t xml:space="preserve">liczbę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dostępnych obiektów rekreacyjno-sportowych na  terenie miasta Bydgoszczy i okolic do 20 kilometrów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L</w:t>
      </w:r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 xml:space="preserve">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- maksymalna ilość punktów przyznanych za liczbę  dostępnych obiektów rekreacyjno-sportowych na  terenie miasta Bydgoszczy i okolic do 20 kilometrów wg powyższej tabeli spośród złożonych ważnych ofert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L</w:t>
      </w:r>
      <w:r w:rsidRPr="00865B5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 xml:space="preserve">b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– ilość punktów przyznanych  za liczbę  dostępnych obiektów rekreacyjno-sportowych na  terenie miasta Bydgoszczy i okolic do 20 kilometrów w badanej ofercie wg powyższej tabeli</w:t>
      </w:r>
    </w:p>
    <w:p w:rsidR="00457216" w:rsidRPr="00865B59" w:rsidRDefault="00457216" w:rsidP="00457216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 kryterium związanym z liczbą </w:t>
      </w:r>
      <w:r w:rsidRPr="00865B59">
        <w:rPr>
          <w:rFonts w:ascii="Book Antiqua" w:eastAsia="Times New Roman" w:hAnsi="Book Antiqua" w:cs="Book Antiqua"/>
          <w:bCs/>
          <w:color w:val="000000"/>
          <w:spacing w:val="-3"/>
          <w:sz w:val="20"/>
          <w:szCs w:val="20"/>
          <w:lang w:eastAsia="pl-PL"/>
        </w:rPr>
        <w:t>dostępnych obiektów rekreacyjno-sportowych na  terenie miasta Bydgoszczy i okolic do 20 kilometrów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będzie oceniał liczbę dostępnych obiektów rekreacyjno-sportowych na  terenie miasta Bydgoszczy i okolic do 20 kilometrów, które </w:t>
      </w:r>
      <w:r w:rsidR="00865B59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ramach umowy Wykonawca udostępni pracownikom Zamawiającego.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 oferty należy dołączyć </w:t>
      </w:r>
      <w:r w:rsidRPr="00865B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wykaz 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dostępnych obiektów rekreacyjno-sportowych na  terenie miasta Bydgoszczy i okolic do 20 kilometrów. Wykonawca, który zaproponuje największą ilość obiektów rekreacyjno-sportowych na  terenie miasta Bydgoszczy i okolic do 20 kilometrów otrzyma najwięcej punktów.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50 pkt.</w:t>
      </w:r>
    </w:p>
    <w:p w:rsidR="00457216" w:rsidRPr="00865B59" w:rsidRDefault="00457216" w:rsidP="00457216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  <w:sz w:val="20"/>
          <w:szCs w:val="20"/>
        </w:rPr>
      </w:pPr>
      <w:r w:rsidRPr="00865B59">
        <w:rPr>
          <w:rFonts w:ascii="Book Antiqua" w:eastAsia="Calibri" w:hAnsi="Book Antiqua" w:cs="Book Antiqua"/>
          <w:sz w:val="20"/>
          <w:szCs w:val="20"/>
        </w:rPr>
        <w:t xml:space="preserve">W celu dokonania dokładnej oceny Wykonawca powinien dołączyć wypełniony i podpisany załącznik nr 1 - Formularz Ofertowy. </w:t>
      </w:r>
      <w:r w:rsidRPr="00865B59">
        <w:rPr>
          <w:rFonts w:ascii="Book Antiqua" w:eastAsia="Calibri" w:hAnsi="Book Antiqua" w:cs="Book Antiqua"/>
          <w:color w:val="000000"/>
          <w:sz w:val="20"/>
          <w:szCs w:val="20"/>
        </w:rPr>
        <w:t>Brak wypełnionego Załącznika nr 1, spowoduje odrzucenie oferty Wykonawcy.</w:t>
      </w:r>
    </w:p>
    <w:p w:rsidR="00457216" w:rsidRPr="00865B59" w:rsidRDefault="00457216" w:rsidP="00457216">
      <w:pPr>
        <w:tabs>
          <w:tab w:val="left" w:pos="0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Łączna ilość punktów ocenianej oferty (ocena końcowa): W = C + L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gdzie: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– ocena końcowa,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 – punkty za cenę,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L – punkty za liczbę  dostępnych obiektów rekreacyjno-sportowych na  terenie miasta Bydgoszczy i okolic do 20 kilometrów.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Oferta musi być sporządzona pod rygorem nieważności w formie pisemnej (papierowej),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języku polskim  w 1 egzemplarzu. Zamawiający nie zgadza się na przesłanie oferty e-mailem.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Upoważnienie osób podpisujących ofertę do jej podpisania musi bezpośrednio wynikać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dokumentów dołączonych do oferty. Oznacza to, że jeżeli upoważnienie takie nie wynika wprost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Termin składania ofert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457216" w:rsidRPr="00865B59" w:rsidRDefault="00457216" w:rsidP="00457216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Bydgoszczy, ul. Chodkiewicza 30, 85-064 Bydgoszcz,</w:t>
      </w:r>
      <w:r w:rsidRPr="00865B59">
        <w:rPr>
          <w:rFonts w:ascii="Book Antiqua" w:hAnsi="Book Antiqua"/>
          <w:sz w:val="20"/>
          <w:szCs w:val="20"/>
        </w:rPr>
        <w:t xml:space="preserve">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Kancelaria Główna,  pokój 108, blok „C” w nieprzekraczalnym terminie: </w:t>
      </w:r>
    </w:p>
    <w:p w:rsidR="00457216" w:rsidRPr="00865B59" w:rsidRDefault="00457216" w:rsidP="00457216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57216" w:rsidRPr="00865B59" w:rsidTr="00DC5D7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C10354" w:rsidP="00457216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10</w:t>
            </w:r>
            <w:r w:rsidR="001B4250" w:rsidRPr="00865B5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.09.</w:t>
            </w:r>
            <w:r w:rsidR="00457216" w:rsidRPr="00865B5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DC5D72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216" w:rsidRPr="00865B59" w:rsidRDefault="00457216" w:rsidP="00C10354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1</w:t>
            </w:r>
            <w:r w:rsidR="00C1035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3</w:t>
            </w:r>
            <w:r w:rsidRPr="00865B5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pl-PL"/>
              </w:rPr>
              <w:t>:00</w:t>
            </w:r>
          </w:p>
        </w:tc>
      </w:tr>
    </w:tbl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9212"/>
      </w:tblGrid>
      <w:tr w:rsidR="00865B59" w:rsidRPr="00865B59" w:rsidTr="00865B59">
        <w:tc>
          <w:tcPr>
            <w:tcW w:w="9212" w:type="dxa"/>
          </w:tcPr>
          <w:p w:rsidR="00865B59" w:rsidRPr="00865B59" w:rsidRDefault="00865B59" w:rsidP="00865B59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865B59" w:rsidRPr="00865B59" w:rsidRDefault="00865B59" w:rsidP="00865B59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i adres Wykonawcy</w:t>
            </w:r>
            <w:r w:rsidRPr="00865B5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865B5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br/>
            </w:r>
            <w:r w:rsidRPr="00865B59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Tytuł zamówienia:</w:t>
            </w:r>
            <w:r w:rsidRPr="00865B59">
              <w:rPr>
                <w:rFonts w:ascii="Book Antiqua" w:eastAsia="Times New Roman" w:hAnsi="Book Antiqua" w:cs="Book Antiqua"/>
                <w:i/>
                <w:sz w:val="20"/>
                <w:szCs w:val="20"/>
                <w:lang w:eastAsia="pl-PL"/>
              </w:rPr>
              <w:t xml:space="preserve"> </w:t>
            </w:r>
            <w:r w:rsidRPr="00865B59">
              <w:rPr>
                <w:rFonts w:ascii="Book Antiqua" w:eastAsia="Times New Roman" w:hAnsi="Book Antiqua" w:cs="Book Antiqua"/>
                <w:i/>
                <w:sz w:val="20"/>
                <w:szCs w:val="20"/>
                <w:lang w:eastAsia="ar-SA"/>
              </w:rPr>
              <w:t>„</w:t>
            </w:r>
            <w:r w:rsidRPr="00865B5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Usługa umożliwienia korzystania z wybranych obiektów rekreacyjno-sportowych przez pracowników Uniwersytetu Kazimierza Wielkiego</w:t>
            </w:r>
            <w:r w:rsidRPr="00865B59">
              <w:rPr>
                <w:rFonts w:ascii="Book Antiqua" w:eastAsia="Times New Roman" w:hAnsi="Book Antiqua" w:cs="Book Antiqua"/>
                <w:i/>
                <w:sz w:val="20"/>
                <w:szCs w:val="20"/>
                <w:lang w:eastAsia="ar-SA"/>
              </w:rPr>
              <w:t>”</w:t>
            </w:r>
            <w:r w:rsidRPr="00865B59">
              <w:rPr>
                <w:rFonts w:ascii="Book Antiqua" w:eastAsia="Times New Roman" w:hAnsi="Book Antiqua" w:cs="Book Antiqua"/>
                <w:i/>
                <w:iCs/>
                <w:sz w:val="20"/>
                <w:szCs w:val="20"/>
                <w:lang w:eastAsia="ar-SA"/>
              </w:rPr>
              <w:t xml:space="preserve">, </w:t>
            </w:r>
            <w:r w:rsidRPr="00865B59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 xml:space="preserve">nr sprawy: UKW/DZP-282-ZO-151/2018, nie otwierać przed </w:t>
            </w:r>
            <w:r w:rsidR="00C10354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>10</w:t>
            </w:r>
            <w:r w:rsidRPr="00865B59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>.09.2018 r. godz. 1</w:t>
            </w:r>
            <w:r w:rsidR="00C10354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>3</w:t>
            </w:r>
            <w:r w:rsidRPr="00865B59">
              <w:rPr>
                <w:rFonts w:ascii="Book Antiqua" w:eastAsia="Times New Roman" w:hAnsi="Book Antiqua" w:cs="Book Antiqua"/>
                <w:iCs/>
                <w:sz w:val="20"/>
                <w:szCs w:val="20"/>
                <w:lang w:eastAsia="ar-SA"/>
              </w:rPr>
              <w:t>:00</w:t>
            </w:r>
          </w:p>
          <w:p w:rsidR="00865B59" w:rsidRPr="00865B59" w:rsidRDefault="00865B59" w:rsidP="00457216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</w:tc>
      </w:tr>
    </w:tbl>
    <w:p w:rsidR="00865B59" w:rsidRPr="00865B59" w:rsidRDefault="00865B59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spełniają warunki udziału w postępowaniu, o ile zostały one określone przez zamawiającego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ogłoszeniu o zamówieniu, dotyczące:</w:t>
      </w:r>
    </w:p>
    <w:p w:rsidR="00457216" w:rsidRPr="00865B59" w:rsidRDefault="00457216" w:rsidP="00457216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457216" w:rsidRPr="00865B59" w:rsidRDefault="00457216" w:rsidP="00457216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457216" w:rsidRPr="00865B59" w:rsidRDefault="00457216" w:rsidP="00457216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</w:pPr>
    </w:p>
    <w:p w:rsidR="00457216" w:rsidRPr="00865B59" w:rsidRDefault="00457216" w:rsidP="00457216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10.</w:t>
      </w:r>
      <w:r w:rsidRPr="00865B59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pl-PL"/>
        </w:rPr>
        <w:t xml:space="preserve"> Oświadczenia i dokumenty wymagane dla potwierdzenia spełniania przez wykonawców warunków udziału w postępowaniu: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 w:rsidR="0030474C"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lub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zaświadczenie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o wpisie do ewidencji działalności gospodarczej każdego ze wspólników.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 xml:space="preserve">6 miesięcy przed upływem terminu składania ofert. 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2) Integralną częścią oferty jest wypełniony i podpisany Formularz Ofertowy, stanowiący załącznik   nr 1 do zapytania ofertowego oraz wypełniony i podpisany Formularz Cenowy stanowiący załącznik nr 2 do zapytania ofertowego. Nie złożenie wymaganych załączników, będzie skutkowało odrzuceniem oferty.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 w:rsidR="00865B59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4)</w:t>
      </w:r>
      <w:r w:rsidRPr="00865B59">
        <w:rPr>
          <w:rFonts w:ascii="Book Antiqua" w:hAnsi="Book Antiqua"/>
          <w:sz w:val="20"/>
          <w:szCs w:val="20"/>
        </w:rPr>
        <w:t xml:space="preserve">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Do oferty należy dołączyć wykaz dostępnych obiektów rekreacyjno-sportowych na  terenie miasta Bydgoszczy i okolic do 20 kilometrów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457216" w:rsidRPr="00865B59" w:rsidRDefault="00457216" w:rsidP="0045721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12. 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A83379" w:rsidRPr="00865B59" w:rsidRDefault="00D010AE" w:rsidP="00A83379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13.</w:t>
      </w:r>
      <w:r w:rsidR="00A83379" w:rsidRPr="00865B59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="00A83379" w:rsidRPr="00865B59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A83379" w:rsidRPr="00865B59" w:rsidRDefault="00A83379" w:rsidP="00A8337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865B59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865B59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865B59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865B59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865B59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865B59">
        <w:rPr>
          <w:rFonts w:ascii="Book Antiqua" w:eastAsia="Calibri" w:hAnsi="Book Antiqua" w:cs="Arial"/>
          <w:b/>
          <w:sz w:val="20"/>
          <w:szCs w:val="20"/>
        </w:rPr>
        <w:t>UKW/DZP-282-ZO-1</w:t>
      </w:r>
      <w:r w:rsidR="00257386" w:rsidRPr="00865B59">
        <w:rPr>
          <w:rFonts w:ascii="Book Antiqua" w:eastAsia="Calibri" w:hAnsi="Book Antiqua" w:cs="Arial"/>
          <w:b/>
          <w:sz w:val="20"/>
          <w:szCs w:val="20"/>
        </w:rPr>
        <w:t>51</w:t>
      </w:r>
      <w:r w:rsidRPr="00865B59">
        <w:rPr>
          <w:rFonts w:ascii="Book Antiqua" w:eastAsia="Calibri" w:hAnsi="Book Antiqua" w:cs="Arial"/>
          <w:b/>
          <w:sz w:val="20"/>
          <w:szCs w:val="20"/>
        </w:rPr>
        <w:t xml:space="preserve">/2018 </w:t>
      </w:r>
      <w:r w:rsidRPr="00865B59">
        <w:rPr>
          <w:rFonts w:ascii="Book Antiqua" w:eastAsia="Calibri" w:hAnsi="Book Antiqua" w:cs="Arial"/>
          <w:b/>
          <w:i/>
          <w:sz w:val="20"/>
          <w:szCs w:val="20"/>
        </w:rPr>
        <w:t xml:space="preserve"> </w:t>
      </w:r>
      <w:r w:rsidRPr="00865B59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865B5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lastRenderedPageBreak/>
        <w:t xml:space="preserve">Pani/Pana dane osobowe będą przechowywane, zgodnie z art. 97 ust. 1 ustawy </w:t>
      </w:r>
      <w:proofErr w:type="spellStart"/>
      <w:r w:rsidRPr="00865B5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865B5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865B59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sz w:val="20"/>
          <w:szCs w:val="20"/>
        </w:rPr>
        <w:t>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posiada Pani/Pan:</w:t>
      </w:r>
    </w:p>
    <w:p w:rsidR="00A83379" w:rsidRPr="00865B59" w:rsidRDefault="00A83379" w:rsidP="00A83379">
      <w:pPr>
        <w:numPr>
          <w:ilvl w:val="0"/>
          <w:numId w:val="2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A83379" w:rsidRPr="00865B59" w:rsidRDefault="00A83379" w:rsidP="00A83379">
      <w:pPr>
        <w:numPr>
          <w:ilvl w:val="0"/>
          <w:numId w:val="2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865B59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865B59">
        <w:rPr>
          <w:rFonts w:ascii="Book Antiqua" w:eastAsia="Calibri" w:hAnsi="Book Antiqua" w:cs="Arial"/>
          <w:sz w:val="20"/>
          <w:szCs w:val="20"/>
        </w:rPr>
        <w:t>;</w:t>
      </w:r>
    </w:p>
    <w:p w:rsidR="00A83379" w:rsidRPr="00865B59" w:rsidRDefault="00A83379" w:rsidP="00A83379">
      <w:pPr>
        <w:numPr>
          <w:ilvl w:val="0"/>
          <w:numId w:val="2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865B59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865B59">
        <w:rPr>
          <w:rFonts w:ascii="Book Antiqua" w:eastAsia="Calibri" w:hAnsi="Book Antiqua" w:cs="Arial"/>
          <w:sz w:val="20"/>
          <w:szCs w:val="20"/>
        </w:rPr>
        <w:t>;</w:t>
      </w:r>
    </w:p>
    <w:p w:rsidR="00A83379" w:rsidRPr="00865B59" w:rsidRDefault="00A83379" w:rsidP="00A83379">
      <w:pPr>
        <w:numPr>
          <w:ilvl w:val="0"/>
          <w:numId w:val="2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A83379" w:rsidRPr="00865B59" w:rsidRDefault="00A83379" w:rsidP="00A83379">
      <w:pPr>
        <w:numPr>
          <w:ilvl w:val="0"/>
          <w:numId w:val="20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A83379" w:rsidRPr="00865B59" w:rsidRDefault="00A83379" w:rsidP="00A83379">
      <w:pPr>
        <w:numPr>
          <w:ilvl w:val="0"/>
          <w:numId w:val="2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A83379" w:rsidRPr="00865B59" w:rsidRDefault="00A83379" w:rsidP="00A83379">
      <w:pPr>
        <w:numPr>
          <w:ilvl w:val="0"/>
          <w:numId w:val="2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865B59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A83379" w:rsidRPr="00865B59" w:rsidRDefault="00A83379" w:rsidP="00A83379">
      <w:pPr>
        <w:numPr>
          <w:ilvl w:val="0"/>
          <w:numId w:val="22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865B59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865B59">
        <w:rPr>
          <w:rFonts w:ascii="Book Antiqua" w:eastAsia="Calibri" w:hAnsi="Book Antiqua" w:cs="Arial"/>
          <w:sz w:val="20"/>
          <w:szCs w:val="20"/>
        </w:rPr>
        <w:t>.</w:t>
      </w:r>
    </w:p>
    <w:p w:rsidR="00A83379" w:rsidRPr="00865B59" w:rsidRDefault="00A83379" w:rsidP="00A83379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A83379" w:rsidRPr="00865B59" w:rsidRDefault="00A83379" w:rsidP="00A8337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865B59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865B59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865B59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865B59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865B59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A83379" w:rsidRPr="00865B59" w:rsidRDefault="00A83379" w:rsidP="00A83379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865B59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865B59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865B59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A83379" w:rsidRPr="00865B59" w:rsidRDefault="00A83379" w:rsidP="00A83379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A83379" w:rsidRPr="00865B59" w:rsidRDefault="00A83379" w:rsidP="00A83379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83379" w:rsidRPr="00865B59" w:rsidRDefault="00A83379" w:rsidP="00A83379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83379" w:rsidRPr="00865B59" w:rsidRDefault="00A83379" w:rsidP="00A8337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865B59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A83379" w:rsidRPr="00865B59" w:rsidRDefault="00A83379" w:rsidP="0045721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457216" w:rsidRPr="00865B59" w:rsidRDefault="00A83379" w:rsidP="0045721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 xml:space="preserve">14. </w:t>
      </w:r>
      <w:r w:rsidR="00457216" w:rsidRPr="00865B5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="00457216" w:rsidRPr="00865B59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="00457216" w:rsidRPr="00865B5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="00457216"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:</w:t>
      </w:r>
    </w:p>
    <w:p w:rsidR="00457216" w:rsidRPr="00865B59" w:rsidRDefault="00457216" w:rsidP="0045721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: </w:t>
      </w:r>
      <w:r w:rsidRPr="00865B5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Edyta Rybacka</w:t>
      </w:r>
      <w:r w:rsidRPr="00865B59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ahoma"/>
          <w:sz w:val="20"/>
          <w:szCs w:val="20"/>
          <w:lang w:eastAsia="pl-PL"/>
        </w:rPr>
        <w:t>tel. (052) 34-19-252,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hyperlink r:id="rId7" w:history="1">
        <w:r w:rsidRPr="00865B59">
          <w:rPr>
            <w:rStyle w:val="Hipercze"/>
            <w:rFonts w:ascii="Book Antiqua" w:eastAsia="Times New Roman" w:hAnsi="Book Antiqua" w:cs="Tahoma"/>
            <w:sz w:val="20"/>
            <w:szCs w:val="20"/>
            <w:lang w:eastAsia="pl-PL"/>
          </w:rPr>
          <w:t>erybacka@ukw.edu.pl</w:t>
        </w:r>
      </w:hyperlink>
    </w:p>
    <w:p w:rsidR="00457216" w:rsidRPr="00865B59" w:rsidRDefault="00457216" w:rsidP="00457216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865B59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8" w:history="1">
        <w:r w:rsidRPr="00865B59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wjanecka@ukw.edu.pl</w:t>
        </w:r>
      </w:hyperlink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865B59" w:rsidRDefault="00865B59" w:rsidP="00865B59">
      <w:pPr>
        <w:spacing w:after="0" w:line="360" w:lineRule="auto"/>
        <w:ind w:left="72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65B59" w:rsidRPr="00865B59" w:rsidRDefault="00865B59" w:rsidP="00865B59">
      <w:pPr>
        <w:spacing w:after="0" w:line="360" w:lineRule="auto"/>
        <w:ind w:left="72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ind w:left="5664" w:firstLine="708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Rektor </w:t>
      </w:r>
      <w:r w:rsidR="00AA2230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UKW</w:t>
      </w:r>
      <w:bookmarkStart w:id="0" w:name="_GoBack"/>
      <w:bookmarkEnd w:id="0"/>
    </w:p>
    <w:p w:rsidR="00457216" w:rsidRPr="00865B59" w:rsidRDefault="00457216" w:rsidP="00457216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prof. dr hab. Jacek Woźny</w:t>
      </w:r>
    </w:p>
    <w:p w:rsidR="00457216" w:rsidRPr="00865B59" w:rsidRDefault="00457216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Default="00A8337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865B59" w:rsidRDefault="00865B59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A83379" w:rsidRPr="00865B59" w:rsidRDefault="00A83379" w:rsidP="00AA2230">
      <w:pPr>
        <w:spacing w:after="0" w:line="36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1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457216" w:rsidRPr="00865B59" w:rsidRDefault="00457216" w:rsidP="00457216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865B59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30474C"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151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457216" w:rsidRPr="00865B59" w:rsidRDefault="00457216" w:rsidP="00457216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457216" w:rsidRPr="00865B59" w:rsidRDefault="00457216" w:rsidP="00457216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  <w:r w:rsidRPr="00865B59">
        <w:rPr>
          <w:rFonts w:ascii="Book Antiqua" w:hAnsi="Book Antiqua"/>
          <w:sz w:val="20"/>
          <w:szCs w:val="20"/>
        </w:rPr>
        <w:t xml:space="preserve"> </w:t>
      </w:r>
    </w:p>
    <w:p w:rsidR="00457216" w:rsidRPr="00865B59" w:rsidRDefault="00457216" w:rsidP="00457216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865B59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„Usługa umożliwienia korzystania z wybranych obiektów rekreacyjno-sportowych przez pracowników Uniwersytetu Kazimierza Wielkiego</w:t>
      </w:r>
      <w:r w:rsidRPr="00865B59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865B59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za:</w:t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2.1. Kryterium I – </w:t>
      </w:r>
      <w:r w:rsidRPr="00865B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Cena: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cena ofertowa brutto za całość przedmiotu zamówienia (wartość z pozycji 3 w kolumnie 10 formularza cenowego)</w:t>
      </w:r>
    </w:p>
    <w:p w:rsidR="00457216" w:rsidRPr="00865B59" w:rsidRDefault="00457216" w:rsidP="0045721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słownie  .........................................................................................................................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*zaokrąglić do 2 miejsc po przecinku.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2.2 Kryterium II – </w:t>
      </w:r>
      <w:r w:rsidRPr="00865B59">
        <w:rPr>
          <w:rFonts w:ascii="Book Antiqua" w:eastAsia="Times New Roman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>Liczba dostępnych obiektów rekreacyjno-sportowych na terenie miasta Bydgoszczy i okolic do 20 kilometrów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____ </w:t>
      </w:r>
      <w:r w:rsidRPr="00865B5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(podać liczbę dostępnych obiektów)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Do oferty należy dołączyć </w:t>
      </w:r>
      <w:r w:rsidRPr="00865B5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wykaz</w:t>
      </w:r>
      <w:r w:rsidRPr="00865B5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dostępnych obiektów rekreacyjno-sportowych na  terenie miasta Bydgoszczy i okolic do 20 kilometrów.</w:t>
      </w:r>
    </w:p>
    <w:p w:rsidR="00457216" w:rsidRPr="00865B59" w:rsidRDefault="00457216" w:rsidP="00457216">
      <w:pPr>
        <w:spacing w:after="0" w:line="360" w:lineRule="auto"/>
        <w:ind w:hanging="2"/>
        <w:jc w:val="both"/>
        <w:rPr>
          <w:rFonts w:ascii="Book Antiqua" w:eastAsia="Calibri" w:hAnsi="Book Antiqua" w:cs="Calibri"/>
          <w:sz w:val="20"/>
          <w:szCs w:val="20"/>
        </w:rPr>
      </w:pPr>
      <w:r w:rsidRPr="00865B59">
        <w:rPr>
          <w:rFonts w:ascii="Book Antiqua" w:eastAsia="Calibri" w:hAnsi="Book Antiqua" w:cs="Calibri"/>
          <w:b/>
          <w:sz w:val="20"/>
          <w:szCs w:val="20"/>
        </w:rPr>
        <w:t>3.</w:t>
      </w:r>
      <w:r w:rsidRPr="00865B59">
        <w:rPr>
          <w:rFonts w:ascii="Book Antiqua" w:eastAsia="Calibri" w:hAnsi="Book Antiqua" w:cs="Calibri"/>
          <w:sz w:val="20"/>
          <w:szCs w:val="20"/>
        </w:rPr>
        <w:t xml:space="preserve"> </w:t>
      </w:r>
      <w:r w:rsidRPr="00865B59">
        <w:rPr>
          <w:rFonts w:ascii="Book Antiqua" w:eastAsia="Calibri" w:hAnsi="Book Antiqua" w:cs="Calibri"/>
          <w:b/>
          <w:sz w:val="20"/>
          <w:szCs w:val="20"/>
        </w:rPr>
        <w:t>Oświadczam/my</w:t>
      </w:r>
      <w:r w:rsidRPr="00865B59">
        <w:rPr>
          <w:rFonts w:ascii="Book Antiqua" w:eastAsia="Calibri" w:hAnsi="Book Antiqua" w:cs="Calibri"/>
          <w:sz w:val="20"/>
          <w:szCs w:val="20"/>
        </w:rPr>
        <w:t>, że w cenie oferty zostały uwzględnione wszystkie koszty związane                                  z wykonaniem przedmiotu zamówienia oraz udzielone ewentualne rabaty.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przedmiot zamówienia jest zgodny z opisem przedmiotu zamówienia określonym w pkt 4.2 Zapytania Ofertowego nr </w:t>
      </w:r>
      <w:r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UKW/DZP-282-ZO-</w:t>
      </w:r>
      <w:r w:rsidR="005F5C7D"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151</w:t>
      </w:r>
      <w:r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/201</w:t>
      </w:r>
      <w:r w:rsidR="005F5C7D"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8</w:t>
      </w:r>
      <w:r w:rsidRPr="00865B5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865B59">
        <w:rPr>
          <w:rFonts w:ascii="Book Antiqua" w:eastAsia="Times New Roman" w:hAnsi="Book Antiqua" w:cs="Century Gothic"/>
          <w:b/>
          <w:sz w:val="20"/>
          <w:szCs w:val="20"/>
          <w:lang w:eastAsia="pl-PL"/>
        </w:rPr>
        <w:t>Oświadczam/my</w:t>
      </w:r>
      <w:r w:rsidRPr="00865B59">
        <w:rPr>
          <w:rFonts w:ascii="Book Antiqua" w:eastAsia="Times New Roman" w:hAnsi="Book Antiqua" w:cs="Century Gothic"/>
          <w:sz w:val="20"/>
          <w:szCs w:val="20"/>
          <w:lang w:eastAsia="pl-PL"/>
        </w:rPr>
        <w:t>, że akceptujemy projekt umowy (załącznik nr 3)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starannością. 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w terminie  od dnia 1 października 201</w:t>
      </w:r>
      <w:r w:rsidR="00C9680E"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 do dnia 30 czerwca 201</w:t>
      </w:r>
      <w:r w:rsidR="00C9680E"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457216" w:rsidRPr="00865B59" w:rsidRDefault="00457216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C31B7D" w:rsidRPr="00865B59" w:rsidRDefault="00C31B7D" w:rsidP="00C31B7D">
      <w:pPr>
        <w:shd w:val="clear" w:color="auto" w:fill="FFFFFF"/>
        <w:suppressAutoHyphens/>
        <w:spacing w:after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65B59"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 , 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>że wypełniłem/łam obowiązki informacyjne przewidziane w art. 13 lub art. 14 RODO</w:t>
      </w:r>
      <w:r w:rsidRPr="00865B59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1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br/>
        <w:t>w celu ubiegania się o udzielenie zamówienia publicznego w niniejszym postępowaniu</w:t>
      </w:r>
      <w:r w:rsidRPr="00865B59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2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C31B7D" w:rsidRPr="00865B59" w:rsidRDefault="00C31B7D" w:rsidP="00C31B7D">
      <w:p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</w:p>
    <w:p w:rsidR="00C31B7D" w:rsidRPr="00865B59" w:rsidRDefault="00C31B7D" w:rsidP="00C31B7D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865B59">
        <w:rPr>
          <w:rFonts w:ascii="Book Antiqua" w:eastAsia="Calibri" w:hAnsi="Book Antiqua" w:cs="Calibri"/>
          <w:b/>
          <w:sz w:val="20"/>
          <w:szCs w:val="20"/>
          <w:vertAlign w:val="superscript"/>
          <w:lang w:eastAsia="ar-SA"/>
        </w:rPr>
        <w:t>1</w:t>
      </w:r>
      <w:r w:rsidRPr="00865B59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 xml:space="preserve"> 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 xml:space="preserve"> rozporządzenie Parlamentu Europejskiego i Rady (UE) 2016/679 z dnia 27 kwietnia 2016 r. 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C31B7D" w:rsidRPr="00865B59" w:rsidRDefault="00C31B7D" w:rsidP="00C31B7D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865B59">
        <w:rPr>
          <w:rFonts w:ascii="Book Antiqua" w:eastAsia="Calibri" w:hAnsi="Book Antiqua" w:cs="Calibri"/>
          <w:b/>
          <w:sz w:val="20"/>
          <w:szCs w:val="20"/>
          <w:vertAlign w:val="superscript"/>
          <w:lang w:eastAsia="ar-SA"/>
        </w:rPr>
        <w:t>2</w:t>
      </w:r>
      <w:r w:rsidRPr="00865B59">
        <w:rPr>
          <w:rFonts w:ascii="Book Antiqua" w:eastAsia="Calibri" w:hAnsi="Book Antiqua" w:cs="Calibri"/>
          <w:sz w:val="20"/>
          <w:szCs w:val="20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C31B7D" w:rsidRPr="00865B59" w:rsidRDefault="00C31B7D" w:rsidP="00457216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457216" w:rsidRPr="00865B59" w:rsidRDefault="00457216" w:rsidP="0045721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457216" w:rsidRPr="00865B59" w:rsidRDefault="00457216" w:rsidP="0045721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57216" w:rsidRPr="00865B59" w:rsidRDefault="00457216" w:rsidP="0045721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65B59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457216" w:rsidRPr="00865B59" w:rsidRDefault="00457216" w:rsidP="0045721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457216" w:rsidRPr="00865B59" w:rsidRDefault="00457216" w:rsidP="0045721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</w:p>
    <w:p w:rsidR="00457216" w:rsidRPr="00865B59" w:rsidRDefault="00457216" w:rsidP="0045721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457216" w:rsidRPr="00865B59" w:rsidRDefault="00457216" w:rsidP="00457216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65B59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(podpisy upełnomocnionych  przedstawicieli Wykonawcy)</w:t>
      </w: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457216" w:rsidRPr="00865B59">
          <w:pgSz w:w="11906" w:h="16838"/>
          <w:pgMar w:top="1417" w:right="1417" w:bottom="1417" w:left="1417" w:header="708" w:footer="708" w:gutter="0"/>
          <w:cols w:space="708"/>
        </w:sectPr>
      </w:pP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2</w:t>
      </w:r>
    </w:p>
    <w:p w:rsidR="00457216" w:rsidRPr="00865B59" w:rsidRDefault="00457216" w:rsidP="00457216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457216" w:rsidRPr="00865B59" w:rsidRDefault="00457216" w:rsidP="00457216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Formularz Cenowy</w:t>
      </w: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1701"/>
        <w:gridCol w:w="1418"/>
        <w:gridCol w:w="992"/>
        <w:gridCol w:w="992"/>
        <w:gridCol w:w="1843"/>
        <w:gridCol w:w="1559"/>
        <w:gridCol w:w="1843"/>
      </w:tblGrid>
      <w:tr w:rsidR="00457216" w:rsidRPr="00865B59" w:rsidTr="00DC5D7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proofErr w:type="spellStart"/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Rodzaj usługi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Szacunkowa liczba użytkowników danego rodzaju usługi przez okres jednego miesiąca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netto  za 1 osobę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netto      ( iloczyn kolumn 3 i 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brutto za jedna osobę (iloczyn kolumn 4 i 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brutto (iloczyn kolumn 3 i 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Wartość brutto za 9 miesięcy (wartość kolumny 8 pomnożonej razy 9)</w:t>
            </w:r>
          </w:p>
        </w:tc>
      </w:tr>
      <w:tr w:rsidR="00457216" w:rsidRPr="00865B59" w:rsidTr="00DC5D7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457216" w:rsidRPr="00865B59" w:rsidTr="00DC5D72">
        <w:trPr>
          <w:trHeight w:val="23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za korzystanie z usług sportowo-rekreacyjnych przez  użytkowników korzystających z limitowanej karty abonamentowej obejmującej 1 wizytę dziennie w obiektach Wykonawcy przez okres jednego miesiąca.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5F5C7D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highlight w:val="yellow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60</w:t>
            </w:r>
            <w:r w:rsidR="00457216"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457216" w:rsidRPr="00865B59" w:rsidTr="00DC5D7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cenę za korzystanie z usług sportowo-rekreacyjnych przez  użytkowników korzystających z limitowanej karty abonamentowej obejmującej 8 wizyt w miesiącu w obiektach Wykonawcy przez okres jednego miesiąca.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5F5C7D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highlight w:val="yellow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7</w:t>
            </w:r>
            <w:r w:rsidR="00457216"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0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457216" w:rsidRPr="00865B59" w:rsidTr="00DC5D7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1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65B59"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Cena ofertowa brutto</w:t>
            </w:r>
            <w:r w:rsidRPr="00865B59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(suma pozycji 1 i 2 w kolumnie 10)</w:t>
            </w:r>
          </w:p>
        </w:tc>
        <w:tc>
          <w:tcPr>
            <w:tcW w:w="1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57216" w:rsidRPr="00865B59" w:rsidRDefault="00457216" w:rsidP="00DC5D72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</w:tbl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Przedstawione wyżej ilości są szacunkowe - mają one na celu ułatwienie Wykonawcy oszacowanie oferty. Zamawiający zastrzega możliwość zwiększenia lub zmniejszenia liczby osób korzystających z usług sportowo-rekreacyjnych w okresie rozliczeniowym (jeden miesiąc kalendarzowy) bez zmiany ceny jednostkowej brutto zaoferowanej w ofercie Wykonawcy dla pracownika</w:t>
      </w:r>
    </w:p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 w:rsidRPr="00865B59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  <w:t xml:space="preserve">                   .</w:t>
      </w:r>
      <w:r w:rsidRPr="00865B59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457216" w:rsidRPr="00865B59" w:rsidRDefault="00457216" w:rsidP="00457216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 w:rsidRPr="00865B59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(podpisy upełnomocnionych  przedstawicieli Wykonawcy)</w:t>
      </w:r>
    </w:p>
    <w:p w:rsidR="00457216" w:rsidRPr="00865B59" w:rsidRDefault="00457216" w:rsidP="00457216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457216" w:rsidRPr="00865B59">
          <w:pgSz w:w="16838" w:h="11906" w:orient="landscape"/>
          <w:pgMar w:top="1418" w:right="1418" w:bottom="1418" w:left="1418" w:header="708" w:footer="708" w:gutter="0"/>
          <w:cols w:space="708"/>
        </w:sectPr>
      </w:pPr>
    </w:p>
    <w:p w:rsidR="001B4250" w:rsidRPr="001B4250" w:rsidRDefault="001B4250" w:rsidP="001B4250">
      <w:pPr>
        <w:suppressAutoHyphens/>
        <w:autoSpaceDN w:val="0"/>
        <w:spacing w:after="0" w:line="240" w:lineRule="auto"/>
        <w:jc w:val="right"/>
        <w:textAlignment w:val="baseline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3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………………./2018</w:t>
      </w:r>
    </w:p>
    <w:p w:rsidR="001B4250" w:rsidRPr="001B4250" w:rsidRDefault="001B4250" w:rsidP="001B4250">
      <w:pPr>
        <w:widowControl w:val="0"/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zawarta w </w:t>
      </w: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dniu ……………………..2018</w:t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roku pomiędzy: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prof. dr hab. Jacka Woźnego</w:t>
      </w:r>
      <w:r w:rsidRPr="001B4250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– Rektora UKW</w:t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>,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>przy kontrasygnacie mgr Renaty Stefaniak– Kwestora UKW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a, </w:t>
      </w:r>
    </w:p>
    <w:p w:rsidR="001B4250" w:rsidRPr="001B4250" w:rsidRDefault="001B4250" w:rsidP="001B4250">
      <w:pPr>
        <w:tabs>
          <w:tab w:val="left" w:pos="284"/>
        </w:tabs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B4250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ahoma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ahoma"/>
          <w:sz w:val="20"/>
          <w:szCs w:val="20"/>
          <w:lang w:eastAsia="pl-PL"/>
        </w:rPr>
        <w:tab/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1B425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1B425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na: </w:t>
      </w:r>
      <w:r w:rsidRPr="001B425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„Usługa umożliwienia korzystania z wybranych obiektów  </w:t>
      </w:r>
      <w:r w:rsidRPr="001B4250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rekreacyjno-sportowych przez pracowników Uniwersytetu Kazimierza Wielkiego</w:t>
      </w:r>
      <w:r w:rsidRPr="001B425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ind w:left="-180" w:right="-108"/>
        <w:jc w:val="both"/>
        <w:textAlignment w:val="baseline"/>
        <w:rPr>
          <w:rFonts w:ascii="Book Antiqua" w:eastAsia="Calibri" w:hAnsi="Book Antiqua" w:cs="Arial"/>
          <w:sz w:val="20"/>
          <w:szCs w:val="20"/>
          <w:lang w:eastAsia="ar-SA"/>
        </w:rPr>
      </w:pP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1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Przedmiot umowy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B4250" w:rsidRPr="001B4250" w:rsidRDefault="001B4250" w:rsidP="001B4250">
      <w:pPr>
        <w:numPr>
          <w:ilvl w:val="0"/>
          <w:numId w:val="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>Przedmiotem umowy jest świadczenie usług polegających na umożliwieniu pracownikom Uniwersytetu Kazimierza Wielkiego oraz osób im towarzyszących korzystania z obiektów rekreacyjno-sportowych, z którymi Wykonawca współpracuje, za pomocą kart uprawniających do wstępu do tych obiektów.</w:t>
      </w:r>
    </w:p>
    <w:p w:rsidR="001B4250" w:rsidRPr="001B4250" w:rsidRDefault="001B4250" w:rsidP="001B4250">
      <w:pPr>
        <w:numPr>
          <w:ilvl w:val="0"/>
          <w:numId w:val="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Na potrzeby niniejszej umowy określa się następujące pojęcia: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Abonament za  korzystanie z obiektu rekreacyjno-sportowego (zwany dalej Członkostwem)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 zestaw usług dostępnych dla pracowników Zamawiającego oraz osób im towarzyszących. Członkostwo zawiera dostęp do obiektów oraz zajęć prowadzonych w tych obiektach, z którymi Wykonawca ma podpisaną umowę współpracy.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Lista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imienna lista osób uprawnionych do korzystania z usług objętych Członkostwem, przekazana Wykonawcy przez Zamawiającego.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Pracownik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osoba zatrudniona przez Zamawiającego na podstawie umowy o pracę lub aktu mianowania, umowy zlecenia, bądź umowy o dzieło.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Osoba towarzysząca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– rodzina pracownika (mąż, żona, dziecko)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Użytkownik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pracownik Zamawiającego i/lub jego osoba towarzysząca, posiadający Członkostwo.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en-GB"/>
        </w:rPr>
        <w:lastRenderedPageBreak/>
        <w:t>O</w:t>
      </w: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kres Rozliczeniowy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od pierwszego do ostatniego dnia każdego miesiąca. </w:t>
      </w:r>
    </w:p>
    <w:p w:rsidR="001B4250" w:rsidRPr="001B4250" w:rsidRDefault="001B4250" w:rsidP="001B4250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Karta abonamentowa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–</w:t>
      </w:r>
      <w:r w:rsidRPr="001B4250"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karta uprawniająca użytkownika do korzystania z usług świadczonych przez Wykonawcę. Karta nie może być odsprzedawana lub przekazywana nieodpłatnie osobom nieuprawnionym do korzystania z Członkostwa.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2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Zobowiązania Wykonawcy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zobowiązuje się utrzymać uzgodnione w ofercie stawki cenowe przez okres obowiązywania niniejszej Umowy.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dołoży wszelkich starań, aby zapewnić najwyższą jakość usług objętych umową.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do przekazania Zamawiającemu wszelkich informacji o dostępnych obiektach, usługach i zasadach korzystania z Członkostwa.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umowy udostępni dodatkowo korzystanie z nowo dostępnych obiektów </w:t>
      </w: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usług. Aktualna lista dostępnych usług oraz obiektów winna zawsze być dostępna na stronie internetowej Wykonawcy. Dostęp do nowych usług nie spowoduje wzrostu cen za Członkostwo określone w umowie.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 karty imienne uprawniające do korzystania z obiektów sportowo-rekreacyjnych dla pracowników Zamawiającego i osób im towarzyszących, które zgłoszą chęć korzystania z tych kart w danym miesiącu. Zamawiający nie ponosi żadnej dodatkowej opłaty za wydanie kart uprawniających osoby objęte umową do korzystania z usług sportowo-rekreacyjnych.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wyraża zgodę, aby imienna karta była weryfikowana dokumentem potwierdzającym tożsamość oraz ewentualnym podpisem na liście składanym przez użytkownika. Sposób weryfikacji wejść do obiektów podczas korzystania z programu sportowego nie może pociągać za sobą żadnych dodatkowych kosztów nakładanych na użytkownika, a także m.in. konieczności posiadania telefonu stacjonarnego lub komórkowego,  dostępu do Internetu; ani wymagać od niego podawania innych danych oprócz imienia i nazwiska (takich jak np.: numer telefonu, adres e-mail, PESEL, itp.)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rozliczeniowego. Liczba imiennych kart zostanie ustalona na podstawie imiennej listy sporządzonej przez Zamawiającego.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zgłoszenia użytkowników w kolejnych okresach rozliczeniowych Wykonawca zobowiązuje się do dostarczenia bezpłatnie określonej liczby imiennych kart uprawniających do korzystania z usług objętych umową wskazanym przez Zamawiającego osobom do siedziby </w:t>
      </w: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Zamawiającego w terminie 3 dni kalendarzowych przed terminem rozpoczęcia nowego okresu rozliczeniowego.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Liczba kart w danym okresie rozliczeniowym ustalona zostanie na podstawie imiennej listy sporządzonej przez Zamawiającego, którą Zamawiający przekaże Wykonawcy w terminie  10 dni kalendarzowych przed rozpoczęciem okresu rozliczeniowego. W przypadku nie podania przez Zamawiającego informacji, o której mowa w zdaniu poprzednim należy uznać, iż liczba użytkowników się nie zmieniła.  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przypadku zagubienia lub kradzieży imiennej karty Zamawiający niezwłocznie,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ale nie później niż w terminie 7 dni kalendarzowych poinformuje Wykonawcę o zaistniałym fakcie,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a Wykonawca zobowiązuje się do bezpłatnego wydania i dostarczenia duplikatu imiennej karty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br/>
        <w:t>w terminie 5 dni kalendarzowych od daty otrzymania informacji.</w:t>
      </w:r>
    </w:p>
    <w:p w:rsidR="001B4250" w:rsidRPr="001B4250" w:rsidRDefault="001B4250" w:rsidP="001B4250">
      <w:pPr>
        <w:numPr>
          <w:ilvl w:val="0"/>
          <w:numId w:val="24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w trakcie obowiązywania umowy do świadczenia pełnego zakresu usług dostępnych w obiektach, z którymi Wykonawca ma podpisaną umowę o współpracy.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3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Członkostwo</w:t>
      </w:r>
    </w:p>
    <w:p w:rsidR="001B4250" w:rsidRPr="001B4250" w:rsidRDefault="001B4250" w:rsidP="001B4250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Użytkownik zobowiązany jest do zachowania minimalnego okresu członkostwa wynoszącego nie mniej niż 3 miesiące.</w:t>
      </w:r>
    </w:p>
    <w:p w:rsidR="001B4250" w:rsidRPr="001B4250" w:rsidRDefault="001B4250" w:rsidP="001B4250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Członkostwo upoważnia do uczestnictwa we wszystkich zajęciach rekreacyjno-sportowych oraz do korzystania z infrastruktury sanitarnej na terenie obiektów rekreacyjno-sportowych, z którymi Wykonawca ma podpisaną umowę o współpracy zgodnie z rodzajem abonamentu wybranego przez użytkownika. </w:t>
      </w:r>
    </w:p>
    <w:p w:rsidR="001B4250" w:rsidRPr="001B4250" w:rsidRDefault="001B4250" w:rsidP="001B4250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Rozpoczęcie członkostwa może nastąpić wyłącznie od pierwszego dnia okresu rozliczeniowego.</w:t>
      </w:r>
    </w:p>
    <w:p w:rsidR="001B4250" w:rsidRPr="001B4250" w:rsidRDefault="001B4250" w:rsidP="001B4250">
      <w:pPr>
        <w:numPr>
          <w:ilvl w:val="0"/>
          <w:numId w:val="8"/>
        </w:numPr>
        <w:tabs>
          <w:tab w:val="left" w:pos="284"/>
        </w:tabs>
        <w:suppressAutoHyphens/>
        <w:autoSpaceDN w:val="0"/>
        <w:spacing w:after="12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Członkostwo uprawnia do korzystania z obiektów podmiotów, z którymi Wykonawca ma podpisaną umowę o współpracy od godzin otwarcia do godzin zamknięcia obiektów</w:t>
      </w:r>
      <w:r w:rsidRPr="001B4250">
        <w:rPr>
          <w:rFonts w:ascii="Book Antiqua" w:hAnsi="Book Antiqua"/>
          <w:sz w:val="20"/>
          <w:szCs w:val="20"/>
        </w:rPr>
        <w:t>, chyba że grafik lub regulamin wewnętrzny obiektu stanowi inaczej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4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Anulowanie członkostwa</w:t>
      </w:r>
    </w:p>
    <w:p w:rsidR="001B4250" w:rsidRPr="001B4250" w:rsidRDefault="001B4250" w:rsidP="001B4250">
      <w:pPr>
        <w:numPr>
          <w:ilvl w:val="0"/>
          <w:numId w:val="9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Anulowanie członkostwa (wykreślenie z listy) Użytkowników bez zachowania terminu wypowiedzenia jest możliwe w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przypadkach: ciąży, zmiany miejsca zamieszkania i innych sytuacji losowych. Członkostwo obowiązuje do końca bieżącego okresu rozliczeniowego, w którym Wykonawca otrzymał informację o anulowaniu członkostwa.</w:t>
      </w:r>
    </w:p>
    <w:p w:rsidR="001B4250" w:rsidRPr="001B4250" w:rsidRDefault="001B4250" w:rsidP="001B4250">
      <w:pPr>
        <w:numPr>
          <w:ilvl w:val="0"/>
          <w:numId w:val="9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Z dniem rozwiązania stosunku pracy Zamawiającym ma prawo wykreślić Pracownika z listy Użytkowników bez zachowania terminu wypowiedzenia. Członkostwo obowiązuje do końca bieżącego okresu rozliczeniowego.</w:t>
      </w:r>
    </w:p>
    <w:p w:rsidR="001B4250" w:rsidRPr="001B4250" w:rsidRDefault="001B4250" w:rsidP="001B4250">
      <w:pPr>
        <w:numPr>
          <w:ilvl w:val="0"/>
          <w:numId w:val="9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lastRenderedPageBreak/>
        <w:t>W pozostałych przypadkach wygaśnięcie członkostwa poszczególnych Użytkowników może nastąpić z 1 miesięcznym wypowiedzeniem. Informacja o rozwiązaniu członkostwa powinna być przekazana wraz z listą Użytkowników.</w:t>
      </w:r>
    </w:p>
    <w:p w:rsidR="001B4250" w:rsidRPr="001B4250" w:rsidRDefault="001B4250" w:rsidP="001B4250">
      <w:pPr>
        <w:numPr>
          <w:ilvl w:val="0"/>
          <w:numId w:val="9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W przypadku złożenia rezygnacji pracownika, w przyszłości może on ponownie przystąpić do korzystania z usług Wykonawcy.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b/>
          <w:sz w:val="20"/>
          <w:szCs w:val="20"/>
          <w:lang w:eastAsia="en-GB"/>
        </w:rPr>
        <w:t>§ 5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b/>
          <w:sz w:val="20"/>
          <w:szCs w:val="20"/>
          <w:lang w:eastAsia="en-GB"/>
        </w:rPr>
        <w:t>Termin obowiązywania umowy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Umowa zostaje zawarta na czas określony i obowiązywać będzie w okresie od dnia 1 października 2018 r. do dnia 30 czerwca 2019 r.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6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Płatność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Calibri" w:hAnsi="Book Antiqua" w:cs="Book Antiqua"/>
          <w:sz w:val="20"/>
          <w:szCs w:val="20"/>
        </w:rPr>
        <w:t>Za wykonanie przedmiotu umowy Zamawiający zapłaci Wykonawcy  wynagrodzenie</w:t>
      </w:r>
      <w:r w:rsidRPr="001B4250">
        <w:rPr>
          <w:rFonts w:ascii="Book Antiqua" w:eastAsia="Calibri" w:hAnsi="Book Antiqua" w:cs="Book Antiqua"/>
          <w:color w:val="FF0000"/>
          <w:sz w:val="20"/>
          <w:szCs w:val="20"/>
        </w:rPr>
        <w:t xml:space="preserve"> </w:t>
      </w:r>
      <w:r w:rsidRPr="001B4250">
        <w:rPr>
          <w:rFonts w:ascii="Book Antiqua" w:eastAsia="Calibri" w:hAnsi="Book Antiqua" w:cs="Book Antiqua"/>
          <w:color w:val="FF0000"/>
          <w:sz w:val="20"/>
          <w:szCs w:val="20"/>
        </w:rPr>
        <w:br/>
      </w:r>
      <w:r w:rsidRPr="001B4250">
        <w:rPr>
          <w:rFonts w:ascii="Book Antiqua" w:eastAsia="Calibri" w:hAnsi="Book Antiqua" w:cs="Book Antiqua"/>
          <w:sz w:val="20"/>
          <w:szCs w:val="20"/>
        </w:rPr>
        <w:t xml:space="preserve">w wysokości: </w:t>
      </w:r>
      <w:r w:rsidRPr="001B4250">
        <w:rPr>
          <w:rFonts w:ascii="Book Antiqua" w:eastAsia="Calibri" w:hAnsi="Book Antiqua" w:cs="Book Antiqua"/>
          <w:b/>
          <w:bCs/>
          <w:sz w:val="20"/>
          <w:szCs w:val="20"/>
        </w:rPr>
        <w:t xml:space="preserve">……………………….. zł brutto </w:t>
      </w:r>
      <w:r w:rsidRPr="001B4250">
        <w:rPr>
          <w:rFonts w:ascii="Book Antiqua" w:eastAsia="Calibri" w:hAnsi="Book Antiqua" w:cs="Book Antiqua"/>
          <w:sz w:val="20"/>
          <w:szCs w:val="20"/>
        </w:rPr>
        <w:t>(słownie: ……………………………..……………….. ),</w:t>
      </w:r>
    </w:p>
    <w:p w:rsidR="001B4250" w:rsidRPr="001B4250" w:rsidRDefault="001B4250" w:rsidP="001B4250">
      <w:pPr>
        <w:suppressAutoHyphens/>
        <w:autoSpaceDE w:val="0"/>
        <w:autoSpaceDN w:val="0"/>
        <w:spacing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Calibri" w:hAnsi="Book Antiqua" w:cs="Book Antiqua"/>
          <w:sz w:val="20"/>
          <w:szCs w:val="20"/>
        </w:rPr>
        <w:t>w tym stawka należnego podatku VAT ………. kwota: …….. zł,</w:t>
      </w:r>
    </w:p>
    <w:p w:rsidR="001B4250" w:rsidRPr="001B4250" w:rsidRDefault="001B4250" w:rsidP="001B4250">
      <w:pPr>
        <w:suppressAutoHyphens/>
        <w:autoSpaceDE w:val="0"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Calibri" w:hAnsi="Book Antiqua" w:cs="Book Antiqua"/>
          <w:sz w:val="20"/>
          <w:szCs w:val="20"/>
        </w:rPr>
        <w:t>kwota netto……………………… (słownie: ……………………………………………………………)</w:t>
      </w:r>
    </w:p>
    <w:p w:rsidR="001B4250" w:rsidRPr="001B4250" w:rsidRDefault="001B4250" w:rsidP="001B4250">
      <w:pPr>
        <w:suppressAutoHyphens/>
        <w:autoSpaceDE w:val="0"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Calibri" w:hAnsi="Book Antiqua" w:cs="Book Antiqua"/>
          <w:sz w:val="20"/>
          <w:szCs w:val="20"/>
        </w:rPr>
        <w:t>za cały okres obowiązywania umowy.</w:t>
      </w:r>
      <w:r w:rsidRPr="001B4250">
        <w:rPr>
          <w:rFonts w:ascii="Book Antiqua" w:hAnsi="Book Antiqua" w:cs="TimesNewRomanPSMT"/>
          <w:sz w:val="20"/>
          <w:szCs w:val="20"/>
        </w:rPr>
        <w:t xml:space="preserve"> Wynagrodzenie należne Wykonawcy może ulec zmianie </w:t>
      </w:r>
      <w:r w:rsidRPr="001B4250">
        <w:rPr>
          <w:rFonts w:ascii="Book Antiqua" w:hAnsi="Book Antiqua" w:cs="TimesNewRomanPSMT"/>
          <w:sz w:val="20"/>
          <w:szCs w:val="20"/>
        </w:rPr>
        <w:br/>
        <w:t xml:space="preserve">w trakcie trwania umowy. W przypadku </w:t>
      </w:r>
      <w:r w:rsidRPr="001B4250">
        <w:rPr>
          <w:rFonts w:ascii="Book Antiqua" w:hAnsi="Book Antiqua" w:cs="Arial"/>
          <w:sz w:val="20"/>
          <w:szCs w:val="20"/>
        </w:rPr>
        <w:t xml:space="preserve">zmniejszenia liczby Użytkowników w danym okresie rozliczeniowym, </w:t>
      </w:r>
      <w:r w:rsidRPr="001B4250">
        <w:rPr>
          <w:rFonts w:ascii="Book Antiqua" w:hAnsi="Book Antiqua" w:cs="Arial"/>
          <w:bCs/>
          <w:sz w:val="20"/>
          <w:szCs w:val="20"/>
        </w:rPr>
        <w:t xml:space="preserve">wynagrodzenie Wykonawcy ulegnie stosunkowemu obniżeniu. 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Zamawiający prześle listę Użytkowników, którzy zdecydowali się na Członkostwo</w:t>
      </w:r>
      <w:r w:rsidRPr="001B4250">
        <w:rPr>
          <w:rFonts w:ascii="Book Antiqua" w:eastAsia="Times New Roman" w:hAnsi="Book Antiqua" w:cs="Arial"/>
          <w:color w:val="FF0000"/>
          <w:sz w:val="20"/>
          <w:szCs w:val="20"/>
          <w:lang w:eastAsia="en-GB"/>
        </w:rPr>
        <w:t xml:space="preserve">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w terminie  </w:t>
      </w:r>
      <w:r w:rsidRPr="001B4250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10 dni kalendarzowych przed rozpoczęciem okresu rozliczeniowego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. Lista ta zawierać będzie imię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br/>
        <w:t>i nazwisko oraz informację o rodzaju abonamentu wybranego przez danego Użytkownika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. 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Użytkownicy nie są upoważnieni do samodzielnego dodawania swoich danych osobowych do powyższej listy.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W przypadku braku informacji o zmianach na liście Użytkowników do </w:t>
      </w:r>
      <w:r w:rsidRPr="001B4250">
        <w:rPr>
          <w:rFonts w:ascii="Book Antiqua" w:eastAsia="Times New Roman" w:hAnsi="Book Antiqua" w:cs="Times New Roman"/>
          <w:sz w:val="20"/>
          <w:szCs w:val="20"/>
          <w:lang w:eastAsia="pl-PL"/>
        </w:rPr>
        <w:t>10 dni kalendarzowych przed rozpoczęciem okresu rozliczeniowego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, Wykonawca wystawi fakturę VAT według ostatnio otrzymanej listy.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Płatność za wszystkich zgłoszonych Użytkowników zostanie dokonana przez Zamawiającego bezpośrednio na konto bankowe Wykonawcy, wskazane na fakturze VAT. 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Wykonawca będzie wystawiał faktury VAT do 10 dnia każdego z okresów rozliczeniowych objętych niniejszą umową.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Jedyną akceptowaną formą płatności jest przelew bankowy na numer konta wskazany na fakturze.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Zamawiający zobowiązuje się uiścić płatność w terminie 14 dni od dnia otrzymania prawidłowo wystawionej faktury VAT. Faktury VAT będą wysyłane na adres siedziby Zamawiającego.</w:t>
      </w:r>
    </w:p>
    <w:p w:rsidR="001B4250" w:rsidRPr="001B4250" w:rsidRDefault="001B4250" w:rsidP="001B4250">
      <w:pPr>
        <w:numPr>
          <w:ilvl w:val="3"/>
          <w:numId w:val="8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Wystawione faktury VAT będą uwzględniały koszty Członkostwa dla wszystkich aktualnie zgłoszonych przez Zamawiającego Użytkowników na dany okres rozliczeniowy.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lastRenderedPageBreak/>
        <w:t>§ 7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Regulaminy, odmowa wstępu</w:t>
      </w:r>
    </w:p>
    <w:p w:rsidR="001B4250" w:rsidRPr="001B4250" w:rsidRDefault="001B4250" w:rsidP="001B4250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color w:val="000000"/>
          <w:sz w:val="20"/>
          <w:szCs w:val="20"/>
        </w:rPr>
      </w:pP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Wykonawca niezwłocznie</w:t>
      </w:r>
      <w:r w:rsidRPr="001B4250"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 xml:space="preserve"> ale nie później niż w terminie niż 7 dni kalendarzowych</w:t>
      </w: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 licząc od dnia podpisania umowy ma obowiązek dostarczyć Zamawiającemu </w:t>
      </w:r>
      <w:r w:rsidRPr="001B4250"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>regulamin korzystania z usług.</w:t>
      </w:r>
    </w:p>
    <w:p w:rsidR="001B4250" w:rsidRPr="001B4250" w:rsidRDefault="001B4250" w:rsidP="001B4250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color w:val="000000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Regulaminy poszczególnych obiektów, z którymi Wykonawca ma podpisaną umowę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br/>
        <w:t>o współpracy podane są do publicznej wiadomości poprzez wywieszenie ich w recepcji obiektów lub umieszczenie na stronie internetowej podmiotu zarządzającego danym obiektem.</w:t>
      </w:r>
    </w:p>
    <w:p w:rsidR="001B4250" w:rsidRPr="001B4250" w:rsidRDefault="001B4250" w:rsidP="001B4250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Times New Roman"/>
          <w:color w:val="000000"/>
          <w:sz w:val="20"/>
          <w:szCs w:val="20"/>
        </w:rPr>
      </w:pPr>
      <w:r w:rsidRPr="001B4250"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Wykonawca ma prawo do odmowy 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>wstępu Użytkownika do obiektu rekreacyjno-sportowego lub rozwiązania umowy o członkostwo z 1-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miesięcznym</w:t>
      </w: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t xml:space="preserve"> okresem wypowiedzenia z poszczególnymi Użytkownikami w razie nagminnego naruszenia regulaminu obiektu - każdorazowo o takiej sytuacji zostanie niezwłocznie powiadomiony upoważniony przedstawiciel Zamawiającego.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8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Odstąpienie, wypowiedzenie</w:t>
      </w:r>
    </w:p>
    <w:p w:rsidR="001B4250" w:rsidRPr="001B4250" w:rsidRDefault="001B4250" w:rsidP="001B4250">
      <w:pPr>
        <w:numPr>
          <w:ilvl w:val="0"/>
          <w:numId w:val="25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Każda ze stron może wypowiedzieć umowę z zachowaniem jednomiesięcznego okresu wypowiedzenia, liczonym od 1 dnia miesiąca następującego po miesiącu, w którym złożono wypowiedzenie w formie pisemnej z ważnych powodów, a w szczególności w razie nieprawidłowego wykonywania jej postanowień przez drugą stronę w stopniu uniemożliwiającym efektywne korzystanie z usług przez Użytkowników, ze skutkiem na koniec okresu rozliczeniowego,  w którym złożono oświadczenie o wypowiedzeniu.</w:t>
      </w:r>
    </w:p>
    <w:p w:rsidR="001B4250" w:rsidRPr="001B4250" w:rsidRDefault="001B4250" w:rsidP="001B4250">
      <w:pPr>
        <w:numPr>
          <w:ilvl w:val="0"/>
          <w:numId w:val="25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Calibri" w:hAnsi="Book Antiqua" w:cs="Verdana"/>
          <w:sz w:val="20"/>
          <w:szCs w:val="20"/>
        </w:rPr>
        <w:t xml:space="preserve">Zamawiający może odstąpić od umowy w razie wystąpienia istotnej zmiany okoliczności powodujących, że wykonanie umowy, nie leży w interesie publicznym czego nie można było przewidzieć w chwili zawarcia umowy- w terminie miesiąca od chwili wystąpienia istotnej zmiany tych okoliczności. W takim przypadku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Zamawiający może korzystać z usług Wykonawcy do końca okresu rozliczeniowego, w którym złożono oświadczenie o odstąpieniu, a Wykonawcy należy się wynagrodzenie za ten okres.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9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Kary umowne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1. Wykonawca zapłaci Zamawiającemu karę umowną:</w:t>
      </w:r>
    </w:p>
    <w:p w:rsidR="001B4250" w:rsidRPr="001B4250" w:rsidRDefault="001B4250" w:rsidP="001B4250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 opóźnienie w dostarczeniu  kart przez Wykonawcę, o których mowa w § 2 ust. 7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w wysokości 0,3 % </w:t>
      </w:r>
      <w:r w:rsidRPr="001B4250">
        <w:rPr>
          <w:rFonts w:ascii="Book Antiqua" w:eastAsia="Calibri" w:hAnsi="Book Antiqua" w:cs="Verdana"/>
          <w:sz w:val="20"/>
          <w:szCs w:val="20"/>
        </w:rPr>
        <w:t>wartości brutto przedmiotu umowy określonego w § 6 ust. 1 za każdy dzień opóźnienia;</w:t>
      </w:r>
    </w:p>
    <w:p w:rsidR="001B4250" w:rsidRPr="001B4250" w:rsidRDefault="001B4250" w:rsidP="001B4250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w wysokości 0,3 % wynagrodzenia umownego, o którym mowa w  § 6 ust. 1: za każde naruszenie warunków niniejszej umowy w stosunku do Użytkownika, w szczególności za:</w:t>
      </w:r>
    </w:p>
    <w:p w:rsidR="001B4250" w:rsidRPr="001B4250" w:rsidRDefault="001B4250" w:rsidP="001B4250">
      <w:pPr>
        <w:suppressAutoHyphens/>
        <w:autoSpaceDE w:val="0"/>
        <w:autoSpaceDN w:val="0"/>
        <w:adjustRightInd w:val="0"/>
        <w:spacing w:after="0" w:line="360" w:lineRule="auto"/>
        <w:ind w:left="495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nieuprawnioną odmowę dostępu do obiektów </w:t>
      </w:r>
      <w:proofErr w:type="spellStart"/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sportowych,</w:t>
      </w:r>
    </w:p>
    <w:p w:rsidR="001B4250" w:rsidRPr="001B4250" w:rsidRDefault="001B4250" w:rsidP="001B4250">
      <w:pPr>
        <w:suppressAutoHyphens/>
        <w:autoSpaceDE w:val="0"/>
        <w:autoSpaceDN w:val="0"/>
        <w:adjustRightInd w:val="0"/>
        <w:spacing w:after="0" w:line="360" w:lineRule="auto"/>
        <w:ind w:left="567" w:hanging="141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- nieuzasadnione ograniczenie czasowe możliwości korzystania z obiektów </w:t>
      </w:r>
      <w:proofErr w:type="spellStart"/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 w stosunku do standardowych godzin ich otwarcia </w:t>
      </w:r>
    </w:p>
    <w:p w:rsidR="001B4250" w:rsidRPr="001B4250" w:rsidRDefault="001B4250" w:rsidP="001B4250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Calibri" w:hAnsi="Book Antiqua" w:cs="Verdana"/>
          <w:sz w:val="20"/>
          <w:szCs w:val="20"/>
        </w:rPr>
        <w:lastRenderedPageBreak/>
        <w:t xml:space="preserve">za wypowiedzenie umowy przez Zamawiającego z przyczyn zależnych od Wykonawcy - </w:t>
      </w:r>
      <w:r w:rsidRPr="001B4250">
        <w:rPr>
          <w:rFonts w:ascii="Book Antiqua" w:eastAsia="Calibri" w:hAnsi="Book Antiqua" w:cs="Verdana"/>
          <w:sz w:val="20"/>
          <w:szCs w:val="20"/>
        </w:rPr>
        <w:br/>
        <w:t>w wysokości 10% wartości brutto przedmiotu umowy określonego w § 6 ust. 1 umowy;</w:t>
      </w:r>
    </w:p>
    <w:p w:rsidR="001B4250" w:rsidRPr="001B4250" w:rsidRDefault="001B4250" w:rsidP="001B4250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Calibri" w:hAnsi="Book Antiqua" w:cs="Verdana"/>
          <w:sz w:val="20"/>
          <w:szCs w:val="20"/>
        </w:rPr>
        <w:t xml:space="preserve">Zamawiający zapłaci Wykonawcy karę umowną w wysokości 10% wartości brutto przedmiotu umowy określonego w § 6 ust. 1; za wypowiedzenie umowy przez Wykonawcę z przyczyn zależnych od Zamawiającego, z wyłączeniem sytuacji określonej w 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§ 8 ust. 2.</w:t>
      </w:r>
    </w:p>
    <w:p w:rsidR="001B4250" w:rsidRPr="001B4250" w:rsidRDefault="001B4250" w:rsidP="001B4250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Zamawiający zastrzega sobie prawo dochodzenia odszkodowania na zasadach ogólnych, jeżeli wysokość poniesionej szkody przekroczy wysokość kar umownych lub w przypadku, kiedy szkoda powstanie z przyczyn, dla których kary umowne nie zostały zastrzeżone.</w:t>
      </w:r>
    </w:p>
    <w:p w:rsidR="001B4250" w:rsidRPr="001B4250" w:rsidRDefault="001B4250" w:rsidP="001B4250">
      <w:pPr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 w:rsidRPr="001B4250">
        <w:rPr>
          <w:rFonts w:ascii="Book Antiqua" w:eastAsia="Calibri" w:hAnsi="Book Antiqua" w:cs="TimesNewRomanPSMT"/>
          <w:sz w:val="20"/>
          <w:szCs w:val="20"/>
        </w:rPr>
        <w:t>Zamawiający zastrzega sobie prawo potrącenia kar umownych z wynagrodzenia brutto należnego Wykonawcy, o którym mowa w § 6 ust. 1 niniejszej umowy.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10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hAnsi="Book Antiqua" w:cs="Tahoma"/>
          <w:b/>
          <w:sz w:val="20"/>
          <w:szCs w:val="20"/>
        </w:rPr>
        <w:t>Ochrona danych osobowych</w:t>
      </w:r>
    </w:p>
    <w:p w:rsidR="001B4250" w:rsidRPr="001B4250" w:rsidRDefault="001B4250" w:rsidP="001B4250">
      <w:pPr>
        <w:numPr>
          <w:ilvl w:val="0"/>
          <w:numId w:val="18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 xml:space="preserve">Administratorem danych osobowych w rozumieniu przepisów </w:t>
      </w:r>
      <w:r w:rsidRPr="001B4250">
        <w:rPr>
          <w:rFonts w:ascii="Book Antiqua" w:eastAsia="Calibri" w:hAnsi="Book Antiqua" w:cs="Arial"/>
          <w:sz w:val="20"/>
          <w:szCs w:val="20"/>
          <w:lang w:eastAsia="pl-PL"/>
        </w:rPr>
        <w:t xml:space="preserve">rozporządzenia Parlamentu Europejskiego i Rady (UE) 2016/679 z dnia 27 kwietnia 2016 r. w sprawie ochrony osób fizycznych </w:t>
      </w:r>
      <w:r w:rsidRPr="001B4250">
        <w:rPr>
          <w:rFonts w:ascii="Book Antiqua" w:eastAsia="Calibri" w:hAnsi="Book Antiqua" w:cs="Arial"/>
          <w:sz w:val="20"/>
          <w:szCs w:val="20"/>
          <w:lang w:eastAsia="pl-PL"/>
        </w:rPr>
        <w:br/>
        <w:t xml:space="preserve">w związku z przetwarzaniem danych osobowych i w sprawie swobodnego przepływu takich danych oraz uchylenia dyrektywy 95/46/WE (ogólne rozporządzenie o ochronie danych) (Dz. Urz. UE L 119 z 04.05.2016, str. 1), dalej „RODO”, </w:t>
      </w:r>
      <w:r w:rsidRPr="001B4250">
        <w:rPr>
          <w:rFonts w:ascii="Book Antiqua" w:hAnsi="Book Antiqua" w:cs="Tahoma"/>
          <w:sz w:val="20"/>
          <w:szCs w:val="20"/>
        </w:rPr>
        <w:t>jest:</w:t>
      </w:r>
    </w:p>
    <w:p w:rsidR="001B4250" w:rsidRPr="001B4250" w:rsidRDefault="001B4250" w:rsidP="001B4250">
      <w:pPr>
        <w:numPr>
          <w:ilvl w:val="1"/>
          <w:numId w:val="19"/>
        </w:numPr>
        <w:spacing w:after="0" w:line="360" w:lineRule="auto"/>
        <w:ind w:left="709" w:hanging="425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Wykonawca –  w odniesieniu do danych osobowych wszystkich Uczestników Programu;</w:t>
      </w:r>
    </w:p>
    <w:p w:rsidR="001B4250" w:rsidRPr="001B4250" w:rsidRDefault="001B4250" w:rsidP="001B4250">
      <w:pPr>
        <w:numPr>
          <w:ilvl w:val="1"/>
          <w:numId w:val="19"/>
        </w:numPr>
        <w:spacing w:after="0" w:line="360" w:lineRule="auto"/>
        <w:ind w:left="709" w:hanging="425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Zamawiający – w odniesieniu do danych osobowych pracowników wskazanych przez niego jako osoby uprawnione do korzystania z usług świadczonych na podstawie zamówienia.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Każdy z administratorów danych odpowiada we własnym zakresie za zapewnienie zgodności ich przetwarzania z przepisami o ochronie danych osobowych, w szczególności wskazanymi w ust.1.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 xml:space="preserve">Zarówno Zamawiający jak i Wykonawca zobowiązują się do przetwarzania danych osobowych Uczestników Programu zgodnie z przepisami </w:t>
      </w:r>
      <w:r w:rsidRPr="001B4250">
        <w:rPr>
          <w:rFonts w:ascii="Book Antiqua" w:eastAsia="Calibri" w:hAnsi="Book Antiqua" w:cs="Arial"/>
          <w:sz w:val="20"/>
          <w:szCs w:val="20"/>
          <w:lang w:eastAsia="pl-PL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Pr="001B4250">
        <w:rPr>
          <w:rFonts w:ascii="Book Antiqua" w:eastAsia="Calibri" w:hAnsi="Book Antiqua" w:cs="Arial"/>
          <w:sz w:val="20"/>
          <w:szCs w:val="20"/>
          <w:lang w:eastAsia="pl-PL"/>
        </w:rPr>
        <w:br/>
        <w:t>z 04.05.2016, str. 1), ustawy z dnia 10 maja 2018r. o ochronie danych osobowych(Dz.U. z 2018r.,poz. 1000)</w:t>
      </w:r>
      <w:r w:rsidRPr="001B4250">
        <w:rPr>
          <w:rFonts w:ascii="Book Antiqua" w:hAnsi="Book Antiqua" w:cs="Tahoma"/>
          <w:sz w:val="20"/>
          <w:szCs w:val="20"/>
        </w:rPr>
        <w:t xml:space="preserve">  a także innych powszechnie obowiązujących przepisach prawa, w celu prawidłowego wykonania przedmiotu zamówienia.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Wykonawca przetwarza dane osobowe Uczestników Programu na podstawie zgody osoby, której dane dotyczą, wyrażonej przed przystąpieniem do Programu.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 xml:space="preserve">Wykonawca będzie przetwarzać dane osobowe Uczestników Programu dla celów związanych </w:t>
      </w:r>
      <w:r w:rsidRPr="001B4250">
        <w:rPr>
          <w:rFonts w:ascii="Book Antiqua" w:hAnsi="Book Antiqua" w:cs="Tahoma"/>
          <w:sz w:val="20"/>
          <w:szCs w:val="20"/>
        </w:rPr>
        <w:br/>
        <w:t xml:space="preserve">z realizacją umowy, </w:t>
      </w:r>
      <w:r w:rsidRPr="001B4250">
        <w:rPr>
          <w:rFonts w:ascii="Book Antiqua" w:hAnsi="Book Antiqua"/>
          <w:sz w:val="20"/>
          <w:szCs w:val="20"/>
          <w:shd w:val="clear" w:color="auto" w:fill="FFFFFF"/>
        </w:rPr>
        <w:t xml:space="preserve">wykonywania obowiązków prawnych, </w:t>
      </w:r>
      <w:r w:rsidRPr="001B4250">
        <w:rPr>
          <w:rFonts w:ascii="Book Antiqua" w:hAnsi="Book Antiqua" w:cs="Tahoma"/>
          <w:sz w:val="20"/>
          <w:szCs w:val="20"/>
        </w:rPr>
        <w:t xml:space="preserve">podatkowych i rachunkowych </w:t>
      </w:r>
      <w:r w:rsidRPr="001B4250">
        <w:rPr>
          <w:rFonts w:ascii="Book Antiqua" w:hAnsi="Book Antiqua" w:cs="Tahoma"/>
          <w:sz w:val="20"/>
          <w:szCs w:val="20"/>
        </w:rPr>
        <w:br/>
        <w:t xml:space="preserve">w zakresie i przez czas zgodny z obowiązującymi przepisami, a także po zakończeniu świadczenia </w:t>
      </w:r>
      <w:r w:rsidRPr="001B4250">
        <w:rPr>
          <w:rFonts w:ascii="Book Antiqua" w:hAnsi="Book Antiqua" w:cs="Tahoma"/>
          <w:sz w:val="20"/>
          <w:szCs w:val="20"/>
        </w:rPr>
        <w:lastRenderedPageBreak/>
        <w:t xml:space="preserve">usług w zakresie i przez czas niezbędny do rozliczenia zamówienia lub do momentu wycofania zgody Użytkownika. </w:t>
      </w:r>
    </w:p>
    <w:p w:rsidR="001B4250" w:rsidRPr="001B4250" w:rsidRDefault="001B4250" w:rsidP="001B4250">
      <w:pPr>
        <w:numPr>
          <w:ilvl w:val="0"/>
          <w:numId w:val="18"/>
        </w:numPr>
        <w:spacing w:after="0" w:line="360" w:lineRule="auto"/>
        <w:ind w:left="284" w:hanging="284"/>
        <w:contextualSpacing/>
        <w:jc w:val="both"/>
        <w:rPr>
          <w:rFonts w:ascii="Book Antiqua" w:hAnsi="Book Antiqua" w:cs="Tahoma"/>
          <w:sz w:val="20"/>
          <w:szCs w:val="20"/>
        </w:rPr>
      </w:pPr>
      <w:r w:rsidRPr="001B4250">
        <w:rPr>
          <w:rFonts w:ascii="Book Antiqua" w:hAnsi="Book Antiqua" w:cs="Tahoma"/>
          <w:sz w:val="20"/>
          <w:szCs w:val="20"/>
        </w:rPr>
        <w:t>Kwestie dotyczące ochrony danych osobowych nie uregulowane w niniejszym paragrafie zostaną ustalone w drodze operacyjnej na piśmie pod rygorem nieważności.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11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Postanowienia końcowe</w:t>
      </w:r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Wszelka korespondencja związana z wykonywaniem Umowy, z zastrzeżeniem ust. 2 będzie sporządzana w formie pisemnej i dostarczana każdej ze stron umowy osobiście, listem poleconym lub pocztą kurierską.</w:t>
      </w:r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Aktualna imienna lista Użytkowników na dany okres rozliczeniowy oraz informacja o zagubieniu karty będzie przesyłana w formie elektronicznej.</w:t>
      </w:r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Osobą upoważnioną do kontaktów ze strony Wykonawcy: ……………………………………</w:t>
      </w:r>
    </w:p>
    <w:p w:rsidR="001B4250" w:rsidRPr="001B4250" w:rsidRDefault="001B4250" w:rsidP="001B4250">
      <w:pPr>
        <w:tabs>
          <w:tab w:val="left" w:pos="284"/>
        </w:tabs>
        <w:suppressAutoHyphens/>
        <w:autoSpaceDN w:val="0"/>
        <w:spacing w:after="0" w:line="360" w:lineRule="auto"/>
        <w:contextualSpacing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9" w:history="1">
        <w:r w:rsidR="00C10354" w:rsidRPr="00865B59">
          <w:rPr>
            <w:rFonts w:ascii="Book Antiqua" w:eastAsia="Times New Roman" w:hAnsi="Book Antiqua" w:cs="Arial"/>
            <w:color w:val="0000FF"/>
            <w:sz w:val="20"/>
            <w:szCs w:val="20"/>
            <w:u w:val="single"/>
            <w:lang w:eastAsia="pl-PL"/>
          </w:rPr>
          <w:t>…………………………………</w:t>
        </w:r>
      </w:hyperlink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contextualSpacing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Osoba upoważniona do kontaktów ze strony Zamawiającego: …………………………………</w:t>
      </w:r>
    </w:p>
    <w:p w:rsidR="001B4250" w:rsidRPr="001B4250" w:rsidRDefault="001B4250" w:rsidP="001B4250">
      <w:pPr>
        <w:tabs>
          <w:tab w:val="left" w:pos="284"/>
        </w:tabs>
        <w:suppressAutoHyphens/>
        <w:autoSpaceDN w:val="0"/>
        <w:spacing w:after="0" w:line="360" w:lineRule="auto"/>
        <w:contextualSpacing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10" w:history="1">
        <w:r w:rsidR="00C10354" w:rsidRPr="00865B59">
          <w:rPr>
            <w:rFonts w:ascii="Book Antiqua" w:eastAsia="Times New Roman" w:hAnsi="Book Antiqua" w:cs="Times New Roman"/>
            <w:color w:val="0000FF"/>
            <w:sz w:val="20"/>
            <w:szCs w:val="20"/>
            <w:u w:val="single"/>
            <w:lang w:eastAsia="pl-PL"/>
          </w:rPr>
          <w:t>…………………………………</w:t>
        </w:r>
      </w:hyperlink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Times New Roman"/>
          <w:sz w:val="20"/>
          <w:szCs w:val="20"/>
        </w:rPr>
      </w:pPr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Zamawiający wyraża zgodę na przesyłanie informacji handlowych drogą elektroniczną przez Wykonawcę zgodnie z ustawą z dn. 18 lipca 2002 roku o świadczeniu usług drogą elektroniczną -  ( </w:t>
      </w:r>
      <w:proofErr w:type="spellStart"/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t.j</w:t>
      </w:r>
      <w:proofErr w:type="spellEnd"/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. Dz. U. 2017.1219 z </w:t>
      </w:r>
      <w:proofErr w:type="spellStart"/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późn</w:t>
      </w:r>
      <w:proofErr w:type="spellEnd"/>
      <w:r w:rsidRPr="001B425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  zm.).</w:t>
      </w:r>
    </w:p>
    <w:p w:rsidR="001B4250" w:rsidRPr="001B4250" w:rsidRDefault="001B4250" w:rsidP="001B4250">
      <w:pPr>
        <w:numPr>
          <w:ilvl w:val="0"/>
          <w:numId w:val="26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Jakiekolwiek zmiany niniejszej umowy wymagają formy pisemnej pod rygorem nieważności. Zapis ten nie ma zastosowania w przypadku:</w:t>
      </w:r>
    </w:p>
    <w:p w:rsidR="001B4250" w:rsidRPr="001B4250" w:rsidRDefault="001B4250" w:rsidP="001B4250">
      <w:pPr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rozszerzenia przez Wykonawcę zakresu pakietów objętych Członkostwem. W takim przypadku Użytkownicy zgłoszeni przez Zamawiającego, zostaną o tym poinformowani i będą mogli korzystać z dodatkowych usług,</w:t>
      </w:r>
    </w:p>
    <w:p w:rsidR="001B4250" w:rsidRPr="001B4250" w:rsidRDefault="001B4250" w:rsidP="001B4250">
      <w:pPr>
        <w:numPr>
          <w:ilvl w:val="1"/>
          <w:numId w:val="15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zmian Użytkowników zgłaszanych przez Zamawiającego. </w:t>
      </w:r>
    </w:p>
    <w:p w:rsidR="001B4250" w:rsidRPr="001B4250" w:rsidRDefault="001B4250" w:rsidP="001B4250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1B4250" w:rsidRPr="001B4250" w:rsidRDefault="001B4250" w:rsidP="001B4250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>§ 12</w:t>
      </w:r>
    </w:p>
    <w:p w:rsidR="001B4250" w:rsidRPr="001B4250" w:rsidRDefault="001B4250" w:rsidP="001B4250">
      <w:pPr>
        <w:numPr>
          <w:ilvl w:val="0"/>
          <w:numId w:val="17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 sprawach nieuregulowanych niniejszą umową zastosowanie mają przepisy ustawy Prawo Zamówień Publicznych i  Kodeksu Cywilnego.</w:t>
      </w:r>
    </w:p>
    <w:p w:rsidR="001B4250" w:rsidRPr="001B4250" w:rsidRDefault="001B4250" w:rsidP="001B4250">
      <w:pPr>
        <w:numPr>
          <w:ilvl w:val="0"/>
          <w:numId w:val="17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Wszelkie sprawy sporne wynikające z wykonania niniejszej umowy strony będą rozwiązywały polubownie, a w przypadku braku porozumienia będzie rozstrzygał Sąd właściwy dla siedziby Zamawiającego.</w:t>
      </w:r>
    </w:p>
    <w:p w:rsidR="001B4250" w:rsidRPr="001B4250" w:rsidRDefault="001B4250" w:rsidP="001B4250">
      <w:pPr>
        <w:numPr>
          <w:ilvl w:val="0"/>
          <w:numId w:val="17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 w:rsidRPr="001B4250">
        <w:rPr>
          <w:rFonts w:ascii="Book Antiqua" w:eastAsia="Calibri" w:hAnsi="Book Antiqua" w:cs="Times New Roman"/>
          <w:sz w:val="20"/>
          <w:szCs w:val="20"/>
          <w:lang w:eastAsia="pl-PL"/>
        </w:rPr>
        <w:t>Umowa została sporządzona w trzech jednobrzmiących egzemplarzach, dwa egzemplarze dla Zamawiającego i jeden dla Wykonawcy.</w:t>
      </w:r>
    </w:p>
    <w:p w:rsidR="001B4250" w:rsidRPr="001B4250" w:rsidRDefault="001B4250" w:rsidP="001B4250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en-GB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en-GB"/>
        </w:rPr>
        <w:br/>
      </w:r>
    </w:p>
    <w:p w:rsidR="001B4250" w:rsidRPr="001B4250" w:rsidRDefault="001B4250" w:rsidP="001B4250">
      <w:pPr>
        <w:suppressAutoHyphens/>
        <w:autoSpaceDN w:val="0"/>
        <w:spacing w:after="0" w:line="360" w:lineRule="auto"/>
        <w:ind w:firstLine="360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Zamawiający</w:t>
      </w: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 w:rsidRPr="001B4250"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 xml:space="preserve">                                     Wykonawca</w:t>
      </w:r>
    </w:p>
    <w:p w:rsidR="001B4250" w:rsidRPr="001B4250" w:rsidRDefault="001B4250" w:rsidP="001B4250">
      <w:pPr>
        <w:suppressAutoHyphens/>
        <w:autoSpaceDN w:val="0"/>
        <w:spacing w:after="0" w:line="240" w:lineRule="auto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1B4250" w:rsidRPr="001B4250" w:rsidRDefault="001B4250" w:rsidP="001B4250">
      <w:pPr>
        <w:spacing w:after="0" w:line="240" w:lineRule="auto"/>
        <w:jc w:val="right"/>
        <w:rPr>
          <w:rFonts w:ascii="Book Antiqua" w:hAnsi="Book Antiqua"/>
          <w:sz w:val="20"/>
          <w:szCs w:val="20"/>
        </w:rPr>
      </w:pP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.....................................................                                               .........................................................</w:t>
      </w:r>
      <w:r w:rsidRPr="001B4250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sectPr w:rsidR="001B4250" w:rsidRPr="001B42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BB15D3"/>
    <w:multiLevelType w:val="hybridMultilevel"/>
    <w:tmpl w:val="CFDE0F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F5E06ED"/>
    <w:multiLevelType w:val="multilevel"/>
    <w:tmpl w:val="BE86B0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E85A90"/>
    <w:multiLevelType w:val="hybridMultilevel"/>
    <w:tmpl w:val="ED3A752C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8246B54"/>
    <w:multiLevelType w:val="hybridMultilevel"/>
    <w:tmpl w:val="E2684218"/>
    <w:lvl w:ilvl="0" w:tplc="20EEC082">
      <w:start w:val="1"/>
      <w:numFmt w:val="ordinal"/>
      <w:lvlText w:val="%1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7D74D9"/>
    <w:multiLevelType w:val="hybridMultilevel"/>
    <w:tmpl w:val="8FFC18A8"/>
    <w:lvl w:ilvl="0" w:tplc="3B6AE5F6">
      <w:start w:val="1"/>
      <w:numFmt w:val="ordinal"/>
      <w:lvlText w:val="%1"/>
      <w:lvlJc w:val="left"/>
      <w:pPr>
        <w:ind w:left="502" w:hanging="360"/>
      </w:pPr>
      <w:rPr>
        <w:rFonts w:ascii="Book Antiqua" w:hAnsi="Book Antiqua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3F8473C1"/>
    <w:multiLevelType w:val="hybridMultilevel"/>
    <w:tmpl w:val="26D660A8"/>
    <w:lvl w:ilvl="0" w:tplc="51A463B2">
      <w:start w:val="1"/>
      <w:numFmt w:val="decimal"/>
      <w:lvlText w:val="%1."/>
      <w:lvlJc w:val="left"/>
      <w:pPr>
        <w:ind w:left="989" w:hanging="705"/>
      </w:pPr>
    </w:lvl>
    <w:lvl w:ilvl="1" w:tplc="8A043F32">
      <w:start w:val="1"/>
      <w:numFmt w:val="decimal"/>
      <w:lvlText w:val="%2)"/>
      <w:lvlJc w:val="left"/>
      <w:pPr>
        <w:ind w:left="989" w:hanging="705"/>
      </w:pPr>
      <w:rPr>
        <w:rFonts w:ascii="Book Antiqua" w:eastAsia="Times New Roman" w:hAnsi="Book Antiqua" w:cs="Aria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CA5826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A63DAA"/>
    <w:multiLevelType w:val="multilevel"/>
    <w:tmpl w:val="96F82A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sz w:val="20"/>
        <w:szCs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>
    <w:nsid w:val="5799414F"/>
    <w:multiLevelType w:val="multilevel"/>
    <w:tmpl w:val="81A62A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694838"/>
    <w:multiLevelType w:val="multilevel"/>
    <w:tmpl w:val="300CA9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Book Antiqua" w:hAnsi="Book Antiqua" w:hint="default"/>
        <w:b w:val="0"/>
        <w:bCs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FB26AF"/>
    <w:multiLevelType w:val="multilevel"/>
    <w:tmpl w:val="8D5A1B10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3A01C6"/>
    <w:multiLevelType w:val="multilevel"/>
    <w:tmpl w:val="9740D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65C51280"/>
    <w:multiLevelType w:val="multilevel"/>
    <w:tmpl w:val="AFCEFE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69CC12BF"/>
    <w:multiLevelType w:val="multilevel"/>
    <w:tmpl w:val="52A8732C"/>
    <w:lvl w:ilvl="0">
      <w:start w:val="1"/>
      <w:numFmt w:val="decimal"/>
      <w:lvlText w:val="%1."/>
      <w:lvlJc w:val="left"/>
      <w:pPr>
        <w:ind w:left="793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13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1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73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33" w:hanging="1800"/>
      </w:pPr>
      <w:rPr>
        <w:rFonts w:hint="default"/>
      </w:rPr>
    </w:lvl>
  </w:abstractNum>
  <w:abstractNum w:abstractNumId="19">
    <w:nsid w:val="6A620D43"/>
    <w:multiLevelType w:val="hybridMultilevel"/>
    <w:tmpl w:val="AA68F3E4"/>
    <w:lvl w:ilvl="0" w:tplc="D094626E">
      <w:start w:val="1"/>
      <w:numFmt w:val="decimal"/>
      <w:lvlText w:val="%1)"/>
      <w:lvlJc w:val="left"/>
      <w:pPr>
        <w:tabs>
          <w:tab w:val="num" w:pos="495"/>
        </w:tabs>
        <w:ind w:left="495" w:hanging="360"/>
      </w:pPr>
      <w:rPr>
        <w:rFonts w:ascii="Book Antiqua" w:eastAsia="Times New Roman" w:hAnsi="Book Antiqua" w:cs="Arial" w:hint="default"/>
        <w:color w:val="000000"/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215"/>
        </w:tabs>
        <w:ind w:left="121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35"/>
        </w:tabs>
        <w:ind w:left="193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55"/>
        </w:tabs>
        <w:ind w:left="265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75"/>
        </w:tabs>
        <w:ind w:left="337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95"/>
        </w:tabs>
        <w:ind w:left="4095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15"/>
        </w:tabs>
        <w:ind w:left="481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35"/>
        </w:tabs>
        <w:ind w:left="553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55"/>
        </w:tabs>
        <w:ind w:left="6255" w:hanging="180"/>
      </w:pPr>
    </w:lvl>
  </w:abstractNum>
  <w:abstractNum w:abstractNumId="20">
    <w:nsid w:val="6C3620B9"/>
    <w:multiLevelType w:val="hybridMultilevel"/>
    <w:tmpl w:val="6DCCC526"/>
    <w:lvl w:ilvl="0" w:tplc="51A463B2">
      <w:start w:val="1"/>
      <w:numFmt w:val="decimal"/>
      <w:lvlText w:val="%1."/>
      <w:lvlJc w:val="left"/>
      <w:pPr>
        <w:ind w:left="989" w:hanging="705"/>
      </w:pPr>
    </w:lvl>
    <w:lvl w:ilvl="1" w:tplc="04150017">
      <w:start w:val="1"/>
      <w:numFmt w:val="lowerLetter"/>
      <w:lvlText w:val="%2)"/>
      <w:lvlJc w:val="left"/>
      <w:pPr>
        <w:ind w:left="989" w:hanging="705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7">
      <w:start w:val="1"/>
      <w:numFmt w:val="lowerLetter"/>
      <w:lvlText w:val="%8)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E23309"/>
    <w:multiLevelType w:val="hybridMultilevel"/>
    <w:tmpl w:val="05085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CF16B7"/>
    <w:multiLevelType w:val="multilevel"/>
    <w:tmpl w:val="E1A86628"/>
    <w:lvl w:ilvl="0">
      <w:start w:val="1"/>
      <w:numFmt w:val="decimal"/>
      <w:lvlText w:val="%1."/>
      <w:lvlJc w:val="left"/>
      <w:pPr>
        <w:ind w:left="2204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A00487"/>
    <w:multiLevelType w:val="hybridMultilevel"/>
    <w:tmpl w:val="4DC4DCCE"/>
    <w:lvl w:ilvl="0" w:tplc="787A62F8">
      <w:start w:val="2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187589"/>
    <w:multiLevelType w:val="multilevel"/>
    <w:tmpl w:val="940E44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0"/>
    <w:lvlOverride w:ilvl="0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2"/>
  </w:num>
  <w:num w:numId="22">
    <w:abstractNumId w:val="6"/>
  </w:num>
  <w:num w:numId="23">
    <w:abstractNumId w:val="5"/>
  </w:num>
  <w:num w:numId="24">
    <w:abstractNumId w:val="17"/>
  </w:num>
  <w:num w:numId="25">
    <w:abstractNumId w:val="8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216"/>
    <w:rsid w:val="00065388"/>
    <w:rsid w:val="00104E03"/>
    <w:rsid w:val="001B4250"/>
    <w:rsid w:val="00257386"/>
    <w:rsid w:val="0030474C"/>
    <w:rsid w:val="004373D5"/>
    <w:rsid w:val="00457216"/>
    <w:rsid w:val="00511973"/>
    <w:rsid w:val="005F5C7D"/>
    <w:rsid w:val="006F2A76"/>
    <w:rsid w:val="00865B59"/>
    <w:rsid w:val="00A83379"/>
    <w:rsid w:val="00A93FB5"/>
    <w:rsid w:val="00AA2230"/>
    <w:rsid w:val="00AD67D1"/>
    <w:rsid w:val="00C10354"/>
    <w:rsid w:val="00C31B7D"/>
    <w:rsid w:val="00C9680E"/>
    <w:rsid w:val="00D010AE"/>
    <w:rsid w:val="00DA5D09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72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457216"/>
  </w:style>
  <w:style w:type="paragraph" w:styleId="Akapitzlist">
    <w:name w:val="List Paragraph"/>
    <w:basedOn w:val="Normalny"/>
    <w:link w:val="AkapitzlistZnak"/>
    <w:uiPriority w:val="34"/>
    <w:qFormat/>
    <w:rsid w:val="00457216"/>
    <w:pPr>
      <w:ind w:left="720"/>
      <w:contextualSpacing/>
    </w:pPr>
  </w:style>
  <w:style w:type="table" w:styleId="Tabela-Siatka">
    <w:name w:val="Table Grid"/>
    <w:basedOn w:val="Standardowy"/>
    <w:uiPriority w:val="59"/>
    <w:rsid w:val="004572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45721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7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72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572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locked/>
    <w:rsid w:val="00457216"/>
  </w:style>
  <w:style w:type="paragraph" w:styleId="Akapitzlist">
    <w:name w:val="List Paragraph"/>
    <w:basedOn w:val="Normalny"/>
    <w:link w:val="AkapitzlistZnak"/>
    <w:uiPriority w:val="34"/>
    <w:qFormat/>
    <w:rsid w:val="00457216"/>
    <w:pPr>
      <w:ind w:left="720"/>
      <w:contextualSpacing/>
    </w:pPr>
  </w:style>
  <w:style w:type="table" w:styleId="Tabela-Siatka">
    <w:name w:val="Table Grid"/>
    <w:basedOn w:val="Standardowy"/>
    <w:uiPriority w:val="59"/>
    <w:rsid w:val="004572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45721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7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7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rybacka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orpoline@purepoland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rpoline@purepoland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20</Pages>
  <Words>5886</Words>
  <Characters>35321</Characters>
  <Application>Microsoft Office Word</Application>
  <DocSecurity>0</DocSecurity>
  <Lines>294</Lines>
  <Paragraphs>82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17</cp:revision>
  <cp:lastPrinted>2018-08-30T12:10:00Z</cp:lastPrinted>
  <dcterms:created xsi:type="dcterms:W3CDTF">2018-08-16T11:44:00Z</dcterms:created>
  <dcterms:modified xsi:type="dcterms:W3CDTF">2018-09-04T08:49:00Z</dcterms:modified>
</cp:coreProperties>
</file>