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194A" w:rsidRPr="000B194A" w:rsidRDefault="000B194A" w:rsidP="000B194A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 w:rsidRPr="000B194A">
        <w:rPr>
          <w:rFonts w:ascii="Calibri" w:eastAsia="Calibri" w:hAnsi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88AE6F" wp14:editId="1098A07C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0B194A">
        <w:rPr>
          <w:rFonts w:ascii="Calibri" w:eastAsia="Calibri" w:hAnsi="Calibri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4A516573" wp14:editId="2FADD3A8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B194A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0B194A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 w:rsidRPr="000B194A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0B194A" w:rsidRPr="000B194A" w:rsidRDefault="000B194A" w:rsidP="000B194A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 w:rsidRPr="000B194A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0B194A" w:rsidRPr="000B194A" w:rsidRDefault="000B194A" w:rsidP="000B194A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 w:rsidRPr="000B194A"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0B194A" w:rsidRPr="000B194A" w:rsidRDefault="000B194A" w:rsidP="000B194A">
      <w:pPr>
        <w:widowControl w:val="0"/>
        <w:suppressAutoHyphens/>
        <w:spacing w:after="0" w:line="240" w:lineRule="auto"/>
        <w:rPr>
          <w:rFonts w:ascii="Book Antiqua" w:hAnsi="Book Antiqua"/>
          <w:kern w:val="2"/>
          <w:sz w:val="20"/>
          <w:szCs w:val="20"/>
          <w:lang w:eastAsia="hi-IN" w:bidi="hi-IN"/>
        </w:rPr>
      </w:pPr>
      <w:r w:rsidRPr="000B194A"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 w:rsidRPr="000B194A"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 w:rsidRPr="000B194A"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0B194A" w:rsidRPr="000B194A" w:rsidRDefault="00F743A5" w:rsidP="000B194A">
      <w:pPr>
        <w:jc w:val="center"/>
        <w:rPr>
          <w:rFonts w:ascii="Book Antiqua" w:hAnsi="Book Antiqua" w:cs="Book Antiqua"/>
          <w:sz w:val="20"/>
          <w:szCs w:val="20"/>
          <w:lang w:eastAsia="pl-PL"/>
        </w:rPr>
      </w:pPr>
      <w:hyperlink r:id="rId6" w:history="1">
        <w:r w:rsidR="000B194A" w:rsidRPr="000B194A">
          <w:rPr>
            <w:rFonts w:ascii="Book Antiqua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BD294C" w:rsidRDefault="00BD294C" w:rsidP="00BD294C">
      <w:pPr>
        <w:keepNext/>
        <w:widowControl w:val="0"/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 Antiqua" w:hAnsi="Book Antiqua" w:cs="Tahoma"/>
          <w:kern w:val="2"/>
          <w:lang w:eastAsia="hi-IN" w:bidi="hi-IN"/>
        </w:rPr>
      </w:pPr>
    </w:p>
    <w:p w:rsidR="00BD294C" w:rsidRDefault="00BD294C" w:rsidP="00BD294C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0B194A" w:rsidRDefault="000B194A" w:rsidP="00BD294C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BD294C" w:rsidRDefault="00BD294C" w:rsidP="00BD294C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Bydgoszcz 06.09.2018 r.</w:t>
      </w:r>
    </w:p>
    <w:p w:rsidR="00BD294C" w:rsidRDefault="00BD294C" w:rsidP="00BD294C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</w:p>
    <w:p w:rsidR="00BD294C" w:rsidRDefault="00BD294C" w:rsidP="00486E9F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b/>
          <w:bCs/>
          <w:kern w:val="2"/>
          <w:lang w:eastAsia="hi-IN" w:bidi="hi-IN"/>
        </w:rPr>
      </w:pPr>
      <w:r w:rsidRPr="00BD294C">
        <w:rPr>
          <w:rFonts w:ascii="Book Antiqua" w:hAnsi="Book Antiqua"/>
          <w:b/>
          <w:bCs/>
          <w:kern w:val="2"/>
          <w:lang w:eastAsia="hi-IN" w:bidi="hi-IN"/>
        </w:rPr>
        <w:t>UKW/DZP-282-ZO-151/2018</w:t>
      </w:r>
    </w:p>
    <w:p w:rsidR="00BD294C" w:rsidRDefault="00BD294C" w:rsidP="00486E9F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0B194A" w:rsidRDefault="000B194A" w:rsidP="00486E9F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0B194A" w:rsidRDefault="000B194A" w:rsidP="00486E9F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BD294C" w:rsidRDefault="00BD294C" w:rsidP="00486E9F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b/>
          <w:kern w:val="2"/>
          <w:lang w:eastAsia="hi-IN" w:bidi="hi-IN"/>
        </w:rPr>
      </w:pPr>
      <w:r>
        <w:rPr>
          <w:rFonts w:ascii="Book Antiqua" w:hAnsi="Book Antiqua"/>
          <w:b/>
          <w:kern w:val="2"/>
          <w:lang w:eastAsia="hi-IN" w:bidi="hi-IN"/>
        </w:rPr>
        <w:t>Odpowiedź na pytania Wykonawcy</w:t>
      </w:r>
      <w:r w:rsidR="007922D8">
        <w:rPr>
          <w:rFonts w:ascii="Book Antiqua" w:hAnsi="Book Antiqua"/>
          <w:b/>
          <w:kern w:val="2"/>
          <w:lang w:eastAsia="hi-IN" w:bidi="hi-IN"/>
        </w:rPr>
        <w:t xml:space="preserve"> i informacja o modyfikacji treści zapytania ofertowego</w:t>
      </w:r>
    </w:p>
    <w:p w:rsidR="00BD294C" w:rsidRDefault="00BD294C" w:rsidP="00486E9F">
      <w:pPr>
        <w:widowControl w:val="0"/>
        <w:suppressAutoHyphens/>
        <w:spacing w:after="0" w:line="240" w:lineRule="auto"/>
        <w:jc w:val="both"/>
        <w:rPr>
          <w:rFonts w:ascii="Book Antiqua" w:hAnsi="Book Antiqua"/>
          <w:b/>
          <w:bCs/>
          <w:kern w:val="2"/>
          <w:lang w:eastAsia="hi-IN" w:bidi="hi-IN"/>
        </w:rPr>
      </w:pPr>
    </w:p>
    <w:p w:rsidR="00BD294C" w:rsidRDefault="00BD294C" w:rsidP="00486E9F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BD294C" w:rsidRPr="007922D8" w:rsidRDefault="00BD294C" w:rsidP="00486E9F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</w:pPr>
      <w:r w:rsidRPr="007922D8"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Dotyczy: Zapytania ofertowego pn. „Usługa umożliwienia korzystania z wybranych obiektów rekreacyjno-sportowych przez pracowników Uniwersytetu Kazimierza Wielkiego”.</w:t>
      </w:r>
    </w:p>
    <w:p w:rsidR="00BD294C" w:rsidRDefault="00BD294C" w:rsidP="00486E9F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BD294C" w:rsidRDefault="00BD294C" w:rsidP="00486E9F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BD294C" w:rsidRDefault="00BD294C" w:rsidP="00486E9F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>
        <w:rPr>
          <w:rFonts w:ascii="Book Antiqua" w:hAnsi="Book Antiqua"/>
          <w:color w:val="000000"/>
          <w:kern w:val="2"/>
          <w:lang w:eastAsia="hi-IN" w:bidi="hi-IN"/>
        </w:rPr>
        <w:t xml:space="preserve">Uniwersytet Kazimierza Wielkiego w Bydgoszczy uprzejmie informuje, że </w:t>
      </w:r>
      <w:r>
        <w:rPr>
          <w:rFonts w:ascii="Book Antiqua" w:hAnsi="Book Antiqua"/>
          <w:color w:val="000000"/>
          <w:kern w:val="2"/>
          <w:lang w:eastAsia="hi-IN" w:bidi="hi-IN"/>
        </w:rPr>
        <w:br/>
        <w:t>w postępowaniu pn. „</w:t>
      </w:r>
      <w:r w:rsidRPr="00865B59">
        <w:rPr>
          <w:rFonts w:ascii="Book Antiqua" w:hAnsi="Book Antiqua"/>
          <w:sz w:val="20"/>
          <w:szCs w:val="20"/>
          <w:lang w:eastAsia="pl-PL"/>
        </w:rPr>
        <w:t>Usługa umożliwienia korzystania z wybranych obiektów rekreacyjno-sportowych przez pracowników Uniwersytetu Kazimierza Wielkiego</w:t>
      </w:r>
      <w:r>
        <w:rPr>
          <w:rFonts w:ascii="Book Antiqua" w:hAnsi="Book Antiqua"/>
          <w:color w:val="000000"/>
          <w:kern w:val="2"/>
          <w:lang w:eastAsia="hi-IN" w:bidi="hi-IN"/>
        </w:rPr>
        <w:t>” w dniu 04.09.2018 r. wpłynęły zapytania o następującej treści:</w:t>
      </w:r>
    </w:p>
    <w:p w:rsidR="00BD294C" w:rsidRDefault="00BD294C" w:rsidP="00486E9F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BD294C" w:rsidRDefault="00BD294C" w:rsidP="00486E9F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</w:pPr>
      <w:r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  <w:t xml:space="preserve">Pytanie 1 </w:t>
      </w:r>
    </w:p>
    <w:p w:rsidR="00BD294C" w:rsidRDefault="00BD294C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BD294C">
        <w:rPr>
          <w:rFonts w:ascii="Book Antiqua" w:hAnsi="Book Antiqua" w:cs="Tahoma"/>
          <w:kern w:val="2"/>
          <w:lang w:eastAsia="hi-IN" w:bidi="hi-IN"/>
        </w:rPr>
        <w:t xml:space="preserve">Prosimy o informację, czy  liczba Użytkowników (130) o której mowa w zapytaniu dotyczy tylko pracowników, czy też obejmuje pracowników </w:t>
      </w:r>
      <w:r>
        <w:rPr>
          <w:rFonts w:ascii="Book Antiqua" w:hAnsi="Book Antiqua" w:cs="Tahoma"/>
          <w:kern w:val="2"/>
          <w:lang w:eastAsia="hi-IN" w:bidi="hi-IN"/>
        </w:rPr>
        <w:t>oraz osoby towarzyszące łącznie?</w:t>
      </w:r>
    </w:p>
    <w:p w:rsidR="00BD294C" w:rsidRDefault="00BD294C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</w:p>
    <w:p w:rsidR="00BD294C" w:rsidRDefault="00BD294C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>
        <w:rPr>
          <w:rFonts w:ascii="Book Antiqua" w:hAnsi="Book Antiqua" w:cs="Tahoma"/>
          <w:kern w:val="2"/>
          <w:u w:val="single"/>
          <w:lang w:eastAsia="hi-IN" w:bidi="hi-IN"/>
        </w:rPr>
        <w:t xml:space="preserve">Odp. </w:t>
      </w:r>
    </w:p>
    <w:p w:rsidR="00BD294C" w:rsidRDefault="00BD294C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BD294C" w:rsidRDefault="00BD294C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Liczba ta dotyczy tylko pracowników.</w:t>
      </w:r>
    </w:p>
    <w:p w:rsidR="00BD294C" w:rsidRDefault="00BD294C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BD294C" w:rsidRPr="00BD294C" w:rsidRDefault="00BD294C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  <w:r w:rsidRPr="00BD294C">
        <w:rPr>
          <w:rFonts w:ascii="Book Antiqua" w:hAnsi="Book Antiqua" w:cs="Tahoma"/>
          <w:b/>
          <w:kern w:val="2"/>
          <w:lang w:eastAsia="hi-IN" w:bidi="hi-IN"/>
        </w:rPr>
        <w:t xml:space="preserve">Pytanie 2 </w:t>
      </w:r>
    </w:p>
    <w:p w:rsidR="00BD294C" w:rsidRDefault="00BD294C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BD294C" w:rsidRDefault="00BD294C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BD294C">
        <w:rPr>
          <w:rFonts w:ascii="Book Antiqua" w:hAnsi="Book Antiqua" w:cs="Tahoma"/>
          <w:kern w:val="2"/>
          <w:lang w:eastAsia="hi-IN" w:bidi="hi-IN"/>
        </w:rPr>
        <w:t>Jeśli jest to liczba wszystkich Użytkowników – prosimy o podanie jej w rozbiciu na pracowników i osoby towarzyszące, w tym dzieci.</w:t>
      </w:r>
    </w:p>
    <w:p w:rsidR="00BD294C" w:rsidRDefault="00BD294C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BD294C" w:rsidRDefault="00BD294C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BD294C">
        <w:rPr>
          <w:rFonts w:ascii="Book Antiqua" w:hAnsi="Book Antiqua" w:cs="Tahoma"/>
          <w:kern w:val="2"/>
          <w:u w:val="single"/>
          <w:lang w:eastAsia="hi-IN" w:bidi="hi-IN"/>
        </w:rPr>
        <w:t>Odp.</w:t>
      </w:r>
    </w:p>
    <w:p w:rsidR="00BD294C" w:rsidRDefault="00BD294C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</w:p>
    <w:p w:rsidR="00BD294C" w:rsidRDefault="00BD294C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BD294C">
        <w:rPr>
          <w:rFonts w:ascii="Book Antiqua" w:hAnsi="Book Antiqua" w:cs="Tahoma"/>
          <w:kern w:val="2"/>
          <w:lang w:eastAsia="hi-IN" w:bidi="hi-IN"/>
        </w:rPr>
        <w:t>Zgodnie z odpowiedzią na pytanie nr 1.</w:t>
      </w:r>
    </w:p>
    <w:p w:rsidR="00BD294C" w:rsidRDefault="00BD294C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BD294C" w:rsidRDefault="00BD294C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  <w:r w:rsidRPr="00BD294C">
        <w:rPr>
          <w:rFonts w:ascii="Book Antiqua" w:hAnsi="Book Antiqua" w:cs="Tahoma"/>
          <w:b/>
          <w:kern w:val="2"/>
          <w:lang w:eastAsia="hi-IN" w:bidi="hi-IN"/>
        </w:rPr>
        <w:t xml:space="preserve">Pytanie </w:t>
      </w:r>
      <w:r>
        <w:rPr>
          <w:rFonts w:ascii="Book Antiqua" w:hAnsi="Book Antiqua" w:cs="Tahoma"/>
          <w:b/>
          <w:kern w:val="2"/>
          <w:lang w:eastAsia="hi-IN" w:bidi="hi-IN"/>
        </w:rPr>
        <w:t>3</w:t>
      </w:r>
      <w:r w:rsidRPr="00BD294C">
        <w:rPr>
          <w:rFonts w:ascii="Book Antiqua" w:hAnsi="Book Antiqua" w:cs="Tahoma"/>
          <w:b/>
          <w:kern w:val="2"/>
          <w:lang w:eastAsia="hi-IN" w:bidi="hi-IN"/>
        </w:rPr>
        <w:t xml:space="preserve"> </w:t>
      </w:r>
    </w:p>
    <w:p w:rsidR="00BD294C" w:rsidRDefault="00BD294C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BD294C" w:rsidRPr="00BD294C" w:rsidRDefault="00BD294C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BD294C">
        <w:rPr>
          <w:rFonts w:ascii="Book Antiqua" w:hAnsi="Book Antiqua" w:cs="Tahoma"/>
          <w:kern w:val="2"/>
          <w:lang w:eastAsia="hi-IN" w:bidi="hi-IN"/>
        </w:rPr>
        <w:t xml:space="preserve">Jeżeli jest to liczba łączna, to w kontekście zapisu w pkt. 5.3 zapytania (Jeżeli proponowana cena brutto dla osób towarzyszących za korzystanie z usług wymienionych </w:t>
      </w:r>
    </w:p>
    <w:p w:rsidR="00BD294C" w:rsidRPr="00BD294C" w:rsidRDefault="00BD294C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BD294C">
        <w:rPr>
          <w:rFonts w:ascii="Book Antiqua" w:hAnsi="Book Antiqua" w:cs="Tahoma"/>
          <w:kern w:val="2"/>
          <w:lang w:eastAsia="hi-IN" w:bidi="hi-IN"/>
        </w:rPr>
        <w:t xml:space="preserve">w pkt 5.1 niniejszego zapytania  jest inna niż cena usługi dla pracownika Zamawiającego, </w:t>
      </w:r>
      <w:r w:rsidRPr="00BD294C">
        <w:rPr>
          <w:rFonts w:ascii="Book Antiqua" w:hAnsi="Book Antiqua" w:cs="Tahoma"/>
          <w:kern w:val="2"/>
          <w:lang w:eastAsia="hi-IN" w:bidi="hi-IN"/>
        </w:rPr>
        <w:lastRenderedPageBreak/>
        <w:t>Wykonawca składając ofertę powinien dołączyć również wykaz cen dla osób towarzyszących).</w:t>
      </w:r>
    </w:p>
    <w:p w:rsidR="00BD294C" w:rsidRDefault="00BD294C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BD294C">
        <w:rPr>
          <w:rFonts w:ascii="Book Antiqua" w:hAnsi="Book Antiqua" w:cs="Tahoma"/>
          <w:kern w:val="2"/>
          <w:lang w:eastAsia="hi-IN" w:bidi="hi-IN"/>
        </w:rPr>
        <w:t>prosimy o zmianę formularza ofertowego oraz potwierdzenie, że do oceny ofert będzie brana cena karnetów dla pracownika.</w:t>
      </w:r>
    </w:p>
    <w:p w:rsidR="00BD294C" w:rsidRDefault="00BD294C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BD294C" w:rsidRPr="00BD294C" w:rsidRDefault="00BD294C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BD294C">
        <w:rPr>
          <w:rFonts w:ascii="Book Antiqua" w:hAnsi="Book Antiqua" w:cs="Tahoma"/>
          <w:kern w:val="2"/>
          <w:u w:val="single"/>
          <w:lang w:eastAsia="hi-IN" w:bidi="hi-IN"/>
        </w:rPr>
        <w:t>Odp.</w:t>
      </w:r>
    </w:p>
    <w:p w:rsidR="00BD294C" w:rsidRDefault="00BD294C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3C0BA3" w:rsidRDefault="003C0BA3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Zamawiający informuje, że do oceny ofert będzie brana pod uwagę cena karnetu dla pracownika</w:t>
      </w:r>
      <w:r w:rsidR="00FE0BE4">
        <w:rPr>
          <w:rFonts w:ascii="Book Antiqua" w:hAnsi="Book Antiqua" w:cs="Tahoma"/>
          <w:kern w:val="2"/>
          <w:lang w:eastAsia="hi-IN" w:bidi="hi-IN"/>
        </w:rPr>
        <w:t>.</w:t>
      </w:r>
    </w:p>
    <w:p w:rsidR="003C0BA3" w:rsidRDefault="003C0BA3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3C0BA3" w:rsidRPr="003C0BA3" w:rsidRDefault="003C0BA3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  <w:r w:rsidRPr="003C0BA3">
        <w:rPr>
          <w:rFonts w:ascii="Book Antiqua" w:hAnsi="Book Antiqua" w:cs="Tahoma"/>
          <w:b/>
          <w:kern w:val="2"/>
          <w:lang w:eastAsia="hi-IN" w:bidi="hi-IN"/>
        </w:rPr>
        <w:t>Pytanie 4</w:t>
      </w:r>
    </w:p>
    <w:p w:rsidR="00BD294C" w:rsidRDefault="00BD294C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3C0BA3" w:rsidRDefault="00EE1436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EE1436">
        <w:rPr>
          <w:rFonts w:ascii="Book Antiqua" w:hAnsi="Book Antiqua" w:cs="Tahoma"/>
          <w:kern w:val="2"/>
          <w:lang w:eastAsia="hi-IN" w:bidi="hi-IN"/>
        </w:rPr>
        <w:t>Prosimy o doprecyzowanie pojęcia „dziecko” – czy jest to dziecko pracownika do lat 15</w:t>
      </w:r>
      <w:r>
        <w:rPr>
          <w:rFonts w:ascii="Book Antiqua" w:hAnsi="Book Antiqua" w:cs="Tahoma"/>
          <w:kern w:val="2"/>
          <w:lang w:eastAsia="hi-IN" w:bidi="hi-IN"/>
        </w:rPr>
        <w:t>?</w:t>
      </w:r>
    </w:p>
    <w:p w:rsidR="00EE1436" w:rsidRDefault="00EE1436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EE1436" w:rsidRDefault="00EE1436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EE1436">
        <w:rPr>
          <w:rFonts w:ascii="Book Antiqua" w:hAnsi="Book Antiqua" w:cs="Tahoma"/>
          <w:kern w:val="2"/>
          <w:u w:val="single"/>
          <w:lang w:eastAsia="hi-IN" w:bidi="hi-IN"/>
        </w:rPr>
        <w:t>Odp.</w:t>
      </w:r>
    </w:p>
    <w:p w:rsidR="00EE1436" w:rsidRDefault="00EE1436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</w:p>
    <w:p w:rsidR="00EE1436" w:rsidRDefault="00EE1436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EE1436">
        <w:rPr>
          <w:rFonts w:ascii="Book Antiqua" w:hAnsi="Book Antiqua" w:cs="Tahoma"/>
          <w:kern w:val="2"/>
          <w:lang w:eastAsia="hi-IN" w:bidi="hi-IN"/>
        </w:rPr>
        <w:t xml:space="preserve">Pod pojęciem „dziecko” Zamawiający dziecko pracownika do lat 15 lat. </w:t>
      </w:r>
    </w:p>
    <w:p w:rsidR="0081295A" w:rsidRDefault="0081295A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81295A" w:rsidRDefault="0081295A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  <w:r w:rsidRPr="0081295A">
        <w:rPr>
          <w:rFonts w:ascii="Book Antiqua" w:hAnsi="Book Antiqua" w:cs="Tahoma"/>
          <w:b/>
          <w:kern w:val="2"/>
          <w:lang w:eastAsia="hi-IN" w:bidi="hi-IN"/>
        </w:rPr>
        <w:t>Pytanie 5</w:t>
      </w:r>
    </w:p>
    <w:p w:rsidR="0081295A" w:rsidRPr="0081295A" w:rsidRDefault="0081295A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81295A" w:rsidRDefault="0081295A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81295A">
        <w:rPr>
          <w:rFonts w:ascii="Book Antiqua" w:hAnsi="Book Antiqua" w:cs="Tahoma"/>
          <w:kern w:val="2"/>
          <w:lang w:eastAsia="hi-IN" w:bidi="hi-IN"/>
        </w:rPr>
        <w:t>Prosimy o informację, czy abonamenty są dofinansowywane przez Pracodawcę i w jakim stopniu (procentowo lub kwotowo), w rozbiciu na poszczególne grupy Użytkowników (pracownicy, osoby towarzyszące - w tym dzieci).</w:t>
      </w:r>
    </w:p>
    <w:p w:rsidR="0081295A" w:rsidRDefault="0081295A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81295A" w:rsidRPr="00AC7C2C" w:rsidRDefault="0081295A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AC7C2C">
        <w:rPr>
          <w:rFonts w:ascii="Book Antiqua" w:hAnsi="Book Antiqua" w:cs="Tahoma"/>
          <w:kern w:val="2"/>
          <w:u w:val="single"/>
          <w:lang w:eastAsia="hi-IN" w:bidi="hi-IN"/>
        </w:rPr>
        <w:t>Odp.</w:t>
      </w:r>
    </w:p>
    <w:p w:rsidR="00AC7C2C" w:rsidRDefault="00AC7C2C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AC7C2C" w:rsidRDefault="00AC7C2C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Zamawiający informuje, że dofinansowane są tylko abonamenty dla pracowników Zamawiającego. Wartość dofinansowania mieści się w przedziale od 40% do 60 %.</w:t>
      </w:r>
    </w:p>
    <w:p w:rsidR="00AC7C2C" w:rsidRDefault="00AC7C2C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AC7C2C" w:rsidRDefault="00AC7C2C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  <w:r w:rsidRPr="00AC7C2C">
        <w:rPr>
          <w:rFonts w:ascii="Book Antiqua" w:hAnsi="Book Antiqua" w:cs="Tahoma"/>
          <w:b/>
          <w:kern w:val="2"/>
          <w:lang w:eastAsia="hi-IN" w:bidi="hi-IN"/>
        </w:rPr>
        <w:t>Pytanie 6</w:t>
      </w:r>
    </w:p>
    <w:p w:rsidR="00AC7C2C" w:rsidRDefault="00AC7C2C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AC7C2C" w:rsidRDefault="00AC7C2C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AC7C2C">
        <w:rPr>
          <w:rFonts w:ascii="Book Antiqua" w:hAnsi="Book Antiqua" w:cs="Tahoma"/>
          <w:kern w:val="2"/>
          <w:lang w:eastAsia="hi-IN" w:bidi="hi-IN"/>
        </w:rPr>
        <w:t>Zwracamy się o doprecyzowanie kryterium oceny „liczba dostępnych obiektów rekreacyjno-sportowych na terenie miasta Bydgoszczy i okolic do 20 km”. Jak Zamawiający Jak będzie  mierzył odległość 20 km od Bydgoszczy, wg jakiej przeglądarki (</w:t>
      </w:r>
      <w:proofErr w:type="spellStart"/>
      <w:r w:rsidRPr="00AC7C2C">
        <w:rPr>
          <w:rFonts w:ascii="Book Antiqua" w:hAnsi="Book Antiqua" w:cs="Tahoma"/>
          <w:kern w:val="2"/>
          <w:lang w:eastAsia="hi-IN" w:bidi="hi-IN"/>
        </w:rPr>
        <w:t>google</w:t>
      </w:r>
      <w:proofErr w:type="spellEnd"/>
      <w:r w:rsidRPr="00AC7C2C">
        <w:rPr>
          <w:rFonts w:ascii="Book Antiqua" w:hAnsi="Book Antiqua" w:cs="Tahoma"/>
          <w:kern w:val="2"/>
          <w:lang w:eastAsia="hi-IN" w:bidi="hi-IN"/>
        </w:rPr>
        <w:t xml:space="preserve"> </w:t>
      </w:r>
      <w:proofErr w:type="spellStart"/>
      <w:r w:rsidRPr="00AC7C2C">
        <w:rPr>
          <w:rFonts w:ascii="Book Antiqua" w:hAnsi="Book Antiqua" w:cs="Tahoma"/>
          <w:kern w:val="2"/>
          <w:lang w:eastAsia="hi-IN" w:bidi="hi-IN"/>
        </w:rPr>
        <w:t>maps</w:t>
      </w:r>
      <w:proofErr w:type="spellEnd"/>
      <w:r w:rsidRPr="00AC7C2C">
        <w:rPr>
          <w:rFonts w:ascii="Book Antiqua" w:hAnsi="Book Antiqua" w:cs="Tahoma"/>
          <w:kern w:val="2"/>
          <w:lang w:eastAsia="hi-IN" w:bidi="hi-IN"/>
        </w:rPr>
        <w:t>, freemaptools.com, imap.24.pl, inna)?</w:t>
      </w:r>
    </w:p>
    <w:p w:rsidR="00AC7C2C" w:rsidRDefault="00AC7C2C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AC7C2C" w:rsidRDefault="00AC7C2C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AC7C2C">
        <w:rPr>
          <w:rFonts w:ascii="Book Antiqua" w:hAnsi="Book Antiqua" w:cs="Tahoma"/>
          <w:kern w:val="2"/>
          <w:u w:val="single"/>
          <w:lang w:eastAsia="hi-IN" w:bidi="hi-IN"/>
        </w:rPr>
        <w:t>Odp.</w:t>
      </w:r>
    </w:p>
    <w:p w:rsidR="00AC7C2C" w:rsidRDefault="00AC7C2C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</w:p>
    <w:p w:rsidR="00AC7C2C" w:rsidRDefault="00AC7C2C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AC7C2C">
        <w:rPr>
          <w:rFonts w:ascii="Book Antiqua" w:hAnsi="Book Antiqua" w:cs="Tahoma"/>
          <w:kern w:val="2"/>
          <w:lang w:eastAsia="hi-IN" w:bidi="hi-IN"/>
        </w:rPr>
        <w:t>Zamawiający dokona modyfikacji treści zapytania ofertowego w tym zakresie.</w:t>
      </w:r>
    </w:p>
    <w:p w:rsidR="0054757D" w:rsidRDefault="0054757D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54757D" w:rsidRDefault="0054757D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  <w:r w:rsidRPr="0054757D">
        <w:rPr>
          <w:rFonts w:ascii="Book Antiqua" w:hAnsi="Book Antiqua" w:cs="Tahoma"/>
          <w:b/>
          <w:kern w:val="2"/>
          <w:lang w:eastAsia="hi-IN" w:bidi="hi-IN"/>
        </w:rPr>
        <w:t>Pytanie 7</w:t>
      </w:r>
    </w:p>
    <w:p w:rsidR="0054757D" w:rsidRDefault="0054757D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54757D" w:rsidRDefault="0054757D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54757D">
        <w:rPr>
          <w:rFonts w:ascii="Book Antiqua" w:hAnsi="Book Antiqua" w:cs="Tahoma"/>
          <w:kern w:val="2"/>
          <w:lang w:eastAsia="hi-IN" w:bidi="hi-IN"/>
        </w:rPr>
        <w:t>W przypadku kiedy liczba obiektów w</w:t>
      </w:r>
      <w:r>
        <w:rPr>
          <w:rFonts w:ascii="Book Antiqua" w:hAnsi="Book Antiqua" w:cs="Tahoma"/>
          <w:kern w:val="2"/>
          <w:lang w:eastAsia="hi-IN" w:bidi="hi-IN"/>
        </w:rPr>
        <w:t xml:space="preserve"> ofercie danego wykonawcy jest </w:t>
      </w:r>
      <w:r w:rsidRPr="0054757D">
        <w:rPr>
          <w:rFonts w:ascii="Book Antiqua" w:hAnsi="Book Antiqua" w:cs="Tahoma"/>
          <w:kern w:val="2"/>
          <w:lang w:eastAsia="hi-IN" w:bidi="hi-IN"/>
        </w:rPr>
        <w:t>różna dla karnetów 1 raz dziennie i 8 * w miesiącu – którą liczbę Zamawiający będzie brał pod uwagę do punktacji ofert?</w:t>
      </w:r>
    </w:p>
    <w:p w:rsidR="0054757D" w:rsidRDefault="0054757D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54757D" w:rsidRDefault="0054757D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54757D">
        <w:rPr>
          <w:rFonts w:ascii="Book Antiqua" w:hAnsi="Book Antiqua" w:cs="Tahoma"/>
          <w:kern w:val="2"/>
          <w:u w:val="single"/>
          <w:lang w:eastAsia="hi-IN" w:bidi="hi-IN"/>
        </w:rPr>
        <w:t>Odp.</w:t>
      </w:r>
    </w:p>
    <w:p w:rsidR="0054757D" w:rsidRDefault="0054757D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</w:p>
    <w:p w:rsidR="0054757D" w:rsidRDefault="0054757D" w:rsidP="00486E9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54757D">
        <w:rPr>
          <w:rFonts w:ascii="Book Antiqua" w:hAnsi="Book Antiqua" w:cs="Tahoma"/>
          <w:kern w:val="2"/>
          <w:lang w:eastAsia="hi-IN" w:bidi="hi-IN"/>
        </w:rPr>
        <w:t>Wykonawca powinien wykazać w ofercie liczbę tych obiektów, które są dostępne zarówno w abonamencie obejmującym jedną wizytę dziennie jak i w abonamencie obejmującym 8 wizyt w miesiącu.</w:t>
      </w:r>
    </w:p>
    <w:p w:rsidR="00716B38" w:rsidRDefault="00716B38" w:rsidP="003318C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  <w:r w:rsidRPr="00716B38">
        <w:rPr>
          <w:rFonts w:ascii="Book Antiqua" w:hAnsi="Book Antiqua" w:cs="Tahoma"/>
          <w:b/>
          <w:kern w:val="2"/>
          <w:lang w:eastAsia="hi-IN" w:bidi="hi-IN"/>
        </w:rPr>
        <w:lastRenderedPageBreak/>
        <w:t>Pytanie 8</w:t>
      </w:r>
    </w:p>
    <w:p w:rsidR="00716B38" w:rsidRDefault="00716B38" w:rsidP="003318C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716B38" w:rsidRDefault="00716B38" w:rsidP="003318C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716B38">
        <w:rPr>
          <w:rFonts w:ascii="Book Antiqua" w:hAnsi="Book Antiqua" w:cs="Tahoma"/>
          <w:kern w:val="2"/>
          <w:lang w:eastAsia="hi-IN" w:bidi="hi-IN"/>
        </w:rPr>
        <w:t>Prosimy o potwierdzenie, że w wykazie obiektów o którym mowa w pkt. 6.2 zapytania mają zostać wykazane wszystkie obiekty na terenie miasta Bydgoszczy i okolic do 20 km, w tym również te  które świadczą usługi z dopłatą ze strony Użytkownika lub na zasadzie rabatu, oraz że wszystkie będą liczone do punktacji w tym  kryterium.</w:t>
      </w:r>
    </w:p>
    <w:p w:rsidR="00716B38" w:rsidRDefault="00716B38" w:rsidP="003318C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716B38" w:rsidRDefault="00716B38" w:rsidP="003318C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716B38">
        <w:rPr>
          <w:rFonts w:ascii="Book Antiqua" w:hAnsi="Book Antiqua" w:cs="Tahoma"/>
          <w:kern w:val="2"/>
          <w:u w:val="single"/>
          <w:lang w:eastAsia="hi-IN" w:bidi="hi-IN"/>
        </w:rPr>
        <w:t>Odp.</w:t>
      </w:r>
    </w:p>
    <w:p w:rsidR="00716B38" w:rsidRDefault="00716B38" w:rsidP="003318C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</w:p>
    <w:p w:rsidR="00716B38" w:rsidRDefault="00716B38" w:rsidP="003318C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716B38">
        <w:rPr>
          <w:rFonts w:ascii="Book Antiqua" w:hAnsi="Book Antiqua" w:cs="Tahoma"/>
          <w:kern w:val="2"/>
          <w:lang w:eastAsia="hi-IN" w:bidi="hi-IN"/>
        </w:rPr>
        <w:t>W wykazie obiektów, o którym mowa w pkt. 6.2 zapytania ofertowego Wykonawca powinien wykazać w ofercie liczbę tych obiektów, które są dostępne zarówno w abonamencie obejmującym jedną wizytę dziennie jak i w abonamencie obejmującym 8 wizyt w miesiącu.</w:t>
      </w:r>
      <w:r>
        <w:rPr>
          <w:rFonts w:ascii="Book Antiqua" w:hAnsi="Book Antiqua" w:cs="Tahoma"/>
          <w:kern w:val="2"/>
          <w:lang w:eastAsia="hi-IN" w:bidi="hi-IN"/>
        </w:rPr>
        <w:t xml:space="preserve"> Zamawiający nie dopuszcza możliwości, aby w w/w wykazie uwzględnione były obiekty, które świadczą usługi z dopłatą ze strony Użytkownika lub na zasadzie rabatu. Zgodnie z pkt. 5.2 zapytania ofertowego cena powinna zawierać wszystkie koszty związane z realizacją zamówienia. </w:t>
      </w:r>
    </w:p>
    <w:p w:rsidR="00716B38" w:rsidRDefault="00716B38" w:rsidP="003318C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716B38" w:rsidRDefault="00716B38" w:rsidP="003318C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716B38" w:rsidRDefault="00716B38" w:rsidP="003318C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  <w:r w:rsidRPr="00716B38">
        <w:rPr>
          <w:rFonts w:ascii="Book Antiqua" w:hAnsi="Book Antiqua" w:cs="Tahoma"/>
          <w:b/>
          <w:kern w:val="2"/>
          <w:lang w:eastAsia="hi-IN" w:bidi="hi-IN"/>
        </w:rPr>
        <w:t>Pytanie 9</w:t>
      </w:r>
    </w:p>
    <w:p w:rsidR="00716B38" w:rsidRPr="00716B38" w:rsidRDefault="00716B38" w:rsidP="003318C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81295A" w:rsidRDefault="0081295A" w:rsidP="003318C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716B38" w:rsidRPr="00716B38" w:rsidRDefault="00716B38" w:rsidP="003318C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716B38">
        <w:rPr>
          <w:rFonts w:ascii="Book Antiqua" w:hAnsi="Book Antiqua" w:cs="Tahoma"/>
          <w:kern w:val="2"/>
          <w:lang w:eastAsia="hi-IN" w:bidi="hi-IN"/>
        </w:rPr>
        <w:t xml:space="preserve">Zwracamy się z wnioskiem o zmianę zapisów w punkcie 4.2 zapytania  oraz konsekwentnie w dalszej części dokumentacji zapytania -  w zakresie dopuszczonych przez Zamawiającego form weryfikacji Użytkownika w obiekcie.  Wnosimy  o  zmianę/usunięcie zapisów ograniczających możliwość  złożenia oferty przez podmioty gwarantujące prawidłowe wykonanie przedmiotu zamówienia, ale innymi metodami </w:t>
      </w:r>
      <w:proofErr w:type="spellStart"/>
      <w:r w:rsidRPr="00716B38">
        <w:rPr>
          <w:rFonts w:ascii="Book Antiqua" w:hAnsi="Book Antiqua" w:cs="Tahoma"/>
          <w:kern w:val="2"/>
          <w:lang w:eastAsia="hi-IN" w:bidi="hi-IN"/>
        </w:rPr>
        <w:t>techniczno</w:t>
      </w:r>
      <w:proofErr w:type="spellEnd"/>
      <w:r w:rsidRPr="00716B38">
        <w:rPr>
          <w:rFonts w:ascii="Book Antiqua" w:hAnsi="Book Antiqua" w:cs="Tahoma"/>
          <w:kern w:val="2"/>
          <w:lang w:eastAsia="hi-IN" w:bidi="hi-IN"/>
        </w:rPr>
        <w:t xml:space="preserve">–organizacyjnymi niż preferowane przez Zamawiającego - poprzez dokonanie korekty treści zapytania w taki sposób, aby zgodnie z zasadą zachowania uczciwej konkurencji i równego traktowania wszystkich Wykonawców umożliwić udział w postępowaniu wszystkim operatorom karnetów sportowo-rekreacyjnych działającym na rynku. </w:t>
      </w:r>
    </w:p>
    <w:p w:rsidR="00716B38" w:rsidRDefault="00716B38" w:rsidP="003318C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716B38" w:rsidRPr="00716B38" w:rsidRDefault="00716B38" w:rsidP="003318C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716B38">
        <w:rPr>
          <w:rFonts w:ascii="Book Antiqua" w:hAnsi="Book Antiqua" w:cs="Tahoma"/>
          <w:kern w:val="2"/>
          <w:lang w:eastAsia="hi-IN" w:bidi="hi-IN"/>
        </w:rPr>
        <w:t xml:space="preserve">Wnioskujemy do Zamawiającego o dopuszczenie weryfikacji Użytkownika w obiekcie za pomocą systemu sms przy użyciu telefonu komórkowego - przy zachowaniu warunku wystawienia imiennej karty oraz spełnieniu przez Wykonawcę pozostałych wymogów zapytania - poprzez zmianę zapisu w sposób następujący (zmiany zaznaczone </w:t>
      </w:r>
      <w:proofErr w:type="spellStart"/>
      <w:r w:rsidRPr="00716B38">
        <w:rPr>
          <w:rFonts w:ascii="Book Antiqua" w:hAnsi="Book Antiqua" w:cs="Tahoma"/>
          <w:kern w:val="2"/>
          <w:lang w:eastAsia="hi-IN" w:bidi="hi-IN"/>
        </w:rPr>
        <w:t>boldem</w:t>
      </w:r>
      <w:proofErr w:type="spellEnd"/>
      <w:r w:rsidRPr="00716B38">
        <w:rPr>
          <w:rFonts w:ascii="Book Antiqua" w:hAnsi="Book Antiqua" w:cs="Tahoma"/>
          <w:kern w:val="2"/>
          <w:lang w:eastAsia="hi-IN" w:bidi="hi-IN"/>
        </w:rPr>
        <w:t xml:space="preserve">): </w:t>
      </w:r>
    </w:p>
    <w:p w:rsidR="00716B38" w:rsidRDefault="00716B38" w:rsidP="003318C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716B38" w:rsidRPr="003318CD" w:rsidRDefault="00716B38" w:rsidP="003318CD">
      <w:pPr>
        <w:pStyle w:val="Akapitzlist"/>
        <w:tabs>
          <w:tab w:val="left" w:pos="142"/>
          <w:tab w:val="left" w:pos="426"/>
        </w:tabs>
        <w:spacing w:before="240" w:after="240"/>
        <w:ind w:left="0"/>
        <w:jc w:val="both"/>
        <w:rPr>
          <w:rFonts w:ascii="Book Antiqua" w:hAnsi="Book Antiqua"/>
          <w:b/>
          <w:sz w:val="22"/>
          <w:szCs w:val="22"/>
        </w:rPr>
      </w:pPr>
      <w:r w:rsidRPr="000B194A">
        <w:rPr>
          <w:rFonts w:ascii="Book Antiqua" w:hAnsi="Book Antiqua"/>
          <w:sz w:val="22"/>
          <w:szCs w:val="22"/>
        </w:rPr>
        <w:t>„</w:t>
      </w:r>
      <w:r w:rsidRPr="000B194A">
        <w:rPr>
          <w:rFonts w:ascii="Book Antiqua" w:hAnsi="Book Antiqua" w:cstheme="minorHAnsi"/>
          <w:sz w:val="22"/>
          <w:szCs w:val="22"/>
        </w:rPr>
        <w:t xml:space="preserve">Zamawiający wyraża zgodę, aby imienna karta była weryfikowana dokumentem potwierdzającym tożsamość oraz ewentualnym podpisem na liście składanym przez użytkownika, </w:t>
      </w:r>
      <w:r w:rsidRPr="000B194A">
        <w:rPr>
          <w:rFonts w:ascii="Book Antiqua" w:hAnsi="Book Antiqua" w:cstheme="minorHAnsi"/>
          <w:b/>
          <w:sz w:val="22"/>
          <w:szCs w:val="22"/>
        </w:rPr>
        <w:t>lub w inny sposób wynikający z przyjętych przez danego Wykonawcę rozwiązań technicznych, np. poprzez system sms przy użyciu telefonu komórkowego</w:t>
      </w:r>
      <w:r w:rsidRPr="000B194A">
        <w:rPr>
          <w:rFonts w:ascii="Book Antiqua" w:hAnsi="Book Antiqua" w:cstheme="minorHAnsi"/>
          <w:sz w:val="22"/>
          <w:szCs w:val="22"/>
        </w:rPr>
        <w:t xml:space="preserve">.  Sposób weryfikacji wejść do obiektów podczas korzystania z usług objętych umową nie może pociągać za sobą żadnych dodatkowych kosztów nakładanych na użytkownika </w:t>
      </w:r>
      <w:r w:rsidRPr="000B194A">
        <w:rPr>
          <w:rFonts w:ascii="Book Antiqua" w:hAnsi="Book Antiqua" w:cstheme="minorHAnsi"/>
          <w:b/>
          <w:sz w:val="22"/>
          <w:szCs w:val="22"/>
        </w:rPr>
        <w:t>ani Zamawiającego</w:t>
      </w:r>
      <w:r w:rsidRPr="000B194A">
        <w:rPr>
          <w:rFonts w:ascii="Book Antiqua" w:hAnsi="Book Antiqua" w:cstheme="minorHAnsi"/>
          <w:sz w:val="22"/>
          <w:szCs w:val="22"/>
        </w:rPr>
        <w:t>, a</w:t>
      </w:r>
      <w:r w:rsidRPr="000B194A">
        <w:rPr>
          <w:rFonts w:ascii="Book Antiqua" w:hAnsi="Book Antiqua" w:cstheme="minorHAnsi"/>
          <w:strike/>
          <w:sz w:val="22"/>
          <w:szCs w:val="22"/>
        </w:rPr>
        <w:t xml:space="preserve"> </w:t>
      </w:r>
      <w:r w:rsidRPr="000B194A">
        <w:rPr>
          <w:rFonts w:ascii="Book Antiqua" w:hAnsi="Book Antiqua" w:cstheme="minorHAnsi"/>
          <w:sz w:val="22"/>
          <w:szCs w:val="22"/>
        </w:rPr>
        <w:t>także</w:t>
      </w:r>
      <w:r w:rsidRPr="000B194A">
        <w:rPr>
          <w:rFonts w:ascii="Book Antiqua" w:hAnsi="Book Antiqua" w:cstheme="minorHAnsi"/>
          <w:strike/>
          <w:sz w:val="22"/>
          <w:szCs w:val="22"/>
        </w:rPr>
        <w:t xml:space="preserve"> m.in</w:t>
      </w:r>
      <w:r w:rsidRPr="000B194A">
        <w:rPr>
          <w:rFonts w:ascii="Book Antiqua" w:hAnsi="Book Antiqua" w:cstheme="minorHAnsi"/>
          <w:sz w:val="22"/>
          <w:szCs w:val="22"/>
        </w:rPr>
        <w:t xml:space="preserve">. </w:t>
      </w:r>
      <w:r w:rsidRPr="000B194A">
        <w:rPr>
          <w:rFonts w:ascii="Book Antiqua" w:hAnsi="Book Antiqua" w:cstheme="minorHAnsi"/>
          <w:strike/>
          <w:sz w:val="22"/>
          <w:szCs w:val="22"/>
        </w:rPr>
        <w:t>konieczności posiadania telefonu stacjonarnego lub komórkowego,</w:t>
      </w:r>
      <w:r w:rsidRPr="000B194A">
        <w:rPr>
          <w:rFonts w:ascii="Book Antiqua" w:hAnsi="Book Antiqua" w:cstheme="minorHAnsi"/>
          <w:sz w:val="22"/>
          <w:szCs w:val="22"/>
        </w:rPr>
        <w:t xml:space="preserve"> </w:t>
      </w:r>
      <w:r w:rsidRPr="000B194A">
        <w:rPr>
          <w:rFonts w:ascii="Book Antiqua" w:hAnsi="Book Antiqua" w:cstheme="minorHAnsi"/>
          <w:strike/>
          <w:sz w:val="22"/>
          <w:szCs w:val="22"/>
        </w:rPr>
        <w:t>ani dostępu do</w:t>
      </w:r>
      <w:r w:rsidRPr="000B194A">
        <w:rPr>
          <w:rFonts w:ascii="Book Antiqua" w:hAnsi="Book Antiqua" w:cstheme="minorHAnsi"/>
          <w:sz w:val="22"/>
          <w:szCs w:val="22"/>
        </w:rPr>
        <w:t xml:space="preserve"> </w:t>
      </w:r>
      <w:r w:rsidRPr="000B194A">
        <w:rPr>
          <w:rFonts w:ascii="Book Antiqua" w:hAnsi="Book Antiqua" w:cstheme="minorHAnsi"/>
          <w:strike/>
          <w:sz w:val="22"/>
          <w:szCs w:val="22"/>
        </w:rPr>
        <w:t>Internetu; ani</w:t>
      </w:r>
      <w:r w:rsidRPr="000B194A">
        <w:rPr>
          <w:rFonts w:ascii="Book Antiqua" w:hAnsi="Book Antiqua" w:cstheme="minorHAnsi"/>
          <w:sz w:val="22"/>
          <w:szCs w:val="22"/>
        </w:rPr>
        <w:t xml:space="preserve"> wymagać </w:t>
      </w:r>
      <w:r w:rsidRPr="000B194A">
        <w:rPr>
          <w:rFonts w:ascii="Book Antiqua" w:hAnsi="Book Antiqua" w:cstheme="minorHAnsi"/>
          <w:b/>
          <w:sz w:val="22"/>
          <w:szCs w:val="22"/>
        </w:rPr>
        <w:t xml:space="preserve">od Zamawiającego  </w:t>
      </w:r>
      <w:r w:rsidRPr="000B194A">
        <w:rPr>
          <w:rFonts w:ascii="Book Antiqua" w:hAnsi="Book Antiqua" w:cstheme="minorHAnsi"/>
          <w:sz w:val="22"/>
          <w:szCs w:val="22"/>
        </w:rPr>
        <w:t xml:space="preserve">podawania innych danych Użytkownika (takich jak np.: numer telefonu, adres e-mail, PESEL itp.) oprócz imienia i nazwiska. </w:t>
      </w:r>
      <w:r w:rsidRPr="000B194A">
        <w:rPr>
          <w:rFonts w:ascii="Book Antiqua" w:hAnsi="Book Antiqua" w:cstheme="minorHAnsi"/>
          <w:b/>
          <w:sz w:val="22"/>
          <w:szCs w:val="22"/>
        </w:rPr>
        <w:t xml:space="preserve">Zamawiający dopuszcza podanie danych innych niż imię i nazwisko </w:t>
      </w:r>
      <w:r w:rsidRPr="000B194A">
        <w:rPr>
          <w:rFonts w:ascii="Book Antiqua" w:hAnsi="Book Antiqua" w:cstheme="minorHAnsi"/>
          <w:b/>
          <w:sz w:val="22"/>
          <w:szCs w:val="22"/>
        </w:rPr>
        <w:br/>
        <w:t>w zakresie koniecznym do realizacji umowy bezpośrednio przez Użytkownika do Wykonawcy.”</w:t>
      </w:r>
    </w:p>
    <w:p w:rsidR="00716B38" w:rsidRDefault="00716B38" w:rsidP="003318C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0B194A">
        <w:rPr>
          <w:rFonts w:ascii="Book Antiqua" w:hAnsi="Book Antiqua" w:cs="Tahoma"/>
          <w:kern w:val="2"/>
          <w:u w:val="single"/>
          <w:lang w:eastAsia="hi-IN" w:bidi="hi-IN"/>
        </w:rPr>
        <w:lastRenderedPageBreak/>
        <w:t>Odp.</w:t>
      </w:r>
    </w:p>
    <w:p w:rsidR="000B194A" w:rsidRDefault="000B194A" w:rsidP="003318C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</w:p>
    <w:p w:rsidR="000B194A" w:rsidRDefault="000B194A" w:rsidP="003318C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0B194A">
        <w:rPr>
          <w:rFonts w:ascii="Book Antiqua" w:hAnsi="Book Antiqua" w:cs="Tahoma"/>
          <w:kern w:val="2"/>
          <w:lang w:eastAsia="hi-IN" w:bidi="hi-IN"/>
        </w:rPr>
        <w:t xml:space="preserve">Zamawiający nie wyraża zgody na zmianę zapisów zapytania ofertowego w powyższym zakresie. </w:t>
      </w:r>
    </w:p>
    <w:p w:rsidR="000B194A" w:rsidRDefault="000B194A" w:rsidP="003318C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0B194A" w:rsidRDefault="000B194A" w:rsidP="003318C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0B194A" w:rsidRDefault="000B194A" w:rsidP="003318C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0B194A" w:rsidRPr="000B194A" w:rsidRDefault="000B194A" w:rsidP="003318C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0B194A" w:rsidRDefault="000B194A" w:rsidP="009A069F">
      <w:pPr>
        <w:widowControl w:val="0"/>
        <w:suppressAutoHyphens/>
        <w:autoSpaceDE w:val="0"/>
        <w:spacing w:before="60" w:after="60" w:line="240" w:lineRule="auto"/>
        <w:jc w:val="center"/>
        <w:rPr>
          <w:rFonts w:ascii="Book Antiqua" w:hAnsi="Book Antiqua"/>
          <w:b/>
          <w:color w:val="000000"/>
          <w:kern w:val="2"/>
          <w:sz w:val="20"/>
          <w:szCs w:val="20"/>
          <w:lang w:eastAsia="hi-IN" w:bidi="hi-IN"/>
        </w:rPr>
      </w:pPr>
      <w:r w:rsidRPr="000B194A">
        <w:rPr>
          <w:rFonts w:ascii="Book Antiqua" w:hAnsi="Book Antiqua"/>
          <w:b/>
          <w:color w:val="000000"/>
          <w:kern w:val="2"/>
          <w:sz w:val="20"/>
          <w:szCs w:val="20"/>
          <w:lang w:eastAsia="hi-IN" w:bidi="hi-IN"/>
        </w:rPr>
        <w:t>INFORMACJA O MODYFIKACJI TREŚCI ZAPYTANIA OFERTOWEGO</w:t>
      </w:r>
    </w:p>
    <w:p w:rsidR="000B194A" w:rsidRDefault="000B194A" w:rsidP="003318C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color w:val="000000"/>
          <w:kern w:val="2"/>
          <w:sz w:val="20"/>
          <w:szCs w:val="20"/>
          <w:lang w:eastAsia="hi-IN" w:bidi="hi-IN"/>
        </w:rPr>
      </w:pPr>
    </w:p>
    <w:p w:rsidR="000B194A" w:rsidRPr="000B194A" w:rsidRDefault="000B194A" w:rsidP="003318C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color w:val="000000"/>
          <w:kern w:val="2"/>
          <w:sz w:val="20"/>
          <w:szCs w:val="20"/>
          <w:lang w:eastAsia="hi-IN" w:bidi="hi-IN"/>
        </w:rPr>
      </w:pPr>
    </w:p>
    <w:p w:rsidR="000B194A" w:rsidRDefault="000B194A" w:rsidP="003318C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0B194A">
        <w:rPr>
          <w:rFonts w:ascii="Book Antiqua" w:hAnsi="Book Antiqua"/>
          <w:color w:val="000000"/>
          <w:kern w:val="2"/>
          <w:lang w:eastAsia="hi-IN" w:bidi="hi-IN"/>
        </w:rPr>
        <w:t>Uniwersytet Kazimierza Wielkiego w Bydgoszczy informuje, że w postępowaniu pn. „Usługa umożliwienia korzystania z wybranych obiektów rekreacyjno-sportowych przez pracowników Uniwersytetu Kazimierza Wielkiego” dokonuje modyfikacji treści zapytania ofertowego w poniżej wskazanym zakresie:</w:t>
      </w:r>
    </w:p>
    <w:p w:rsidR="00A65EAC" w:rsidRDefault="00A65EAC" w:rsidP="003318C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A65EAC" w:rsidRPr="00A65EAC" w:rsidRDefault="00A65EAC" w:rsidP="003318C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color w:val="000000"/>
          <w:kern w:val="2"/>
          <w:lang w:eastAsia="hi-IN" w:bidi="hi-IN"/>
        </w:rPr>
      </w:pPr>
      <w:r w:rsidRPr="00A65EAC">
        <w:rPr>
          <w:rFonts w:ascii="Book Antiqua" w:hAnsi="Book Antiqua"/>
          <w:b/>
          <w:color w:val="000000"/>
          <w:kern w:val="2"/>
          <w:lang w:eastAsia="hi-IN" w:bidi="hi-IN"/>
        </w:rPr>
        <w:t>Pkt. 4.2</w:t>
      </w:r>
    </w:p>
    <w:p w:rsidR="00A65EAC" w:rsidRPr="00A65EAC" w:rsidRDefault="00A65EAC" w:rsidP="003318CD">
      <w:pPr>
        <w:widowControl w:val="0"/>
        <w:suppressAutoHyphens/>
        <w:autoSpaceDE w:val="0"/>
        <w:spacing w:before="60" w:after="60" w:line="240" w:lineRule="auto"/>
        <w:jc w:val="both"/>
        <w:rPr>
          <w:u w:val="single"/>
        </w:rPr>
      </w:pPr>
      <w:r w:rsidRPr="00A65EAC">
        <w:rPr>
          <w:rFonts w:ascii="Book Antiqua" w:hAnsi="Book Antiqua"/>
          <w:color w:val="000000"/>
          <w:kern w:val="2"/>
          <w:u w:val="single"/>
          <w:lang w:eastAsia="hi-IN" w:bidi="hi-IN"/>
        </w:rPr>
        <w:t>Jest:</w:t>
      </w:r>
      <w:r w:rsidRPr="00A65EAC">
        <w:rPr>
          <w:u w:val="single"/>
        </w:rPr>
        <w:t xml:space="preserve"> </w:t>
      </w:r>
    </w:p>
    <w:p w:rsidR="00A65EAC" w:rsidRPr="00A65EAC" w:rsidRDefault="00A65EAC" w:rsidP="003318C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>
        <w:rPr>
          <w:rFonts w:ascii="Book Antiqua" w:hAnsi="Book Antiqua"/>
          <w:color w:val="000000"/>
          <w:kern w:val="2"/>
          <w:lang w:eastAsia="hi-IN" w:bidi="hi-IN"/>
        </w:rPr>
        <w:t>•</w:t>
      </w:r>
      <w:r w:rsidRPr="00A65EAC">
        <w:rPr>
          <w:rFonts w:ascii="Book Antiqua" w:hAnsi="Book Antiqua"/>
          <w:color w:val="000000"/>
          <w:kern w:val="2"/>
          <w:lang w:eastAsia="hi-IN" w:bidi="hi-IN"/>
        </w:rPr>
        <w:t>Wykonawca zapewni dostęp do obiektów sportowych, na terenie Bydgoszczy i okolic do 20 kilometrów oferujących dostęp do minimum: 2 obiektów basenowych oraz usług takich jak, między innymi:</w:t>
      </w:r>
    </w:p>
    <w:p w:rsidR="00A65EAC" w:rsidRPr="00A65EAC" w:rsidRDefault="00A65EAC" w:rsidP="003318C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A65EAC">
        <w:rPr>
          <w:rFonts w:ascii="Book Antiqua" w:hAnsi="Book Antiqua"/>
          <w:color w:val="000000"/>
          <w:kern w:val="2"/>
          <w:lang w:eastAsia="hi-IN" w:bidi="hi-IN"/>
        </w:rPr>
        <w:t>- fitness,</w:t>
      </w:r>
    </w:p>
    <w:p w:rsidR="00A65EAC" w:rsidRDefault="00A65EAC" w:rsidP="003318C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A65EAC">
        <w:rPr>
          <w:rFonts w:ascii="Book Antiqua" w:hAnsi="Book Antiqua"/>
          <w:color w:val="000000"/>
          <w:kern w:val="2"/>
          <w:lang w:eastAsia="hi-IN" w:bidi="hi-IN"/>
        </w:rPr>
        <w:t>- siłownia,</w:t>
      </w:r>
    </w:p>
    <w:p w:rsidR="00A65EAC" w:rsidRPr="00A65EAC" w:rsidRDefault="00A65EAC" w:rsidP="003318C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A65EAC">
        <w:rPr>
          <w:rFonts w:ascii="Book Antiqua" w:hAnsi="Book Antiqua"/>
          <w:color w:val="000000"/>
          <w:kern w:val="2"/>
          <w:lang w:eastAsia="hi-IN" w:bidi="hi-IN"/>
        </w:rPr>
        <w:t xml:space="preserve">-  </w:t>
      </w:r>
      <w:proofErr w:type="spellStart"/>
      <w:r w:rsidRPr="00A65EAC">
        <w:rPr>
          <w:rFonts w:ascii="Book Antiqua" w:hAnsi="Book Antiqua"/>
          <w:color w:val="000000"/>
          <w:kern w:val="2"/>
          <w:lang w:eastAsia="hi-IN" w:bidi="hi-IN"/>
        </w:rPr>
        <w:t>aqua</w:t>
      </w:r>
      <w:proofErr w:type="spellEnd"/>
      <w:r w:rsidRPr="00A65EAC">
        <w:rPr>
          <w:rFonts w:ascii="Book Antiqua" w:hAnsi="Book Antiqua"/>
          <w:color w:val="000000"/>
          <w:kern w:val="2"/>
          <w:lang w:eastAsia="hi-IN" w:bidi="hi-IN"/>
        </w:rPr>
        <w:t xml:space="preserve"> </w:t>
      </w:r>
      <w:proofErr w:type="spellStart"/>
      <w:r w:rsidRPr="00A65EAC">
        <w:rPr>
          <w:rFonts w:ascii="Book Antiqua" w:hAnsi="Book Antiqua"/>
          <w:color w:val="000000"/>
          <w:kern w:val="2"/>
          <w:lang w:eastAsia="hi-IN" w:bidi="hi-IN"/>
        </w:rPr>
        <w:t>aerobic</w:t>
      </w:r>
      <w:proofErr w:type="spellEnd"/>
      <w:r w:rsidRPr="00A65EAC">
        <w:rPr>
          <w:rFonts w:ascii="Book Antiqua" w:hAnsi="Book Antiqua"/>
          <w:color w:val="000000"/>
          <w:kern w:val="2"/>
          <w:lang w:eastAsia="hi-IN" w:bidi="hi-IN"/>
        </w:rPr>
        <w:t>,</w:t>
      </w:r>
    </w:p>
    <w:p w:rsidR="00A65EAC" w:rsidRPr="00A65EAC" w:rsidRDefault="00A65EAC" w:rsidP="003318C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A65EAC">
        <w:rPr>
          <w:rFonts w:ascii="Book Antiqua" w:hAnsi="Book Antiqua"/>
          <w:color w:val="000000"/>
          <w:kern w:val="2"/>
          <w:lang w:eastAsia="hi-IN" w:bidi="hi-IN"/>
        </w:rPr>
        <w:t xml:space="preserve">- nauka tańca, </w:t>
      </w:r>
    </w:p>
    <w:p w:rsidR="00A65EAC" w:rsidRPr="00A65EAC" w:rsidRDefault="00A65EAC" w:rsidP="003318C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A65EAC">
        <w:rPr>
          <w:rFonts w:ascii="Book Antiqua" w:hAnsi="Book Antiqua"/>
          <w:color w:val="000000"/>
          <w:kern w:val="2"/>
          <w:lang w:eastAsia="hi-IN" w:bidi="hi-IN"/>
        </w:rPr>
        <w:t>- grota solna,</w:t>
      </w:r>
    </w:p>
    <w:p w:rsidR="00A65EAC" w:rsidRPr="00A65EAC" w:rsidRDefault="00A65EAC" w:rsidP="003318C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A65EAC">
        <w:rPr>
          <w:rFonts w:ascii="Book Antiqua" w:hAnsi="Book Antiqua"/>
          <w:color w:val="000000"/>
          <w:kern w:val="2"/>
          <w:lang w:eastAsia="hi-IN" w:bidi="hi-IN"/>
        </w:rPr>
        <w:t>- sauna,</w:t>
      </w:r>
    </w:p>
    <w:p w:rsidR="00A65EAC" w:rsidRPr="00A65EAC" w:rsidRDefault="00A65EAC" w:rsidP="003318C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A65EAC">
        <w:rPr>
          <w:rFonts w:ascii="Book Antiqua" w:hAnsi="Book Antiqua"/>
          <w:color w:val="000000"/>
          <w:kern w:val="2"/>
          <w:lang w:eastAsia="hi-IN" w:bidi="hi-IN"/>
        </w:rPr>
        <w:t>- ścianka wspinaczkowa,</w:t>
      </w:r>
    </w:p>
    <w:p w:rsidR="00A65EAC" w:rsidRDefault="00A65EAC" w:rsidP="003318C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A65EAC">
        <w:rPr>
          <w:rFonts w:ascii="Book Antiqua" w:hAnsi="Book Antiqua"/>
          <w:color w:val="000000"/>
          <w:kern w:val="2"/>
          <w:lang w:eastAsia="hi-IN" w:bidi="hi-IN"/>
        </w:rPr>
        <w:t>- nauka sztuk walki.</w:t>
      </w:r>
    </w:p>
    <w:p w:rsidR="00A65EAC" w:rsidRDefault="00A65EAC" w:rsidP="003318C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A65EAC" w:rsidRPr="00A65EAC" w:rsidRDefault="00A65EAC" w:rsidP="003318C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u w:val="single"/>
          <w:lang w:eastAsia="hi-IN" w:bidi="hi-IN"/>
        </w:rPr>
      </w:pPr>
      <w:r w:rsidRPr="00A65EAC">
        <w:rPr>
          <w:rFonts w:ascii="Book Antiqua" w:hAnsi="Book Antiqua"/>
          <w:color w:val="000000"/>
          <w:kern w:val="2"/>
          <w:u w:val="single"/>
          <w:lang w:eastAsia="hi-IN" w:bidi="hi-IN"/>
        </w:rPr>
        <w:t>Powinno być:</w:t>
      </w:r>
    </w:p>
    <w:p w:rsidR="00A65EAC" w:rsidRDefault="00A65EAC" w:rsidP="003318C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A65EAC" w:rsidRPr="00A65EAC" w:rsidRDefault="00A65EAC" w:rsidP="003318C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A65EAC">
        <w:rPr>
          <w:rFonts w:ascii="Book Antiqua" w:hAnsi="Book Antiqua"/>
          <w:color w:val="000000"/>
          <w:kern w:val="2"/>
          <w:lang w:eastAsia="hi-IN" w:bidi="hi-IN"/>
        </w:rPr>
        <w:t xml:space="preserve">•Wykonawca zapewni dostęp do 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co najmniej 6 </w:t>
      </w:r>
      <w:r w:rsidRPr="00A65EAC">
        <w:rPr>
          <w:rFonts w:ascii="Book Antiqua" w:hAnsi="Book Antiqua"/>
          <w:color w:val="000000"/>
          <w:kern w:val="2"/>
          <w:lang w:eastAsia="hi-IN" w:bidi="hi-IN"/>
        </w:rPr>
        <w:t>obiektów sportowych, na terenie Bydgoszczy i okolic do 20 kilometrów oferujących dostęp do minimum: 2 obiektów basenowych oraz usług takich jak, między innymi:</w:t>
      </w:r>
    </w:p>
    <w:p w:rsidR="00A65EAC" w:rsidRPr="00A65EAC" w:rsidRDefault="00A65EAC" w:rsidP="003318C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A65EAC">
        <w:rPr>
          <w:rFonts w:ascii="Book Antiqua" w:hAnsi="Book Antiqua"/>
          <w:color w:val="000000"/>
          <w:kern w:val="2"/>
          <w:lang w:eastAsia="hi-IN" w:bidi="hi-IN"/>
        </w:rPr>
        <w:t>- fitness,</w:t>
      </w:r>
    </w:p>
    <w:p w:rsidR="00A65EAC" w:rsidRPr="00A65EAC" w:rsidRDefault="00A65EAC" w:rsidP="003318C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A65EAC">
        <w:rPr>
          <w:rFonts w:ascii="Book Antiqua" w:hAnsi="Book Antiqua"/>
          <w:color w:val="000000"/>
          <w:kern w:val="2"/>
          <w:lang w:eastAsia="hi-IN" w:bidi="hi-IN"/>
        </w:rPr>
        <w:t>- siłownia,</w:t>
      </w:r>
    </w:p>
    <w:p w:rsidR="00A65EAC" w:rsidRPr="00A65EAC" w:rsidRDefault="00A65EAC" w:rsidP="003318C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A65EAC">
        <w:rPr>
          <w:rFonts w:ascii="Book Antiqua" w:hAnsi="Book Antiqua"/>
          <w:color w:val="000000"/>
          <w:kern w:val="2"/>
          <w:lang w:eastAsia="hi-IN" w:bidi="hi-IN"/>
        </w:rPr>
        <w:t xml:space="preserve">-  </w:t>
      </w:r>
      <w:proofErr w:type="spellStart"/>
      <w:r w:rsidRPr="00A65EAC">
        <w:rPr>
          <w:rFonts w:ascii="Book Antiqua" w:hAnsi="Book Antiqua"/>
          <w:color w:val="000000"/>
          <w:kern w:val="2"/>
          <w:lang w:eastAsia="hi-IN" w:bidi="hi-IN"/>
        </w:rPr>
        <w:t>aqua</w:t>
      </w:r>
      <w:proofErr w:type="spellEnd"/>
      <w:r w:rsidRPr="00A65EAC">
        <w:rPr>
          <w:rFonts w:ascii="Book Antiqua" w:hAnsi="Book Antiqua"/>
          <w:color w:val="000000"/>
          <w:kern w:val="2"/>
          <w:lang w:eastAsia="hi-IN" w:bidi="hi-IN"/>
        </w:rPr>
        <w:t xml:space="preserve"> </w:t>
      </w:r>
      <w:proofErr w:type="spellStart"/>
      <w:r w:rsidRPr="00A65EAC">
        <w:rPr>
          <w:rFonts w:ascii="Book Antiqua" w:hAnsi="Book Antiqua"/>
          <w:color w:val="000000"/>
          <w:kern w:val="2"/>
          <w:lang w:eastAsia="hi-IN" w:bidi="hi-IN"/>
        </w:rPr>
        <w:t>aerobic</w:t>
      </w:r>
      <w:proofErr w:type="spellEnd"/>
      <w:r w:rsidRPr="00A65EAC">
        <w:rPr>
          <w:rFonts w:ascii="Book Antiqua" w:hAnsi="Book Antiqua"/>
          <w:color w:val="000000"/>
          <w:kern w:val="2"/>
          <w:lang w:eastAsia="hi-IN" w:bidi="hi-IN"/>
        </w:rPr>
        <w:t>,</w:t>
      </w:r>
    </w:p>
    <w:p w:rsidR="00A65EAC" w:rsidRPr="00A65EAC" w:rsidRDefault="00A65EAC" w:rsidP="003318C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A65EAC">
        <w:rPr>
          <w:rFonts w:ascii="Book Antiqua" w:hAnsi="Book Antiqua"/>
          <w:color w:val="000000"/>
          <w:kern w:val="2"/>
          <w:lang w:eastAsia="hi-IN" w:bidi="hi-IN"/>
        </w:rPr>
        <w:t xml:space="preserve">- nauka tańca, </w:t>
      </w:r>
    </w:p>
    <w:p w:rsidR="00A65EAC" w:rsidRPr="00A65EAC" w:rsidRDefault="00A65EAC" w:rsidP="003318C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A65EAC">
        <w:rPr>
          <w:rFonts w:ascii="Book Antiqua" w:hAnsi="Book Antiqua"/>
          <w:color w:val="000000"/>
          <w:kern w:val="2"/>
          <w:lang w:eastAsia="hi-IN" w:bidi="hi-IN"/>
        </w:rPr>
        <w:t>- grota solna,</w:t>
      </w:r>
    </w:p>
    <w:p w:rsidR="00A65EAC" w:rsidRPr="00A65EAC" w:rsidRDefault="00A65EAC" w:rsidP="003318C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A65EAC">
        <w:rPr>
          <w:rFonts w:ascii="Book Antiqua" w:hAnsi="Book Antiqua"/>
          <w:color w:val="000000"/>
          <w:kern w:val="2"/>
          <w:lang w:eastAsia="hi-IN" w:bidi="hi-IN"/>
        </w:rPr>
        <w:t>- sauna,</w:t>
      </w:r>
    </w:p>
    <w:p w:rsidR="00A65EAC" w:rsidRPr="00A65EAC" w:rsidRDefault="00A65EAC" w:rsidP="003318C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A65EAC">
        <w:rPr>
          <w:rFonts w:ascii="Book Antiqua" w:hAnsi="Book Antiqua"/>
          <w:color w:val="000000"/>
          <w:kern w:val="2"/>
          <w:lang w:eastAsia="hi-IN" w:bidi="hi-IN"/>
        </w:rPr>
        <w:t>- ścianka wspinaczkowa,</w:t>
      </w:r>
    </w:p>
    <w:p w:rsidR="00A65EAC" w:rsidRDefault="00A65EAC" w:rsidP="003318C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A65EAC">
        <w:rPr>
          <w:rFonts w:ascii="Book Antiqua" w:hAnsi="Book Antiqua"/>
          <w:color w:val="000000"/>
          <w:kern w:val="2"/>
          <w:lang w:eastAsia="hi-IN" w:bidi="hi-IN"/>
        </w:rPr>
        <w:t>- nauka sztuk walki.</w:t>
      </w:r>
    </w:p>
    <w:p w:rsidR="007922D8" w:rsidRDefault="007922D8" w:rsidP="003318C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9A069F" w:rsidRDefault="009A069F" w:rsidP="003318C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C51837" w:rsidRPr="00C51837" w:rsidRDefault="00C51837" w:rsidP="003318C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color w:val="000000"/>
          <w:kern w:val="2"/>
          <w:lang w:eastAsia="hi-IN" w:bidi="hi-IN"/>
        </w:rPr>
      </w:pPr>
      <w:r w:rsidRPr="00C51837">
        <w:rPr>
          <w:rFonts w:ascii="Book Antiqua" w:hAnsi="Book Antiqua"/>
          <w:b/>
          <w:color w:val="000000"/>
          <w:kern w:val="2"/>
          <w:lang w:eastAsia="hi-IN" w:bidi="hi-IN"/>
        </w:rPr>
        <w:lastRenderedPageBreak/>
        <w:t>Pkt.6.2</w:t>
      </w:r>
    </w:p>
    <w:p w:rsidR="00C51837" w:rsidRDefault="00C51837" w:rsidP="003318C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C51837" w:rsidRPr="00C51837" w:rsidRDefault="00C51837" w:rsidP="003318C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u w:val="single"/>
          <w:lang w:eastAsia="hi-IN" w:bidi="hi-IN"/>
        </w:rPr>
      </w:pPr>
      <w:r w:rsidRPr="00C51837">
        <w:rPr>
          <w:rFonts w:ascii="Book Antiqua" w:hAnsi="Book Antiqua"/>
          <w:color w:val="000000"/>
          <w:kern w:val="2"/>
          <w:u w:val="single"/>
          <w:lang w:eastAsia="hi-IN" w:bidi="hi-IN"/>
        </w:rPr>
        <w:t>Jest:</w:t>
      </w:r>
    </w:p>
    <w:p w:rsidR="00C51837" w:rsidRPr="00C51837" w:rsidRDefault="00C51837" w:rsidP="003318CD">
      <w:pPr>
        <w:spacing w:after="0" w:line="36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 w:rsidRPr="00C51837">
        <w:rPr>
          <w:rFonts w:ascii="Book Antiqua" w:hAnsi="Book Antiqua" w:cs="Book Antiqua"/>
          <w:b/>
          <w:bCs/>
          <w:color w:val="000000"/>
          <w:spacing w:val="-3"/>
          <w:sz w:val="20"/>
          <w:szCs w:val="20"/>
          <w:lang w:eastAsia="pl-PL"/>
        </w:rPr>
        <w:t xml:space="preserve">dla kryterium „liczba dostępnych obiektów rekreacyjno-sportowych na terenie miasta Bydgoszczy </w:t>
      </w:r>
      <w:r w:rsidR="003318CD">
        <w:rPr>
          <w:rFonts w:ascii="Book Antiqua" w:hAnsi="Book Antiqua" w:cs="Book Antiqua"/>
          <w:b/>
          <w:bCs/>
          <w:color w:val="000000"/>
          <w:spacing w:val="-3"/>
          <w:sz w:val="20"/>
          <w:szCs w:val="20"/>
          <w:lang w:eastAsia="pl-PL"/>
        </w:rPr>
        <w:br/>
      </w:r>
      <w:r w:rsidRPr="00C51837">
        <w:rPr>
          <w:rFonts w:ascii="Book Antiqua" w:hAnsi="Book Antiqua" w:cs="Book Antiqua"/>
          <w:b/>
          <w:bCs/>
          <w:color w:val="000000"/>
          <w:spacing w:val="-3"/>
          <w:sz w:val="20"/>
          <w:szCs w:val="20"/>
          <w:lang w:eastAsia="pl-PL"/>
        </w:rPr>
        <w:t>i okolic do 20 kilometrów</w:t>
      </w:r>
      <w:r w:rsidRPr="00C51837">
        <w:rPr>
          <w:rFonts w:ascii="Book Antiqua" w:hAnsi="Book Antiqua"/>
          <w:b/>
          <w:sz w:val="20"/>
          <w:szCs w:val="20"/>
          <w:lang w:eastAsia="pl-PL"/>
        </w:rPr>
        <w:t xml:space="preserve">”: </w:t>
      </w:r>
    </w:p>
    <w:p w:rsidR="00C51837" w:rsidRPr="00C51837" w:rsidRDefault="00C51837" w:rsidP="003318CD">
      <w:pPr>
        <w:spacing w:after="0" w:line="36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3"/>
        <w:gridCol w:w="1560"/>
        <w:gridCol w:w="1559"/>
        <w:gridCol w:w="1417"/>
      </w:tblGrid>
      <w:tr w:rsidR="00C51837" w:rsidRPr="00C51837" w:rsidTr="00CC73BE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837" w:rsidRPr="00C51837" w:rsidRDefault="00C51837" w:rsidP="003318CD">
            <w:pPr>
              <w:tabs>
                <w:tab w:val="num" w:pos="180"/>
              </w:tabs>
              <w:suppressAutoHyphens/>
              <w:spacing w:after="120" w:line="240" w:lineRule="auto"/>
              <w:jc w:val="both"/>
              <w:rPr>
                <w:rFonts w:ascii="Book Antiqua" w:eastAsia="Calibri" w:hAnsi="Book Antiqua"/>
                <w:b/>
                <w:bCs/>
                <w:sz w:val="20"/>
                <w:szCs w:val="20"/>
                <w:lang w:eastAsia="ar-SA"/>
              </w:rPr>
            </w:pPr>
            <w:r w:rsidRPr="00C51837">
              <w:rPr>
                <w:rFonts w:ascii="Book Antiqua" w:eastAsia="Calibri" w:hAnsi="Book Antiqua"/>
                <w:b/>
                <w:bCs/>
                <w:sz w:val="20"/>
                <w:szCs w:val="20"/>
                <w:lang w:eastAsia="ar-SA"/>
              </w:rPr>
              <w:t>Liczba dostępnych obiektów rekreacyjno-sportowych na terenie miasta Bydgoszczy i okolic do 20 kilometrów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837" w:rsidRPr="00C51837" w:rsidRDefault="00C51837" w:rsidP="003318CD">
            <w:pPr>
              <w:tabs>
                <w:tab w:val="num" w:pos="180"/>
              </w:tabs>
              <w:suppressAutoHyphens/>
              <w:spacing w:after="0"/>
              <w:jc w:val="both"/>
              <w:rPr>
                <w:rFonts w:ascii="Book Antiqua" w:eastAsia="Calibri" w:hAnsi="Book Antiqua"/>
                <w:b/>
                <w:bCs/>
                <w:sz w:val="20"/>
                <w:szCs w:val="20"/>
                <w:lang w:eastAsia="ar-SA"/>
              </w:rPr>
            </w:pPr>
            <w:r w:rsidRPr="00C51837">
              <w:rPr>
                <w:rFonts w:ascii="Book Antiqua" w:eastAsia="Calibri" w:hAnsi="Book Antiqua"/>
                <w:b/>
                <w:bCs/>
                <w:sz w:val="20"/>
                <w:szCs w:val="20"/>
                <w:lang w:eastAsia="ar-SA"/>
              </w:rPr>
              <w:t>15 i więcej obiektów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837" w:rsidRPr="00C51837" w:rsidRDefault="00C51837" w:rsidP="003318CD">
            <w:pPr>
              <w:tabs>
                <w:tab w:val="num" w:pos="180"/>
              </w:tabs>
              <w:suppressAutoHyphens/>
              <w:spacing w:after="120"/>
              <w:jc w:val="both"/>
              <w:rPr>
                <w:rFonts w:ascii="Book Antiqua" w:eastAsia="Calibri" w:hAnsi="Book Antiqua"/>
                <w:b/>
                <w:bCs/>
                <w:sz w:val="20"/>
                <w:szCs w:val="20"/>
                <w:lang w:eastAsia="ar-SA"/>
              </w:rPr>
            </w:pPr>
            <w:r w:rsidRPr="00C51837">
              <w:rPr>
                <w:rFonts w:ascii="Book Antiqua" w:eastAsia="Calibri" w:hAnsi="Book Antiqua"/>
                <w:b/>
                <w:bCs/>
                <w:sz w:val="20"/>
                <w:szCs w:val="20"/>
                <w:lang w:eastAsia="ar-SA"/>
              </w:rPr>
              <w:t>od 10 do 14 obiektów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837" w:rsidRPr="00C51837" w:rsidRDefault="00C51837" w:rsidP="003318CD">
            <w:pPr>
              <w:tabs>
                <w:tab w:val="num" w:pos="180"/>
              </w:tabs>
              <w:suppressAutoHyphens/>
              <w:spacing w:after="120"/>
              <w:jc w:val="both"/>
              <w:rPr>
                <w:rFonts w:ascii="Book Antiqua" w:eastAsia="Calibri" w:hAnsi="Book Antiqua"/>
                <w:b/>
                <w:bCs/>
                <w:sz w:val="20"/>
                <w:szCs w:val="20"/>
                <w:lang w:eastAsia="ar-SA"/>
              </w:rPr>
            </w:pPr>
            <w:r w:rsidRPr="00C51837">
              <w:rPr>
                <w:rFonts w:ascii="Book Antiqua" w:eastAsia="Calibri" w:hAnsi="Book Antiqua"/>
                <w:b/>
                <w:bCs/>
                <w:sz w:val="20"/>
                <w:szCs w:val="20"/>
                <w:lang w:eastAsia="ar-SA"/>
              </w:rPr>
              <w:t>9 i mniej  obiektów</w:t>
            </w:r>
          </w:p>
        </w:tc>
      </w:tr>
      <w:tr w:rsidR="00C51837" w:rsidRPr="00C51837" w:rsidTr="00CC73BE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837" w:rsidRPr="00C51837" w:rsidRDefault="00C51837" w:rsidP="003318CD">
            <w:pPr>
              <w:tabs>
                <w:tab w:val="num" w:pos="180"/>
              </w:tabs>
              <w:suppressAutoHyphens/>
              <w:spacing w:after="120" w:line="480" w:lineRule="auto"/>
              <w:jc w:val="both"/>
              <w:rPr>
                <w:rFonts w:ascii="Book Antiqua" w:eastAsia="Calibri" w:hAnsi="Book Antiqua"/>
                <w:b/>
                <w:bCs/>
                <w:sz w:val="20"/>
                <w:szCs w:val="20"/>
                <w:lang w:eastAsia="ar-SA"/>
              </w:rPr>
            </w:pPr>
            <w:r w:rsidRPr="00C51837">
              <w:rPr>
                <w:rFonts w:ascii="Book Antiqua" w:eastAsia="Calibri" w:hAnsi="Book Antiqua"/>
                <w:b/>
                <w:bCs/>
                <w:sz w:val="20"/>
                <w:szCs w:val="20"/>
                <w:lang w:eastAsia="ar-SA"/>
              </w:rPr>
              <w:t xml:space="preserve">Liczba punktów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837" w:rsidRPr="00C51837" w:rsidRDefault="00C51837" w:rsidP="003318CD">
            <w:pPr>
              <w:tabs>
                <w:tab w:val="num" w:pos="180"/>
              </w:tabs>
              <w:suppressAutoHyphens/>
              <w:spacing w:after="120" w:line="480" w:lineRule="auto"/>
              <w:jc w:val="both"/>
              <w:rPr>
                <w:rFonts w:ascii="Book Antiqua" w:eastAsia="Calibri" w:hAnsi="Book Antiqua"/>
                <w:b/>
                <w:bCs/>
                <w:sz w:val="20"/>
                <w:szCs w:val="20"/>
                <w:lang w:eastAsia="ar-SA"/>
              </w:rPr>
            </w:pPr>
            <w:r w:rsidRPr="00C51837">
              <w:rPr>
                <w:rFonts w:ascii="Book Antiqua" w:eastAsia="Calibri" w:hAnsi="Book Antiqua"/>
                <w:b/>
                <w:bCs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837" w:rsidRPr="00C51837" w:rsidRDefault="00C51837" w:rsidP="003318CD">
            <w:pPr>
              <w:tabs>
                <w:tab w:val="num" w:pos="180"/>
              </w:tabs>
              <w:suppressAutoHyphens/>
              <w:spacing w:after="120" w:line="480" w:lineRule="auto"/>
              <w:jc w:val="both"/>
              <w:rPr>
                <w:rFonts w:ascii="Book Antiqua" w:eastAsia="Calibri" w:hAnsi="Book Antiqua"/>
                <w:b/>
                <w:bCs/>
                <w:sz w:val="20"/>
                <w:szCs w:val="20"/>
                <w:lang w:eastAsia="ar-SA"/>
              </w:rPr>
            </w:pPr>
            <w:r w:rsidRPr="00C51837">
              <w:rPr>
                <w:rFonts w:ascii="Book Antiqua" w:eastAsia="Calibri" w:hAnsi="Book Antiqua"/>
                <w:b/>
                <w:bCs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837" w:rsidRPr="00C51837" w:rsidRDefault="00C51837" w:rsidP="003318CD">
            <w:pPr>
              <w:tabs>
                <w:tab w:val="num" w:pos="180"/>
              </w:tabs>
              <w:suppressAutoHyphens/>
              <w:spacing w:after="120" w:line="480" w:lineRule="auto"/>
              <w:jc w:val="both"/>
              <w:rPr>
                <w:rFonts w:ascii="Book Antiqua" w:eastAsia="Calibri" w:hAnsi="Book Antiqua"/>
                <w:b/>
                <w:bCs/>
                <w:sz w:val="20"/>
                <w:szCs w:val="20"/>
                <w:lang w:eastAsia="ar-SA"/>
              </w:rPr>
            </w:pPr>
            <w:r w:rsidRPr="00C51837">
              <w:rPr>
                <w:rFonts w:ascii="Book Antiqua" w:eastAsia="Calibri" w:hAnsi="Book Antiqua"/>
                <w:b/>
                <w:bCs/>
                <w:sz w:val="20"/>
                <w:szCs w:val="20"/>
                <w:lang w:eastAsia="ar-SA"/>
              </w:rPr>
              <w:t>1</w:t>
            </w:r>
          </w:p>
        </w:tc>
      </w:tr>
    </w:tbl>
    <w:p w:rsidR="00C51837" w:rsidRDefault="00C51837" w:rsidP="003318C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C51837" w:rsidRPr="00C51837" w:rsidRDefault="00C51837" w:rsidP="003318C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u w:val="single"/>
          <w:lang w:eastAsia="hi-IN" w:bidi="hi-IN"/>
        </w:rPr>
      </w:pPr>
      <w:r w:rsidRPr="00C51837">
        <w:rPr>
          <w:rFonts w:ascii="Book Antiqua" w:hAnsi="Book Antiqua"/>
          <w:color w:val="000000"/>
          <w:kern w:val="2"/>
          <w:u w:val="single"/>
          <w:lang w:eastAsia="hi-IN" w:bidi="hi-IN"/>
        </w:rPr>
        <w:t>Powinno być:</w:t>
      </w:r>
    </w:p>
    <w:p w:rsidR="00C51837" w:rsidRDefault="00C51837" w:rsidP="003318C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C51837" w:rsidRPr="00C51837" w:rsidRDefault="00C51837" w:rsidP="003318CD">
      <w:pPr>
        <w:spacing w:after="0" w:line="36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 w:rsidRPr="00C51837">
        <w:rPr>
          <w:rFonts w:ascii="Book Antiqua" w:hAnsi="Book Antiqua" w:cs="Book Antiqua"/>
          <w:b/>
          <w:bCs/>
          <w:color w:val="000000"/>
          <w:spacing w:val="-3"/>
          <w:sz w:val="20"/>
          <w:szCs w:val="20"/>
          <w:lang w:eastAsia="pl-PL"/>
        </w:rPr>
        <w:t xml:space="preserve">dla kryterium „liczba dostępnych obiektów rekreacyjno-sportowych na terenie miasta Bydgoszczy </w:t>
      </w:r>
      <w:r w:rsidR="003318CD">
        <w:rPr>
          <w:rFonts w:ascii="Book Antiqua" w:hAnsi="Book Antiqua" w:cs="Book Antiqua"/>
          <w:b/>
          <w:bCs/>
          <w:color w:val="000000"/>
          <w:spacing w:val="-3"/>
          <w:sz w:val="20"/>
          <w:szCs w:val="20"/>
          <w:lang w:eastAsia="pl-PL"/>
        </w:rPr>
        <w:br/>
      </w:r>
      <w:r w:rsidRPr="00C51837">
        <w:rPr>
          <w:rFonts w:ascii="Book Antiqua" w:hAnsi="Book Antiqua" w:cs="Book Antiqua"/>
          <w:b/>
          <w:bCs/>
          <w:color w:val="000000"/>
          <w:spacing w:val="-3"/>
          <w:sz w:val="20"/>
          <w:szCs w:val="20"/>
          <w:lang w:eastAsia="pl-PL"/>
        </w:rPr>
        <w:t>i okolic do 20 kilometrów</w:t>
      </w:r>
      <w:r w:rsidRPr="00C51837">
        <w:rPr>
          <w:rFonts w:ascii="Book Antiqua" w:hAnsi="Book Antiqua"/>
          <w:b/>
          <w:sz w:val="20"/>
          <w:szCs w:val="20"/>
          <w:lang w:eastAsia="pl-PL"/>
        </w:rPr>
        <w:t xml:space="preserve">”: </w:t>
      </w:r>
    </w:p>
    <w:p w:rsidR="00C51837" w:rsidRPr="00C51837" w:rsidRDefault="00C51837" w:rsidP="003318CD">
      <w:pPr>
        <w:spacing w:after="0" w:line="36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3"/>
        <w:gridCol w:w="1560"/>
        <w:gridCol w:w="1559"/>
        <w:gridCol w:w="1417"/>
      </w:tblGrid>
      <w:tr w:rsidR="00C51837" w:rsidRPr="00C51837" w:rsidTr="00CC73BE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837" w:rsidRPr="00C51837" w:rsidRDefault="00C51837" w:rsidP="003318CD">
            <w:pPr>
              <w:tabs>
                <w:tab w:val="num" w:pos="180"/>
              </w:tabs>
              <w:suppressAutoHyphens/>
              <w:spacing w:after="120" w:line="240" w:lineRule="auto"/>
              <w:jc w:val="both"/>
              <w:rPr>
                <w:rFonts w:ascii="Book Antiqua" w:eastAsia="Calibri" w:hAnsi="Book Antiqua"/>
                <w:b/>
                <w:bCs/>
                <w:sz w:val="20"/>
                <w:szCs w:val="20"/>
                <w:lang w:eastAsia="ar-SA"/>
              </w:rPr>
            </w:pPr>
            <w:r w:rsidRPr="00C51837">
              <w:rPr>
                <w:rFonts w:ascii="Book Antiqua" w:eastAsia="Calibri" w:hAnsi="Book Antiqua"/>
                <w:b/>
                <w:bCs/>
                <w:sz w:val="20"/>
                <w:szCs w:val="20"/>
                <w:lang w:eastAsia="ar-SA"/>
              </w:rPr>
              <w:t>Liczba dostępnych obiektów rekreacyjno-sportowych na terenie miasta Bydgoszczy i okolic do 20 kilometrów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837" w:rsidRPr="00C51837" w:rsidRDefault="00C51837" w:rsidP="003318CD">
            <w:pPr>
              <w:tabs>
                <w:tab w:val="num" w:pos="180"/>
              </w:tabs>
              <w:suppressAutoHyphens/>
              <w:spacing w:after="0"/>
              <w:jc w:val="both"/>
              <w:rPr>
                <w:rFonts w:ascii="Book Antiqua" w:eastAsia="Calibri" w:hAnsi="Book Antiqua"/>
                <w:b/>
                <w:bCs/>
                <w:sz w:val="20"/>
                <w:szCs w:val="20"/>
                <w:lang w:eastAsia="ar-SA"/>
              </w:rPr>
            </w:pPr>
            <w:r w:rsidRPr="00C51837">
              <w:rPr>
                <w:rFonts w:ascii="Book Antiqua" w:eastAsia="Calibri" w:hAnsi="Book Antiqua"/>
                <w:b/>
                <w:bCs/>
                <w:sz w:val="20"/>
                <w:szCs w:val="20"/>
                <w:lang w:eastAsia="ar-SA"/>
              </w:rPr>
              <w:t>15 i więcej obiektów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837" w:rsidRPr="00C51837" w:rsidRDefault="00C51837" w:rsidP="003318CD">
            <w:pPr>
              <w:tabs>
                <w:tab w:val="num" w:pos="180"/>
              </w:tabs>
              <w:suppressAutoHyphens/>
              <w:spacing w:after="120"/>
              <w:jc w:val="both"/>
              <w:rPr>
                <w:rFonts w:ascii="Book Antiqua" w:eastAsia="Calibri" w:hAnsi="Book Antiqua"/>
                <w:b/>
                <w:bCs/>
                <w:sz w:val="20"/>
                <w:szCs w:val="20"/>
                <w:lang w:eastAsia="ar-SA"/>
              </w:rPr>
            </w:pPr>
            <w:r w:rsidRPr="00C51837">
              <w:rPr>
                <w:rFonts w:ascii="Book Antiqua" w:eastAsia="Calibri" w:hAnsi="Book Antiqua"/>
                <w:b/>
                <w:bCs/>
                <w:sz w:val="20"/>
                <w:szCs w:val="20"/>
                <w:lang w:eastAsia="ar-SA"/>
              </w:rPr>
              <w:t>od 10 do 14 obiektów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837" w:rsidRPr="00C51837" w:rsidRDefault="00321CFF" w:rsidP="003318CD">
            <w:pPr>
              <w:tabs>
                <w:tab w:val="num" w:pos="180"/>
              </w:tabs>
              <w:suppressAutoHyphens/>
              <w:spacing w:after="120"/>
              <w:jc w:val="both"/>
              <w:rPr>
                <w:rFonts w:ascii="Book Antiqua" w:eastAsia="Calibri" w:hAnsi="Book Antiqua"/>
                <w:b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Calibri" w:hAnsi="Book Antiqua"/>
                <w:b/>
                <w:bCs/>
                <w:sz w:val="20"/>
                <w:szCs w:val="20"/>
                <w:lang w:eastAsia="ar-SA"/>
              </w:rPr>
              <w:t>od 6 do 9</w:t>
            </w:r>
            <w:r w:rsidR="00C51837" w:rsidRPr="00C51837">
              <w:rPr>
                <w:rFonts w:ascii="Book Antiqua" w:eastAsia="Calibri" w:hAnsi="Book Antiqua"/>
                <w:b/>
                <w:bCs/>
                <w:sz w:val="20"/>
                <w:szCs w:val="20"/>
                <w:lang w:eastAsia="ar-SA"/>
              </w:rPr>
              <w:t xml:space="preserve">  obiektów</w:t>
            </w:r>
          </w:p>
        </w:tc>
      </w:tr>
      <w:tr w:rsidR="00C51837" w:rsidRPr="00C51837" w:rsidTr="00CC73BE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837" w:rsidRPr="00C51837" w:rsidRDefault="00C51837" w:rsidP="003318CD">
            <w:pPr>
              <w:tabs>
                <w:tab w:val="num" w:pos="180"/>
              </w:tabs>
              <w:suppressAutoHyphens/>
              <w:spacing w:after="120" w:line="480" w:lineRule="auto"/>
              <w:jc w:val="both"/>
              <w:rPr>
                <w:rFonts w:ascii="Book Antiqua" w:eastAsia="Calibri" w:hAnsi="Book Antiqua"/>
                <w:b/>
                <w:bCs/>
                <w:sz w:val="20"/>
                <w:szCs w:val="20"/>
                <w:lang w:eastAsia="ar-SA"/>
              </w:rPr>
            </w:pPr>
            <w:r w:rsidRPr="00C51837">
              <w:rPr>
                <w:rFonts w:ascii="Book Antiqua" w:eastAsia="Calibri" w:hAnsi="Book Antiqua"/>
                <w:b/>
                <w:bCs/>
                <w:sz w:val="20"/>
                <w:szCs w:val="20"/>
                <w:lang w:eastAsia="ar-SA"/>
              </w:rPr>
              <w:t xml:space="preserve">Liczba punktów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837" w:rsidRPr="00C51837" w:rsidRDefault="00C51837" w:rsidP="003318CD">
            <w:pPr>
              <w:tabs>
                <w:tab w:val="num" w:pos="180"/>
              </w:tabs>
              <w:suppressAutoHyphens/>
              <w:spacing w:after="120" w:line="480" w:lineRule="auto"/>
              <w:jc w:val="both"/>
              <w:rPr>
                <w:rFonts w:ascii="Book Antiqua" w:eastAsia="Calibri" w:hAnsi="Book Antiqua"/>
                <w:b/>
                <w:bCs/>
                <w:sz w:val="20"/>
                <w:szCs w:val="20"/>
                <w:lang w:eastAsia="ar-SA"/>
              </w:rPr>
            </w:pPr>
            <w:r w:rsidRPr="00C51837">
              <w:rPr>
                <w:rFonts w:ascii="Book Antiqua" w:eastAsia="Calibri" w:hAnsi="Book Antiqua"/>
                <w:b/>
                <w:bCs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837" w:rsidRPr="00C51837" w:rsidRDefault="00C51837" w:rsidP="003318CD">
            <w:pPr>
              <w:tabs>
                <w:tab w:val="num" w:pos="180"/>
              </w:tabs>
              <w:suppressAutoHyphens/>
              <w:spacing w:after="120" w:line="480" w:lineRule="auto"/>
              <w:jc w:val="both"/>
              <w:rPr>
                <w:rFonts w:ascii="Book Antiqua" w:eastAsia="Calibri" w:hAnsi="Book Antiqua"/>
                <w:b/>
                <w:bCs/>
                <w:sz w:val="20"/>
                <w:szCs w:val="20"/>
                <w:lang w:eastAsia="ar-SA"/>
              </w:rPr>
            </w:pPr>
            <w:r w:rsidRPr="00C51837">
              <w:rPr>
                <w:rFonts w:ascii="Book Antiqua" w:eastAsia="Calibri" w:hAnsi="Book Antiqua"/>
                <w:b/>
                <w:bCs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837" w:rsidRPr="00C51837" w:rsidRDefault="00C51837" w:rsidP="003318CD">
            <w:pPr>
              <w:tabs>
                <w:tab w:val="num" w:pos="180"/>
              </w:tabs>
              <w:suppressAutoHyphens/>
              <w:spacing w:after="120" w:line="480" w:lineRule="auto"/>
              <w:jc w:val="both"/>
              <w:rPr>
                <w:rFonts w:ascii="Book Antiqua" w:eastAsia="Calibri" w:hAnsi="Book Antiqua"/>
                <w:b/>
                <w:bCs/>
                <w:sz w:val="20"/>
                <w:szCs w:val="20"/>
                <w:lang w:eastAsia="ar-SA"/>
              </w:rPr>
            </w:pPr>
            <w:r w:rsidRPr="00C51837">
              <w:rPr>
                <w:rFonts w:ascii="Book Antiqua" w:eastAsia="Calibri" w:hAnsi="Book Antiqua"/>
                <w:b/>
                <w:bCs/>
                <w:sz w:val="20"/>
                <w:szCs w:val="20"/>
                <w:lang w:eastAsia="ar-SA"/>
              </w:rPr>
              <w:t>1</w:t>
            </w:r>
          </w:p>
        </w:tc>
      </w:tr>
    </w:tbl>
    <w:p w:rsidR="00321CFF" w:rsidRDefault="00321CFF" w:rsidP="003318C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>
        <w:rPr>
          <w:rFonts w:ascii="Book Antiqua" w:hAnsi="Book Antiqua"/>
          <w:color w:val="000000"/>
          <w:kern w:val="2"/>
          <w:lang w:eastAsia="hi-IN" w:bidi="hi-IN"/>
        </w:rPr>
        <w:t>Wykonawca nie może w tym kryterium zaoferować liczby obiektów mniejszej niż 6, gdyż będzie to niezgodne z treścią zapytania ofertowego.</w:t>
      </w:r>
    </w:p>
    <w:p w:rsidR="00321CFF" w:rsidRPr="000B194A" w:rsidRDefault="00486E9F" w:rsidP="003318C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486E9F">
        <w:rPr>
          <w:rFonts w:ascii="Book Antiqua" w:hAnsi="Book Antiqua"/>
          <w:color w:val="000000"/>
          <w:kern w:val="2"/>
          <w:lang w:eastAsia="hi-IN" w:bidi="hi-IN"/>
        </w:rPr>
        <w:t xml:space="preserve">Odległość 20 km od Bydgoszczy będzie mierzona za pomocą przeglądarki </w:t>
      </w:r>
      <w:proofErr w:type="spellStart"/>
      <w:r w:rsidRPr="00486E9F">
        <w:rPr>
          <w:rFonts w:ascii="Book Antiqua" w:hAnsi="Book Antiqua"/>
          <w:color w:val="000000"/>
          <w:kern w:val="2"/>
          <w:lang w:eastAsia="hi-IN" w:bidi="hi-IN"/>
        </w:rPr>
        <w:t>google</w:t>
      </w:r>
      <w:proofErr w:type="spellEnd"/>
      <w:r w:rsidRPr="00486E9F">
        <w:rPr>
          <w:rFonts w:ascii="Book Antiqua" w:hAnsi="Book Antiqua"/>
          <w:color w:val="000000"/>
          <w:kern w:val="2"/>
          <w:lang w:eastAsia="hi-IN" w:bidi="hi-IN"/>
        </w:rPr>
        <w:t xml:space="preserve"> </w:t>
      </w:r>
      <w:proofErr w:type="spellStart"/>
      <w:r w:rsidRPr="00486E9F">
        <w:rPr>
          <w:rFonts w:ascii="Book Antiqua" w:hAnsi="Book Antiqua"/>
          <w:color w:val="000000"/>
          <w:kern w:val="2"/>
          <w:lang w:eastAsia="hi-IN" w:bidi="hi-IN"/>
        </w:rPr>
        <w:t>maps</w:t>
      </w:r>
      <w:proofErr w:type="spellEnd"/>
      <w:r w:rsidRPr="00486E9F">
        <w:rPr>
          <w:rFonts w:ascii="Book Antiqua" w:hAnsi="Book Antiqua"/>
          <w:color w:val="000000"/>
          <w:kern w:val="2"/>
          <w:lang w:eastAsia="hi-IN" w:bidi="hi-IN"/>
        </w:rPr>
        <w:t xml:space="preserve"> </w:t>
      </w:r>
      <w:r w:rsidR="00224883">
        <w:rPr>
          <w:rFonts w:ascii="Book Antiqua" w:hAnsi="Book Antiqua"/>
          <w:color w:val="000000"/>
          <w:kern w:val="2"/>
          <w:lang w:eastAsia="hi-IN" w:bidi="hi-IN"/>
        </w:rPr>
        <w:br/>
      </w:r>
      <w:r w:rsidRPr="00486E9F">
        <w:rPr>
          <w:rFonts w:ascii="Book Antiqua" w:hAnsi="Book Antiqua"/>
          <w:color w:val="000000"/>
          <w:kern w:val="2"/>
          <w:lang w:eastAsia="hi-IN" w:bidi="hi-IN"/>
        </w:rPr>
        <w:t>( środek komunikacji – samochód).</w:t>
      </w:r>
    </w:p>
    <w:p w:rsidR="00716B38" w:rsidRDefault="00716B38" w:rsidP="003318C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AF266D" w:rsidRPr="00AF266D" w:rsidRDefault="00AF266D" w:rsidP="003318C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z w:val="20"/>
          <w:szCs w:val="20"/>
          <w:lang w:eastAsia="hi-IN" w:bidi="hi-IN"/>
        </w:rPr>
      </w:pPr>
      <w:r w:rsidRPr="00AF266D">
        <w:rPr>
          <w:rFonts w:ascii="Book Antiqua" w:hAnsi="Book Antiqua"/>
          <w:color w:val="000000"/>
          <w:kern w:val="2"/>
          <w:sz w:val="20"/>
          <w:szCs w:val="20"/>
          <w:lang w:eastAsia="hi-IN" w:bidi="hi-IN"/>
        </w:rPr>
        <w:t xml:space="preserve">Zmodyfikowana treść zapytania ofertowego stanowi załącznik do niniejszego pisma. </w:t>
      </w:r>
    </w:p>
    <w:p w:rsidR="00AF266D" w:rsidRPr="00AF266D" w:rsidRDefault="00AF266D" w:rsidP="003318C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z w:val="20"/>
          <w:szCs w:val="20"/>
          <w:lang w:eastAsia="hi-IN" w:bidi="hi-IN"/>
        </w:rPr>
      </w:pPr>
    </w:p>
    <w:p w:rsidR="00AF266D" w:rsidRPr="00AF266D" w:rsidRDefault="00AF266D" w:rsidP="003318CD">
      <w:pPr>
        <w:widowControl w:val="0"/>
        <w:suppressAutoHyphens/>
        <w:autoSpaceDE w:val="0"/>
        <w:spacing w:after="0" w:line="360" w:lineRule="auto"/>
        <w:jc w:val="both"/>
        <w:rPr>
          <w:rFonts w:ascii="Book Antiqua" w:hAnsi="Book Antiqua"/>
          <w:color w:val="000000"/>
          <w:kern w:val="2"/>
          <w:sz w:val="20"/>
          <w:szCs w:val="20"/>
          <w:lang w:eastAsia="hi-IN" w:bidi="hi-IN"/>
        </w:rPr>
      </w:pPr>
      <w:r w:rsidRPr="00AF266D">
        <w:rPr>
          <w:rFonts w:ascii="Book Antiqua" w:hAnsi="Book Antiqua"/>
          <w:color w:val="000000"/>
          <w:kern w:val="2"/>
          <w:sz w:val="20"/>
          <w:szCs w:val="20"/>
          <w:lang w:eastAsia="hi-IN" w:bidi="hi-IN"/>
        </w:rPr>
        <w:t xml:space="preserve">Wykonawcy pragnący złożyć ofertę w toczącym się postępowaniu są zobligowani do złożenia oferty przygotowanej w oparciu o zamieszczoną na stronie internetowej, tj. </w:t>
      </w:r>
      <w:hyperlink r:id="rId7" w:history="1">
        <w:r w:rsidRPr="00AF266D">
          <w:rPr>
            <w:rFonts w:ascii="Book Antiqua" w:hAnsi="Book Antiqua"/>
            <w:color w:val="0000FF" w:themeColor="hyperlink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  <w:r w:rsidRPr="00AF266D">
        <w:rPr>
          <w:rFonts w:ascii="Book Antiqua" w:hAnsi="Book Antiqua"/>
          <w:color w:val="000000"/>
          <w:kern w:val="2"/>
          <w:sz w:val="20"/>
          <w:szCs w:val="20"/>
          <w:lang w:eastAsia="hi-IN" w:bidi="hi-IN"/>
        </w:rPr>
        <w:t>, zmodyfikowaną treść zapytania ofertowego wraz z załącznikami.</w:t>
      </w:r>
    </w:p>
    <w:p w:rsidR="000B194A" w:rsidRDefault="000B194A" w:rsidP="003318C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AF266D" w:rsidRDefault="00AF266D" w:rsidP="003318C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  <w:r>
        <w:rPr>
          <w:rFonts w:ascii="Book Antiqua" w:hAnsi="Book Antiqua" w:cs="Tahoma"/>
          <w:b/>
          <w:kern w:val="2"/>
          <w:lang w:eastAsia="hi-IN" w:bidi="hi-IN"/>
        </w:rPr>
        <w:t>W związku z modyfikacją treści zapytania ofertowego</w:t>
      </w:r>
      <w:r w:rsidRPr="00AF266D">
        <w:rPr>
          <w:rFonts w:ascii="Book Antiqua" w:hAnsi="Book Antiqua" w:cs="Tahoma"/>
          <w:b/>
          <w:kern w:val="2"/>
          <w:lang w:eastAsia="hi-IN" w:bidi="hi-IN"/>
        </w:rPr>
        <w:t xml:space="preserve"> Zamawiający wydłuża termin składania ofert do </w:t>
      </w:r>
      <w:r w:rsidR="00695CC5">
        <w:rPr>
          <w:rFonts w:ascii="Book Antiqua" w:hAnsi="Book Antiqua" w:cs="Tahoma"/>
          <w:b/>
          <w:kern w:val="2"/>
          <w:lang w:eastAsia="hi-IN" w:bidi="hi-IN"/>
        </w:rPr>
        <w:t>1</w:t>
      </w:r>
      <w:r w:rsidR="00FE0BE4">
        <w:rPr>
          <w:rFonts w:ascii="Book Antiqua" w:hAnsi="Book Antiqua" w:cs="Tahoma"/>
          <w:b/>
          <w:kern w:val="2"/>
          <w:lang w:eastAsia="hi-IN" w:bidi="hi-IN"/>
        </w:rPr>
        <w:t>1</w:t>
      </w:r>
      <w:r w:rsidR="00695CC5">
        <w:rPr>
          <w:rFonts w:ascii="Book Antiqua" w:hAnsi="Book Antiqua" w:cs="Tahoma"/>
          <w:b/>
          <w:kern w:val="2"/>
          <w:lang w:eastAsia="hi-IN" w:bidi="hi-IN"/>
        </w:rPr>
        <w:t>.09</w:t>
      </w:r>
      <w:r w:rsidRPr="00AF266D">
        <w:rPr>
          <w:rFonts w:ascii="Book Antiqua" w:hAnsi="Book Antiqua" w:cs="Tahoma"/>
          <w:b/>
          <w:kern w:val="2"/>
          <w:lang w:eastAsia="hi-IN" w:bidi="hi-IN"/>
        </w:rPr>
        <w:t>.201</w:t>
      </w:r>
      <w:r w:rsidR="00970C17">
        <w:rPr>
          <w:rFonts w:ascii="Book Antiqua" w:hAnsi="Book Antiqua" w:cs="Tahoma"/>
          <w:b/>
          <w:kern w:val="2"/>
          <w:lang w:eastAsia="hi-IN" w:bidi="hi-IN"/>
        </w:rPr>
        <w:t xml:space="preserve">8 </w:t>
      </w:r>
      <w:r w:rsidRPr="00AF266D">
        <w:rPr>
          <w:rFonts w:ascii="Book Antiqua" w:hAnsi="Book Antiqua" w:cs="Tahoma"/>
          <w:b/>
          <w:kern w:val="2"/>
          <w:lang w:eastAsia="hi-IN" w:bidi="hi-IN"/>
        </w:rPr>
        <w:t>r., godz. 1</w:t>
      </w:r>
      <w:r w:rsidR="00695CC5">
        <w:rPr>
          <w:rFonts w:ascii="Book Antiqua" w:hAnsi="Book Antiqua" w:cs="Tahoma"/>
          <w:b/>
          <w:kern w:val="2"/>
          <w:lang w:eastAsia="hi-IN" w:bidi="hi-IN"/>
        </w:rPr>
        <w:t>3</w:t>
      </w:r>
      <w:r w:rsidRPr="00AF266D">
        <w:rPr>
          <w:rFonts w:ascii="Book Antiqua" w:hAnsi="Book Antiqua" w:cs="Tahoma"/>
          <w:b/>
          <w:kern w:val="2"/>
          <w:lang w:eastAsia="hi-IN" w:bidi="hi-IN"/>
        </w:rPr>
        <w:t xml:space="preserve">.00. </w:t>
      </w:r>
    </w:p>
    <w:p w:rsidR="00AF266D" w:rsidRDefault="00AF266D" w:rsidP="00AF266D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F743A5" w:rsidRPr="00F743A5" w:rsidRDefault="00F743A5" w:rsidP="00F743A5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  <w:r w:rsidRPr="00F743A5">
        <w:rPr>
          <w:rFonts w:ascii="Book Antiqua" w:hAnsi="Book Antiqua" w:cs="Tahoma"/>
          <w:b/>
          <w:kern w:val="2"/>
          <w:lang w:eastAsia="hi-IN" w:bidi="hi-IN"/>
        </w:rPr>
        <w:t>Rektor UKW</w:t>
      </w:r>
    </w:p>
    <w:p w:rsidR="00BD294C" w:rsidRPr="00B576AA" w:rsidRDefault="00F743A5" w:rsidP="00F743A5">
      <w:pPr>
        <w:widowControl w:val="0"/>
        <w:suppressAutoHyphens/>
        <w:spacing w:after="0" w:line="240" w:lineRule="auto"/>
        <w:jc w:val="right"/>
      </w:pPr>
      <w:r w:rsidRPr="00F743A5">
        <w:rPr>
          <w:rFonts w:ascii="Book Antiqua" w:hAnsi="Book Antiqua" w:cs="Tahoma"/>
          <w:b/>
          <w:kern w:val="2"/>
          <w:lang w:eastAsia="hi-IN" w:bidi="hi-IN"/>
        </w:rPr>
        <w:t>prof. dr hab. Jacek Woźny</w:t>
      </w:r>
      <w:bookmarkStart w:id="0" w:name="_GoBack"/>
      <w:bookmarkEnd w:id="0"/>
    </w:p>
    <w:sectPr w:rsidR="00BD294C" w:rsidRPr="00B576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294C"/>
    <w:rsid w:val="000B194A"/>
    <w:rsid w:val="00104E03"/>
    <w:rsid w:val="00224883"/>
    <w:rsid w:val="00321CFF"/>
    <w:rsid w:val="003318CD"/>
    <w:rsid w:val="003C0BA3"/>
    <w:rsid w:val="003F495E"/>
    <w:rsid w:val="00486E9F"/>
    <w:rsid w:val="00511973"/>
    <w:rsid w:val="0054757D"/>
    <w:rsid w:val="00695CC5"/>
    <w:rsid w:val="00716B38"/>
    <w:rsid w:val="007922D8"/>
    <w:rsid w:val="0081295A"/>
    <w:rsid w:val="00926E5A"/>
    <w:rsid w:val="00970C17"/>
    <w:rsid w:val="00997CC3"/>
    <w:rsid w:val="009A069F"/>
    <w:rsid w:val="00A65EAC"/>
    <w:rsid w:val="00AA061E"/>
    <w:rsid w:val="00AC7C2C"/>
    <w:rsid w:val="00AF266D"/>
    <w:rsid w:val="00B576AA"/>
    <w:rsid w:val="00BD294C"/>
    <w:rsid w:val="00C51837"/>
    <w:rsid w:val="00E67DD1"/>
    <w:rsid w:val="00EE1436"/>
    <w:rsid w:val="00F743A5"/>
    <w:rsid w:val="00FE0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D294C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716B38"/>
    <w:pPr>
      <w:spacing w:after="0" w:line="240" w:lineRule="auto"/>
      <w:ind w:left="720"/>
      <w:contextualSpacing/>
    </w:pPr>
    <w:rPr>
      <w:rFonts w:ascii="Times New Roman" w:hAnsi="Times New Roman"/>
      <w:sz w:val="20"/>
      <w:szCs w:val="20"/>
      <w:lang w:eastAsia="zh-CN"/>
    </w:rPr>
  </w:style>
  <w:style w:type="character" w:customStyle="1" w:styleId="AkapitzlistZnak">
    <w:name w:val="Akapit z listą Znak"/>
    <w:link w:val="Akapitzlist"/>
    <w:uiPriority w:val="34"/>
    <w:rsid w:val="00716B38"/>
    <w:rPr>
      <w:rFonts w:ascii="Times New Roman" w:eastAsia="Times New Roman" w:hAnsi="Times New Roman" w:cs="Times New Roman"/>
      <w:sz w:val="20"/>
      <w:szCs w:val="20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D294C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716B38"/>
    <w:pPr>
      <w:spacing w:after="0" w:line="240" w:lineRule="auto"/>
      <w:ind w:left="720"/>
      <w:contextualSpacing/>
    </w:pPr>
    <w:rPr>
      <w:rFonts w:ascii="Times New Roman" w:hAnsi="Times New Roman"/>
      <w:sz w:val="20"/>
      <w:szCs w:val="20"/>
      <w:lang w:eastAsia="zh-CN"/>
    </w:rPr>
  </w:style>
  <w:style w:type="character" w:customStyle="1" w:styleId="AkapitzlistZnak">
    <w:name w:val="Akapit z listą Znak"/>
    <w:link w:val="Akapitzlist"/>
    <w:uiPriority w:val="34"/>
    <w:rsid w:val="00716B38"/>
    <w:rPr>
      <w:rFonts w:ascii="Times New Roman" w:eastAsia="Times New Roman" w:hAnsi="Times New Roman" w:cs="Times New Roman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245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ukw.edu.p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5</Pages>
  <Words>1218</Words>
  <Characters>7309</Characters>
  <Application>Microsoft Office Word</Application>
  <DocSecurity>0</DocSecurity>
  <Lines>60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22</cp:revision>
  <cp:lastPrinted>2018-09-06T12:19:00Z</cp:lastPrinted>
  <dcterms:created xsi:type="dcterms:W3CDTF">2018-09-06T10:00:00Z</dcterms:created>
  <dcterms:modified xsi:type="dcterms:W3CDTF">2018-09-06T12:46:00Z</dcterms:modified>
</cp:coreProperties>
</file>