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C83" w:rsidRDefault="00611C83" w:rsidP="00611C83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Bydgoszcz, dnia </w:t>
      </w:r>
      <w:r w:rsidR="007C73A9">
        <w:rPr>
          <w:rFonts w:ascii="Book Antiqua" w:eastAsia="Times New Roman" w:hAnsi="Book Antiqua" w:cs="Times New Roman"/>
          <w:sz w:val="18"/>
          <w:szCs w:val="18"/>
          <w:lang w:eastAsia="pl-PL"/>
        </w:rPr>
        <w:t>28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</w:t>
      </w:r>
      <w:r w:rsidR="00CE37E5">
        <w:rPr>
          <w:rFonts w:ascii="Book Antiqua" w:eastAsia="Times New Roman" w:hAnsi="Book Antiqua" w:cs="Times New Roman"/>
          <w:sz w:val="18"/>
          <w:szCs w:val="18"/>
          <w:lang w:eastAsia="pl-PL"/>
        </w:rPr>
        <w:t>9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.2018 r.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CC0684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B015FA">
        <w:rPr>
          <w:noProof/>
          <w:lang w:eastAsia="pl-PL"/>
        </w:rPr>
        <w:drawing>
          <wp:inline distT="0" distB="0" distL="0" distR="0" wp14:anchorId="2C299113" wp14:editId="51AF6369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</w:t>
      </w:r>
      <w:r w:rsidR="007E53D3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NIE OFERTOWE NR UKW/DZP-282-ZO-</w:t>
      </w:r>
      <w:r w:rsidR="00CE37E5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1</w:t>
      </w:r>
      <w:r w:rsidR="007C73A9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82</w:t>
      </w: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/2018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="007E53D3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 na potrzeby UKW.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7E53D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est usługa hotelowa na potrzeby</w:t>
      </w:r>
      <w:r w:rsidR="00E949BF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UKW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66674E" w:rsidRPr="0066674E" w:rsidRDefault="0066674E" w:rsidP="0066674E">
      <w:pPr>
        <w:tabs>
          <w:tab w:val="left" w:pos="0"/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osób  w dniach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17-19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.2018 r. :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Usługa hotelowa - nocleg ze śniadaniem w formie bufetu szwedzkiego lub serwowane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w następujących terminach i ilościach:</w:t>
      </w:r>
    </w:p>
    <w:p w:rsidR="0066674E" w:rsidRPr="0066674E" w:rsidRDefault="004713B5" w:rsidP="00CE37E5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17-19 października</w:t>
      </w: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dob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)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= 4 noclegi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wyposażeniu posiadać telewizor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, bezprzewodowy dostęp do Internetu, biurko/stolik do pracy oraz pełen węzeł sanitarny ( łazienki wyposażone w kabiny prysznicowe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wanny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suszarki do włosów, ręczniki) . 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najmniej </w:t>
      </w:r>
      <w:r w:rsidR="004713B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4713B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***) zgodnie z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rozporządzeniem Ministra Gospodarki i Pracy z dnia 19 sierpnia 2004 r. w sprawie obiektów hotelarskich i innych obiektów,                 w których są świadczone usługi hotelarskie (t. j. Dz.U. z 2017 r. poz. 2166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dnia 26 października 2017 r.)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 figurować w Centralnym Wykazie Obiektów Hotelarskich (CWOH </w:t>
      </w:r>
      <w:hyperlink r:id="rId7" w:history="1">
        <w:r w:rsidR="004713B5" w:rsidRPr="00BA564E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gwiazdkowy.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formie bufetu szwedzkiego lub serwowane w cenie usługi dla wszystkich osób.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4713B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wymaga aby pokoje były codzienne sprzątane.</w:t>
      </w:r>
    </w:p>
    <w:p w:rsidR="004713B5" w:rsidRPr="0066674E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W przypadku braku pokoju jednoosobowego Zamawiający dopuszcza możliwość wykorzystania większego pokoju do pojedynczego wykorzystania, w cenie nie wyższej niż zaoferowana  cena za pokój jednoosobowy.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C73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 nie więcej niż 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os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o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>b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Ostateczna liczba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zostanie podana Wykonawcy drogą elektroniczną nie później niż </w:t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realizacji usługi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6674E" w:rsidRPr="0066674E" w:rsidRDefault="0066674E" w:rsidP="0066674E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A1CE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C73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CA1CE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 szczególnych wypadkach zastrzega sobie możliwość zmiany terminów realizacji usługi, a także rezygnacji z rezerwacji w terminie do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>24 godzin przed planowanym terminem rezerwacji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bez konsekwencji finansowych.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C73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7C73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611C83" w:rsidRDefault="0071649B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17-19 października</w:t>
      </w:r>
      <w:r w:rsidR="00611C8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611C83" w:rsidRDefault="00611C83" w:rsidP="00611C83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611C83" w:rsidRDefault="00611C83" w:rsidP="00611C83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611C83" w:rsidRDefault="00611C83" w:rsidP="00611C83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Pr="0071649B" w:rsidRDefault="00611C83" w:rsidP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</w:pPr>
            <w:r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Odległość </w:t>
            </w:r>
            <w:r w:rsidR="00DF6098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hotelu</w:t>
            </w:r>
            <w:r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od  </w:t>
            </w:r>
            <w:r w:rsidR="0071649B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Biblioteki Głównej </w:t>
            </w:r>
            <w:r w:rsidR="00DF6098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11C83" w:rsidRDefault="00611C83" w:rsidP="00611C8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611C83" w:rsidRDefault="00611C83" w:rsidP="00611C8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11C83" w:rsidRDefault="00611C83" w:rsidP="00611C8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71649B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11C83" w:rsidRDefault="00611C83" w:rsidP="00611C8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11C83" w:rsidRDefault="00611C83" w:rsidP="00611C8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1649B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</w:t>
      </w:r>
      <w:r w:rsidR="00DF6098" w:rsidRP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hotelu od  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 xml:space="preserve">Biblioteki Głównej </w:t>
      </w:r>
      <w:r w:rsidR="00DF6098" w:rsidRP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71649B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>Biblioteki Głównej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 xml:space="preserve">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ul. </w:t>
      </w:r>
      <w:r w:rsidR="0071649B">
        <w:rPr>
          <w:rFonts w:ascii="Book Antiqua" w:eastAsia="Calibri" w:hAnsi="Book Antiqua" w:cs="Book Antiqua"/>
          <w:sz w:val="20"/>
          <w:szCs w:val="20"/>
          <w:lang w:eastAsia="pl-PL"/>
        </w:rPr>
        <w:t>Karola Szymanowskiego 3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 85-0</w:t>
      </w:r>
      <w:r w:rsidR="00DF6098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 Bydgoszcz( środek komunikacji – pieszo).</w:t>
      </w:r>
    </w:p>
    <w:p w:rsidR="00611C83" w:rsidRDefault="00611C83" w:rsidP="00611C8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611C83" w:rsidTr="00611C8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 w:rsidR="00DF6098">
              <w:t xml:space="preserve"> </w:t>
            </w:r>
            <w:r w:rsidR="00DF6098" w:rsidRPr="00DF6098">
              <w:rPr>
                <w:rFonts w:ascii="Book Antiqua" w:hAnsi="Book Antiqua" w:cs="Arial"/>
                <w:b/>
                <w:sz w:val="20"/>
                <w:szCs w:val="20"/>
              </w:rPr>
              <w:t xml:space="preserve">hotelu od  </w:t>
            </w:r>
            <w:r w:rsidR="0071649B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Biblioteki Głównej </w:t>
            </w:r>
            <w:r w:rsidR="00DF6098" w:rsidRPr="00DF6098">
              <w:rPr>
                <w:rFonts w:ascii="Book Antiqua" w:hAnsi="Book Antiqua" w:cs="Arial"/>
                <w:b/>
                <w:sz w:val="20"/>
                <w:szCs w:val="20"/>
              </w:rPr>
              <w:t>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1,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2,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611C83" w:rsidRDefault="00611C83" w:rsidP="00611C8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Obliczenie ilości punktów za odległość hotelu od </w:t>
      </w:r>
      <w:r w:rsidR="001B48AF">
        <w:rPr>
          <w:rFonts w:ascii="Book Antiqua" w:eastAsia="Calibri" w:hAnsi="Book Antiqua" w:cs="Book Antiqua"/>
          <w:sz w:val="20"/>
          <w:szCs w:val="20"/>
          <w:lang w:eastAsia="pl-PL"/>
        </w:rPr>
        <w:t>Biblioteki Głównej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AD4786">
        <w:rPr>
          <w:rFonts w:ascii="Book Antiqua" w:eastAsia="Calibri" w:hAnsi="Book Antiqua" w:cs="Century Gothic"/>
          <w:sz w:val="20"/>
          <w:szCs w:val="20"/>
          <w:lang w:eastAsia="pl-PL"/>
        </w:rPr>
        <w:t>5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1B48AF" w:rsidRPr="0071649B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>Biblioteki Głównej</w:t>
      </w:r>
      <w:r w:rsidR="001B48AF" w:rsidRPr="0071649B">
        <w:rPr>
          <w:rFonts w:ascii="Book Antiqua" w:eastAsia="Calibri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</w:p>
    <w:p w:rsidR="00DF6098" w:rsidRDefault="00611C83" w:rsidP="00DF6098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</w:t>
      </w:r>
      <w:r w:rsidR="00DF6098"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71649B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>Biblioteki Głównej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 </w:t>
      </w:r>
      <w:r w:rsidR="00DF6098"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UKW </w:t>
      </w:r>
    </w:p>
    <w:p w:rsidR="00611C83" w:rsidRPr="00AD4786" w:rsidRDefault="00611C83" w:rsidP="00DF6098">
      <w:pPr>
        <w:tabs>
          <w:tab w:val="left" w:pos="0"/>
        </w:tabs>
        <w:spacing w:after="0" w:line="360" w:lineRule="auto"/>
        <w:ind w:left="567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</w:t>
      </w:r>
      <w:r w:rsidR="00DF6098" w:rsidRPr="00AD4786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AD4786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 xml:space="preserve">Biblioteki Głównej </w:t>
      </w:r>
      <w:r w:rsidR="00DF6098" w:rsidRPr="00AD4786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71649B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611C83" w:rsidRDefault="00611C83" w:rsidP="00611C8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11C83" w:rsidTr="00611C8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7C73A9" w:rsidP="007C73A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C72D8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72D8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611C8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 w:rsidP="0071649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1649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7C73A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182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7C73A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04</w:t>
      </w:r>
      <w:r w:rsidR="00DF60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7C73A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DF60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71649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o wpisie do ewidencji działalności gospodarczej każdego ze wspólników.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w postępowaniu i zawarcia umowy;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11C83" w:rsidRPr="0063709E" w:rsidRDefault="0063709E" w:rsidP="0063709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3709E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611C83" w:rsidRDefault="00AD4786" w:rsidP="00DF6098">
      <w:pPr>
        <w:spacing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-w 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sprawach merytorycznych: </w:t>
      </w:r>
      <w:r w:rsidR="00CC0684">
        <w:rPr>
          <w:rFonts w:ascii="Book Antiqua" w:eastAsia="Times New Roman" w:hAnsi="Book Antiqua" w:cs="Book Antiqua"/>
          <w:sz w:val="20"/>
          <w:szCs w:val="20"/>
          <w:lang w:eastAsia="pl-PL"/>
        </w:rPr>
        <w:t>Marek Cieszkowski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>, tel. 052</w:t>
      </w:r>
      <w:r w:rsidR="00CC0684">
        <w:rPr>
          <w:rFonts w:ascii="Book Antiqua" w:eastAsia="Times New Roman" w:hAnsi="Book Antiqua" w:cs="Book Antiqua"/>
          <w:sz w:val="20"/>
          <w:szCs w:val="20"/>
          <w:lang w:eastAsia="pl-PL"/>
        </w:rPr>
        <w:t> 360 84 50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8" w:history="1">
        <w:r w:rsidR="00CC0684" w:rsidRPr="000D61DA">
          <w:rPr>
            <w:rStyle w:val="Hipercze"/>
            <w:rFonts w:ascii="Book Antiqua" w:hAnsi="Book Antiqua"/>
          </w:rPr>
          <w:t>marek.cieszkowski@ukw.edu.pl</w:t>
        </w:r>
      </w:hyperlink>
      <w:r w:rsidR="00DF6098">
        <w:t xml:space="preserve"> 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-142"/>
        </w:tabs>
        <w:spacing w:line="360" w:lineRule="auto"/>
        <w:ind w:left="-284" w:firstLine="0"/>
        <w:rPr>
          <w:rStyle w:val="Hipercze"/>
          <w:color w:val="auto"/>
          <w:u w:val="non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C72D8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Jankowska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 w:rsidR="00C72D8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7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11C83" w:rsidRDefault="00611C83" w:rsidP="00611C83">
      <w:pPr>
        <w:pStyle w:val="Akapitzlist"/>
        <w:tabs>
          <w:tab w:val="left" w:pos="-142"/>
        </w:tabs>
        <w:spacing w:line="360" w:lineRule="auto"/>
        <w:ind w:left="-426"/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Pr="00F054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Pr="00F05498" w:rsidRDefault="007C73A9" w:rsidP="007C73A9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Z-</w:t>
      </w: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a</w:t>
      </w: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 UKW</w:t>
      </w:r>
    </w:p>
    <w:p w:rsidR="007C73A9" w:rsidRPr="00F05498" w:rsidRDefault="007C73A9" w:rsidP="007C73A9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mgr </w:t>
      </w:r>
      <w:proofErr w:type="spellStart"/>
      <w:r w:rsidRPr="00620582">
        <w:rPr>
          <w:rFonts w:ascii="Book Antiqua" w:hAnsi="Book Antiqua"/>
          <w:b/>
          <w:sz w:val="20"/>
          <w:szCs w:val="20"/>
        </w:rPr>
        <w:t>mgr</w:t>
      </w:r>
      <w:proofErr w:type="spellEnd"/>
      <w:r w:rsidRPr="00620582"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 xml:space="preserve">Mariola </w:t>
      </w:r>
      <w:proofErr w:type="spellStart"/>
      <w:r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p w:rsidR="007C73A9" w:rsidRDefault="007C73A9" w:rsidP="007C73A9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bookmarkStart w:id="0" w:name="_GoBack"/>
      <w:bookmarkEnd w:id="0"/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D4786" w:rsidRDefault="00AD4786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C73A9" w:rsidRDefault="007C73A9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D4786" w:rsidRDefault="00AD4786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3709E">
      <w:pPr>
        <w:spacing w:after="0" w:line="240" w:lineRule="auto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t>Załącznik nr 1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7C73A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182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611C83" w:rsidRDefault="00611C83" w:rsidP="00611C83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</w:t>
      </w:r>
      <w:r w:rsidR="00DF6098">
        <w:rPr>
          <w:rFonts w:ascii="Book Antiqua" w:eastAsia="Calibri" w:hAnsi="Book Antiqua" w:cs="Book Antiqua"/>
          <w:bCs/>
          <w:sz w:val="20"/>
          <w:szCs w:val="20"/>
          <w:lang w:eastAsia="pl-PL"/>
        </w:rPr>
        <w:t>hotelowa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CC0684">
        <w:rPr>
          <w:rFonts w:ascii="Book Antiqua" w:eastAsia="Calibri" w:hAnsi="Book Antiqua" w:cs="Times New Roman"/>
          <w:sz w:val="20"/>
          <w:szCs w:val="20"/>
          <w:lang w:eastAsia="pl-PL"/>
        </w:rPr>
        <w:t>1</w:t>
      </w:r>
      <w:r w:rsidR="007C73A9">
        <w:rPr>
          <w:rFonts w:ascii="Book Antiqua" w:eastAsia="Calibri" w:hAnsi="Book Antiqua" w:cs="Times New Roman"/>
          <w:sz w:val="20"/>
          <w:szCs w:val="20"/>
          <w:lang w:eastAsia="pl-PL"/>
        </w:rPr>
        <w:t>82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611C83" w:rsidTr="006E606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 xml:space="preserve">Cena brutto </w:t>
            </w:r>
          </w:p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Wartość ofertowa brutto (cena brutto za 1 pokój x ilość  pokoi x ilość noclegów)</w:t>
            </w:r>
          </w:p>
        </w:tc>
      </w:tr>
      <w:tr w:rsidR="00611C83" w:rsidTr="006E6062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6E6062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 xml:space="preserve">Usługa </w:t>
            </w:r>
            <w:r w:rsidR="006E6062">
              <w:rPr>
                <w:rFonts w:ascii="Book Antiqua" w:hAnsi="Book Antiqua"/>
                <w:sz w:val="18"/>
                <w:szCs w:val="20"/>
              </w:rPr>
              <w:t>hotelowa</w:t>
            </w:r>
            <w:r>
              <w:rPr>
                <w:rFonts w:ascii="Book Antiqua" w:hAnsi="Book Antiqua"/>
                <w:sz w:val="18"/>
                <w:szCs w:val="20"/>
              </w:rPr>
              <w:t xml:space="preserve"> - nocleg ze śniadaniem w hotelu</w:t>
            </w:r>
            <w:r w:rsidR="006E6062">
              <w:rPr>
                <w:rFonts w:ascii="Book Antiqua" w:hAnsi="Book Antiqua"/>
                <w:sz w:val="18"/>
                <w:szCs w:val="20"/>
              </w:rPr>
              <w:t xml:space="preserve"> 3*** dla 3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413385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AD4786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AD4786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>17-19 października</w:t>
            </w:r>
            <w:r w:rsidR="00611C83">
              <w:rPr>
                <w:rFonts w:ascii="Book Antiqua" w:hAnsi="Book Antiqua"/>
                <w:sz w:val="18"/>
                <w:szCs w:val="20"/>
              </w:rPr>
              <w:t xml:space="preserve"> 2018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13385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 w:rsidP="00413385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</w:pP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 xml:space="preserve">Pokój </w:t>
            </w:r>
            <w:r w:rsidR="00AD4786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 xml:space="preserve"> jednoosobowy</w:t>
            </w:r>
            <w:r w:rsidR="00AD4786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</w:t>
            </w: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jc w:val="center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AD4786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AD4786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 xml:space="preserve">17-19 października </w:t>
            </w:r>
            <w:r w:rsidR="00CA1CE6" w:rsidRPr="00CA1CE6">
              <w:rPr>
                <w:rFonts w:ascii="Book Antiqua" w:hAnsi="Book Antiqua"/>
                <w:sz w:val="18"/>
                <w:szCs w:val="20"/>
              </w:rPr>
              <w:t>2018 r</w:t>
            </w:r>
            <w:r w:rsidR="00D75C7D">
              <w:rPr>
                <w:rFonts w:ascii="Book Antiqua" w:hAnsi="Book Antiqua"/>
                <w:sz w:val="18"/>
                <w:szCs w:val="20"/>
              </w:rPr>
              <w:t>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11C83" w:rsidRDefault="00611C83">
            <w:pPr>
              <w:jc w:val="right"/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hotelu od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Biblioteki Głównej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obiektu: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Biblioteki Głównej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UKW: ……………………km ( proszę podać odległość w km Państwa obiektu od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Karola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>Szymanowskiego 3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>, 85-064 Bydgoszcz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  <w:r w:rsidR="00413385" w:rsidRPr="00413385">
        <w:t xml:space="preserve"> 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CC068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</w:t>
      </w:r>
      <w:r w:rsidR="007C73A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CC0684">
        <w:rPr>
          <w:rFonts w:ascii="Book Antiqua" w:eastAsia="Calibri" w:hAnsi="Book Antiqua" w:cs="Book Antiqua"/>
          <w:sz w:val="20"/>
          <w:szCs w:val="20"/>
          <w:lang w:eastAsia="pl-PL"/>
        </w:rPr>
        <w:t>1</w:t>
      </w:r>
      <w:r w:rsidR="007C73A9">
        <w:rPr>
          <w:rFonts w:ascii="Book Antiqua" w:eastAsia="Calibri" w:hAnsi="Book Antiqua" w:cs="Book Antiqua"/>
          <w:sz w:val="20"/>
          <w:szCs w:val="20"/>
          <w:lang w:eastAsia="pl-PL"/>
        </w:rPr>
        <w:t>82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611C83" w:rsidRDefault="00611C83" w:rsidP="00611C83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CC0684">
        <w:rPr>
          <w:rFonts w:ascii="Book Antiqua" w:eastAsia="Calibri" w:hAnsi="Book Antiqua" w:cs="Book Antiqua"/>
          <w:sz w:val="20"/>
          <w:szCs w:val="20"/>
          <w:lang w:eastAsia="pl-PL"/>
        </w:rPr>
        <w:t>1</w:t>
      </w:r>
      <w:r w:rsidR="007C73A9">
        <w:rPr>
          <w:rFonts w:ascii="Book Antiqua" w:eastAsia="Calibri" w:hAnsi="Book Antiqua" w:cs="Book Antiqua"/>
          <w:sz w:val="20"/>
          <w:szCs w:val="20"/>
          <w:lang w:eastAsia="pl-PL"/>
        </w:rPr>
        <w:t>82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/2018.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sectPr w:rsidR="00611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 w15:restartNumberingAfterBreak="0">
    <w:nsid w:val="501F6DBC"/>
    <w:multiLevelType w:val="hybridMultilevel"/>
    <w:tmpl w:val="84EA805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C83"/>
    <w:rsid w:val="0007319B"/>
    <w:rsid w:val="00104E03"/>
    <w:rsid w:val="001B48AF"/>
    <w:rsid w:val="00220D16"/>
    <w:rsid w:val="00413385"/>
    <w:rsid w:val="004713B5"/>
    <w:rsid w:val="00480D7A"/>
    <w:rsid w:val="00511973"/>
    <w:rsid w:val="00611C83"/>
    <w:rsid w:val="00631BAD"/>
    <w:rsid w:val="0063709E"/>
    <w:rsid w:val="0066674E"/>
    <w:rsid w:val="006E6062"/>
    <w:rsid w:val="0071649B"/>
    <w:rsid w:val="007C73A9"/>
    <w:rsid w:val="007E53D3"/>
    <w:rsid w:val="009E6BEC"/>
    <w:rsid w:val="00AD4786"/>
    <w:rsid w:val="00C72D85"/>
    <w:rsid w:val="00CA1CE6"/>
    <w:rsid w:val="00CC0684"/>
    <w:rsid w:val="00CE37E5"/>
    <w:rsid w:val="00CE764F"/>
    <w:rsid w:val="00D06D18"/>
    <w:rsid w:val="00D75C7D"/>
    <w:rsid w:val="00DF6098"/>
    <w:rsid w:val="00E03318"/>
    <w:rsid w:val="00E67DD1"/>
    <w:rsid w:val="00E949BF"/>
    <w:rsid w:val="00F0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E8174"/>
  <w15:docId w15:val="{CE06F652-78E7-486B-A1B6-C4B81E1A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1C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11C8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11C83"/>
    <w:pPr>
      <w:ind w:left="720"/>
      <w:contextualSpacing/>
    </w:pPr>
  </w:style>
  <w:style w:type="paragraph" w:customStyle="1" w:styleId="Akapitzlist1">
    <w:name w:val="Akapit z listą1"/>
    <w:basedOn w:val="Normalny"/>
    <w:rsid w:val="00611C83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611C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611C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C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8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ek.cieszkowski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0E4B7-4301-4413-8DC2-676B95323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1934</Words>
  <Characters>11606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2018-09-28T08:02:00Z</cp:lastPrinted>
  <dcterms:created xsi:type="dcterms:W3CDTF">2018-09-28T07:55:00Z</dcterms:created>
  <dcterms:modified xsi:type="dcterms:W3CDTF">2018-09-28T08:02:00Z</dcterms:modified>
</cp:coreProperties>
</file>