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26A6" w:rsidRDefault="00D526A6" w:rsidP="00875145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75145" w:rsidRDefault="00875145" w:rsidP="00875145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4" name="Prostokąt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D3178C" id="Prostokąt 4" o:spid="_x0000_s1026" style="position:absolute;margin-left:-.5pt;margin-top:13.9pt;width:111.3pt;height:68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JWh+8o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2" name="Obraz 2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875145" w:rsidRDefault="00875145" w:rsidP="00875145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875145" w:rsidRDefault="00875145" w:rsidP="00875145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875145" w:rsidRDefault="00875145" w:rsidP="00875145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875145" w:rsidRDefault="003A4C25" w:rsidP="00875145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6" w:history="1">
        <w:r w:rsidR="00875145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875145" w:rsidRDefault="00875145" w:rsidP="00875145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3A4C25">
        <w:rPr>
          <w:rFonts w:ascii="Book Antiqua" w:eastAsia="Times New Roman" w:hAnsi="Book Antiqua" w:cs="Book Antiqua"/>
          <w:sz w:val="20"/>
          <w:szCs w:val="20"/>
          <w:lang w:eastAsia="pl-PL"/>
        </w:rPr>
        <w:t>25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.10.2018</w:t>
      </w:r>
    </w:p>
    <w:p w:rsidR="00875145" w:rsidRDefault="00875145" w:rsidP="00875145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UKW/DZP-282-ZO-B-5</w:t>
      </w:r>
      <w:r w:rsidR="003A4C25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/2018</w:t>
      </w:r>
    </w:p>
    <w:p w:rsidR="00875145" w:rsidRDefault="00875145" w:rsidP="00875145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75145" w:rsidRDefault="00875145" w:rsidP="00875145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OGŁOSZENIE O UNIEWAŻNIENIU POSTĘPOWANIA </w:t>
      </w:r>
    </w:p>
    <w:p w:rsidR="00875145" w:rsidRDefault="00875145" w:rsidP="00875145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TRYBIE Zapytania Ofertowego </w:t>
      </w:r>
    </w:p>
    <w:p w:rsidR="00875145" w:rsidRDefault="00875145" w:rsidP="00875145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75145" w:rsidRDefault="00875145" w:rsidP="00875145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75145" w:rsidRPr="00875145" w:rsidRDefault="00875145" w:rsidP="00875145">
      <w:pPr>
        <w:spacing w:after="0" w:line="360" w:lineRule="auto"/>
        <w:jc w:val="both"/>
        <w:rPr>
          <w:rFonts w:ascii="Book Antiqua" w:eastAsia="Times New Roman" w:hAnsi="Book Antiqua" w:cs="Century Gothic"/>
          <w:lang w:eastAsia="pl-PL"/>
        </w:rPr>
      </w:pPr>
      <w:r w:rsidRPr="00875145">
        <w:rPr>
          <w:rFonts w:ascii="Book Antiqua" w:eastAsia="Times New Roman" w:hAnsi="Book Antiqua" w:cs="Century Gothic"/>
          <w:lang w:eastAsia="pl-PL"/>
        </w:rPr>
        <w:t>Uniwersytet Kazimierza Wielkiego w Bydgoszczy i</w:t>
      </w:r>
      <w:bookmarkStart w:id="0" w:name="_GoBack"/>
      <w:bookmarkEnd w:id="0"/>
      <w:r w:rsidRPr="00875145">
        <w:rPr>
          <w:rFonts w:ascii="Book Antiqua" w:eastAsia="Times New Roman" w:hAnsi="Book Antiqua" w:cs="Century Gothic"/>
          <w:lang w:eastAsia="pl-PL"/>
        </w:rPr>
        <w:t xml:space="preserve">nformuje, że postępowanie </w:t>
      </w:r>
      <w:r w:rsidRPr="00875145">
        <w:rPr>
          <w:rFonts w:ascii="Book Antiqua" w:eastAsia="Times New Roman" w:hAnsi="Book Antiqua" w:cs="Century Gothic"/>
          <w:lang w:eastAsia="pl-PL"/>
        </w:rPr>
        <w:br/>
        <w:t xml:space="preserve">o udzielenie zamówienia publicznego prowadzone w trybie Zapytania Ofertowego </w:t>
      </w:r>
      <w:r w:rsidRPr="00875145">
        <w:rPr>
          <w:rFonts w:ascii="Book Antiqua" w:eastAsia="Times New Roman" w:hAnsi="Book Antiqua" w:cs="Century Gothic"/>
          <w:lang w:eastAsia="pl-PL"/>
        </w:rPr>
        <w:br/>
        <w:t>pn.: „</w:t>
      </w:r>
      <w:r w:rsidRPr="00875145">
        <w:rPr>
          <w:rFonts w:ascii="Book Antiqua" w:hAnsi="Book Antiqua"/>
          <w:sz w:val="20"/>
          <w:szCs w:val="20"/>
        </w:rPr>
        <w:t>Normalizacja prób, przygotowanie bibliotek genomowych oraz sekwencjonowanie następnej generacji prób jesionu wyniosłego (</w:t>
      </w:r>
      <w:proofErr w:type="spellStart"/>
      <w:r w:rsidRPr="00875145">
        <w:rPr>
          <w:rFonts w:ascii="Book Antiqua" w:hAnsi="Book Antiqua"/>
          <w:i/>
          <w:sz w:val="20"/>
          <w:szCs w:val="20"/>
        </w:rPr>
        <w:t>Fraxinus</w:t>
      </w:r>
      <w:proofErr w:type="spellEnd"/>
      <w:r w:rsidRPr="00875145">
        <w:rPr>
          <w:rFonts w:ascii="Book Antiqua" w:hAnsi="Book Antiqua"/>
          <w:i/>
          <w:sz w:val="20"/>
          <w:szCs w:val="20"/>
        </w:rPr>
        <w:t xml:space="preserve"> </w:t>
      </w:r>
      <w:proofErr w:type="spellStart"/>
      <w:r w:rsidRPr="00875145">
        <w:rPr>
          <w:rFonts w:ascii="Book Antiqua" w:hAnsi="Book Antiqua"/>
          <w:i/>
          <w:sz w:val="20"/>
          <w:szCs w:val="20"/>
        </w:rPr>
        <w:t>excelsior</w:t>
      </w:r>
      <w:proofErr w:type="spellEnd"/>
      <w:r w:rsidRPr="00875145">
        <w:rPr>
          <w:rFonts w:ascii="Book Antiqua" w:hAnsi="Book Antiqua"/>
          <w:sz w:val="20"/>
          <w:szCs w:val="20"/>
        </w:rPr>
        <w:t xml:space="preserve">) z wykorzystaniem metody: sekwencjonowanie DNA powiązanego z miejscem restrykcji dwóch enzymów (ang. </w:t>
      </w:r>
      <w:proofErr w:type="spellStart"/>
      <w:r w:rsidRPr="00875145">
        <w:rPr>
          <w:rFonts w:ascii="Book Antiqua" w:hAnsi="Book Antiqua"/>
          <w:sz w:val="20"/>
          <w:szCs w:val="20"/>
        </w:rPr>
        <w:t>double-digest</w:t>
      </w:r>
      <w:proofErr w:type="spellEnd"/>
      <w:r w:rsidRPr="00875145">
        <w:rPr>
          <w:rFonts w:ascii="Book Antiqua" w:hAnsi="Book Antiqua"/>
          <w:sz w:val="20"/>
          <w:szCs w:val="20"/>
        </w:rPr>
        <w:t xml:space="preserve"> </w:t>
      </w:r>
      <w:proofErr w:type="spellStart"/>
      <w:r w:rsidRPr="00875145">
        <w:rPr>
          <w:rFonts w:ascii="Book Antiqua" w:hAnsi="Book Antiqua"/>
          <w:sz w:val="20"/>
          <w:szCs w:val="20"/>
        </w:rPr>
        <w:t>restriction</w:t>
      </w:r>
      <w:proofErr w:type="spellEnd"/>
      <w:r w:rsidRPr="00875145">
        <w:rPr>
          <w:rFonts w:ascii="Book Antiqua" w:hAnsi="Book Antiqua"/>
          <w:sz w:val="20"/>
          <w:szCs w:val="20"/>
        </w:rPr>
        <w:t xml:space="preserve"> </w:t>
      </w:r>
      <w:proofErr w:type="spellStart"/>
      <w:r w:rsidRPr="00875145">
        <w:rPr>
          <w:rFonts w:ascii="Book Antiqua" w:hAnsi="Book Antiqua"/>
          <w:sz w:val="20"/>
          <w:szCs w:val="20"/>
        </w:rPr>
        <w:t>site</w:t>
      </w:r>
      <w:proofErr w:type="spellEnd"/>
      <w:r w:rsidRPr="00875145">
        <w:rPr>
          <w:rFonts w:ascii="Book Antiqua" w:hAnsi="Book Antiqua"/>
          <w:sz w:val="20"/>
          <w:szCs w:val="20"/>
        </w:rPr>
        <w:t xml:space="preserve"> </w:t>
      </w:r>
      <w:proofErr w:type="spellStart"/>
      <w:r w:rsidRPr="00875145">
        <w:rPr>
          <w:rFonts w:ascii="Book Antiqua" w:hAnsi="Book Antiqua"/>
          <w:sz w:val="20"/>
          <w:szCs w:val="20"/>
        </w:rPr>
        <w:t>associated</w:t>
      </w:r>
      <w:proofErr w:type="spellEnd"/>
      <w:r w:rsidRPr="00875145">
        <w:rPr>
          <w:rFonts w:ascii="Book Antiqua" w:hAnsi="Book Antiqua"/>
          <w:sz w:val="20"/>
          <w:szCs w:val="20"/>
        </w:rPr>
        <w:t xml:space="preserve"> DNA, [</w:t>
      </w:r>
      <w:proofErr w:type="spellStart"/>
      <w:r w:rsidRPr="00875145">
        <w:rPr>
          <w:rFonts w:ascii="Book Antiqua" w:hAnsi="Book Antiqua"/>
          <w:sz w:val="20"/>
          <w:szCs w:val="20"/>
        </w:rPr>
        <w:t>dd</w:t>
      </w:r>
      <w:proofErr w:type="spellEnd"/>
      <w:r w:rsidRPr="00875145">
        <w:rPr>
          <w:rFonts w:ascii="Book Antiqua" w:hAnsi="Book Antiqua"/>
          <w:sz w:val="20"/>
          <w:szCs w:val="20"/>
        </w:rPr>
        <w:t>-RAD])</w:t>
      </w:r>
      <w:r w:rsidRPr="00875145">
        <w:rPr>
          <w:rFonts w:ascii="Book Antiqua" w:eastAsia="Times New Roman" w:hAnsi="Book Antiqua" w:cs="Century Gothic"/>
          <w:b/>
          <w:bCs/>
          <w:i/>
          <w:iCs/>
          <w:lang w:eastAsia="pl-PL"/>
        </w:rPr>
        <w:t xml:space="preserve">” </w:t>
      </w:r>
      <w:r w:rsidRPr="00875145">
        <w:rPr>
          <w:rFonts w:ascii="Book Antiqua" w:eastAsia="Times New Roman" w:hAnsi="Book Antiqua" w:cs="Century Gothic"/>
          <w:lang w:eastAsia="pl-PL"/>
        </w:rPr>
        <w:t>, zostało unieważnione.</w:t>
      </w:r>
    </w:p>
    <w:p w:rsidR="00875145" w:rsidRDefault="00875145" w:rsidP="00875145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875145" w:rsidRDefault="00875145" w:rsidP="00875145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875145" w:rsidRDefault="00875145" w:rsidP="00875145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Uzasadnienie:</w:t>
      </w:r>
    </w:p>
    <w:p w:rsidR="00875145" w:rsidRDefault="00875145" w:rsidP="00875145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terminie wyznaczonym jako termin składania ofert, tj. do dnia </w:t>
      </w:r>
      <w:r w:rsidR="003A4C25">
        <w:rPr>
          <w:rFonts w:ascii="Book Antiqua" w:eastAsia="Times New Roman" w:hAnsi="Book Antiqua" w:cs="Book Antiqua"/>
          <w:sz w:val="20"/>
          <w:szCs w:val="20"/>
          <w:lang w:eastAsia="pl-PL"/>
        </w:rPr>
        <w:t>25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.10.2018 r. do godz. 13:00 nie została złożona żadna oferta.</w:t>
      </w:r>
    </w:p>
    <w:p w:rsidR="00875145" w:rsidRDefault="00875145" w:rsidP="00875145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75145" w:rsidRDefault="00875145" w:rsidP="00875145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526A6" w:rsidRPr="00620582" w:rsidRDefault="00D526A6" w:rsidP="00D526A6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620582">
        <w:rPr>
          <w:rFonts w:ascii="Book Antiqua" w:hAnsi="Book Antiqua"/>
          <w:b/>
          <w:sz w:val="20"/>
          <w:szCs w:val="20"/>
        </w:rPr>
        <w:t xml:space="preserve">Kanclerz UKW                                                                                                 mgr </w:t>
      </w:r>
      <w:r w:rsidR="00875145">
        <w:rPr>
          <w:rFonts w:ascii="Book Antiqua" w:hAnsi="Book Antiqua"/>
          <w:b/>
          <w:sz w:val="20"/>
          <w:szCs w:val="20"/>
        </w:rPr>
        <w:t>Renata Malak</w:t>
      </w:r>
    </w:p>
    <w:p w:rsidR="00D526A6" w:rsidRPr="00620582" w:rsidRDefault="00D526A6" w:rsidP="00D526A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526A6" w:rsidRPr="004C4396" w:rsidRDefault="00D526A6" w:rsidP="00D526A6"/>
    <w:p w:rsidR="00D526A6" w:rsidRPr="004C4396" w:rsidRDefault="00D526A6" w:rsidP="00D526A6"/>
    <w:p w:rsidR="00D526A6" w:rsidRDefault="00D526A6" w:rsidP="00D526A6"/>
    <w:p w:rsidR="00D526A6" w:rsidRDefault="00D526A6" w:rsidP="00D526A6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7635E8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8E7BC2"/>
    <w:multiLevelType w:val="hybridMultilevel"/>
    <w:tmpl w:val="F784396C"/>
    <w:lvl w:ilvl="0" w:tplc="57FCBCB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D037C8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C446E9"/>
    <w:multiLevelType w:val="hybridMultilevel"/>
    <w:tmpl w:val="ACFA90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6A6"/>
    <w:rsid w:val="00104E03"/>
    <w:rsid w:val="003A4C25"/>
    <w:rsid w:val="00511973"/>
    <w:rsid w:val="0056572E"/>
    <w:rsid w:val="00620582"/>
    <w:rsid w:val="006D6F97"/>
    <w:rsid w:val="00875145"/>
    <w:rsid w:val="009123D4"/>
    <w:rsid w:val="00B93CD3"/>
    <w:rsid w:val="00C44DF6"/>
    <w:rsid w:val="00C65CCD"/>
    <w:rsid w:val="00D526A6"/>
    <w:rsid w:val="00DC2FCF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32A1B7"/>
  <w15:docId w15:val="{171E725A-93D4-44D2-BA3A-42FC44845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26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526A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D526A6"/>
    <w:pPr>
      <w:ind w:left="720"/>
      <w:contextualSpacing/>
    </w:pPr>
  </w:style>
  <w:style w:type="table" w:styleId="Tabela-Siatka">
    <w:name w:val="Table Grid"/>
    <w:basedOn w:val="Standardowy"/>
    <w:uiPriority w:val="59"/>
    <w:rsid w:val="00D526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123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23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54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157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3</cp:revision>
  <cp:lastPrinted>2018-10-25T11:33:00Z</cp:lastPrinted>
  <dcterms:created xsi:type="dcterms:W3CDTF">2018-10-25T11:32:00Z</dcterms:created>
  <dcterms:modified xsi:type="dcterms:W3CDTF">2018-10-25T11:33:00Z</dcterms:modified>
</cp:coreProperties>
</file>