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74C6" w:rsidRDefault="007C74C6" w:rsidP="001838E6">
      <w:pPr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Bydgoszcz, dnia </w:t>
      </w:r>
      <w:r w:rsidR="006F31EE">
        <w:rPr>
          <w:rFonts w:ascii="Book Antiqua" w:eastAsia="Times New Roman" w:hAnsi="Book Antiqua" w:cs="Times New Roman"/>
          <w:sz w:val="20"/>
          <w:szCs w:val="20"/>
          <w:lang w:eastAsia="pl-PL"/>
        </w:rPr>
        <w:t>13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.11.2018 r.</w:t>
      </w:r>
    </w:p>
    <w:p w:rsidR="007C74C6" w:rsidRDefault="007C74C6" w:rsidP="007C74C6">
      <w:pPr>
        <w:tabs>
          <w:tab w:val="left" w:pos="6521"/>
        </w:tabs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noProof/>
          <w:sz w:val="20"/>
          <w:szCs w:val="20"/>
          <w:lang w:eastAsia="pl-PL"/>
        </w:rPr>
        <w:drawing>
          <wp:inline distT="0" distB="0" distL="0" distR="0">
            <wp:extent cx="3048000" cy="1485900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</w:p>
    <w:p w:rsidR="007C74C6" w:rsidRDefault="007C74C6" w:rsidP="007C74C6">
      <w:pPr>
        <w:spacing w:after="0" w:line="240" w:lineRule="auto"/>
        <w:ind w:right="-1" w:firstLine="54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Uniwersytet Kazimierza Wielkiego w Bydgoszczy</w:t>
      </w:r>
    </w:p>
    <w:p w:rsidR="007C74C6" w:rsidRDefault="007C74C6" w:rsidP="007C74C6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Adres: 85-064 Bydgoszcz,</w:t>
      </w:r>
    </w:p>
    <w:p w:rsidR="007C74C6" w:rsidRDefault="007C74C6" w:rsidP="007C74C6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ul. Chodkiewicza 30</w:t>
      </w:r>
    </w:p>
    <w:p w:rsidR="007C74C6" w:rsidRDefault="007C74C6" w:rsidP="007C74C6">
      <w:pPr>
        <w:spacing w:after="0" w:line="240" w:lineRule="auto"/>
        <w:rPr>
          <w:rFonts w:ascii="Book Antiqua" w:eastAsia="Times New Roman" w:hAnsi="Book Antiqua" w:cs="Calibri"/>
          <w:sz w:val="18"/>
          <w:szCs w:val="18"/>
          <w:lang w:eastAsia="pl-PL"/>
        </w:rPr>
      </w:pPr>
    </w:p>
    <w:p w:rsidR="007C74C6" w:rsidRDefault="007C74C6" w:rsidP="007C74C6">
      <w:pPr>
        <w:spacing w:after="0" w:line="360" w:lineRule="auto"/>
        <w:jc w:val="center"/>
        <w:rPr>
          <w:rFonts w:ascii="Book Antiqua" w:eastAsia="Times New Roman" w:hAnsi="Book Antiqua" w:cs="Calibri"/>
          <w:b/>
          <w:szCs w:val="18"/>
          <w:lang w:eastAsia="pl-PL"/>
        </w:rPr>
      </w:pPr>
    </w:p>
    <w:p w:rsidR="007C74C6" w:rsidRDefault="007C74C6" w:rsidP="007C74C6">
      <w:pPr>
        <w:spacing w:after="0" w:line="360" w:lineRule="auto"/>
        <w:jc w:val="center"/>
        <w:rPr>
          <w:rFonts w:ascii="Book Antiqua" w:eastAsia="Times New Roman" w:hAnsi="Book Antiqua" w:cs="Calibri"/>
          <w:b/>
          <w:szCs w:val="18"/>
          <w:lang w:eastAsia="pl-PL"/>
        </w:rPr>
      </w:pPr>
      <w:r>
        <w:rPr>
          <w:rFonts w:ascii="Book Antiqua" w:eastAsia="Times New Roman" w:hAnsi="Book Antiqua" w:cs="Calibri"/>
          <w:b/>
          <w:szCs w:val="18"/>
          <w:lang w:eastAsia="pl-PL"/>
        </w:rPr>
        <w:t>ZAPYTANIE OFERTOWE NR UKW/DZP-282-ZO-206/2018</w:t>
      </w:r>
    </w:p>
    <w:p w:rsidR="007C74C6" w:rsidRDefault="007C74C6" w:rsidP="007C74C6">
      <w:pPr>
        <w:spacing w:after="0" w:line="240" w:lineRule="auto"/>
        <w:rPr>
          <w:rFonts w:ascii="Book Antiqua" w:eastAsia="Times New Roman" w:hAnsi="Book Antiqua" w:cs="Calibri"/>
          <w:sz w:val="18"/>
          <w:szCs w:val="18"/>
          <w:lang w:eastAsia="pl-PL"/>
        </w:rPr>
      </w:pPr>
    </w:p>
    <w:p w:rsidR="007C74C6" w:rsidRDefault="007C74C6" w:rsidP="007C74C6">
      <w:pPr>
        <w:spacing w:after="0" w:line="360" w:lineRule="auto"/>
        <w:ind w:firstLine="360"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  <w:r>
        <w:rPr>
          <w:rFonts w:ascii="Book Antiqua" w:eastAsia="Times New Roman" w:hAnsi="Book Antiqua" w:cs="Calibri"/>
          <w:sz w:val="20"/>
          <w:szCs w:val="18"/>
          <w:lang w:eastAsia="pl-PL"/>
        </w:rPr>
        <w:t>Uniwersytet Kazimierza Wielkiego w Bydgoszczy ul. Chodkiewicza 30, 85-064 Bydgoszcz występuje z Zapytaniem Ofertowym na realizację zamówienia:</w:t>
      </w:r>
    </w:p>
    <w:p w:rsidR="007C74C6" w:rsidRDefault="007C74C6" w:rsidP="007C74C6">
      <w:pPr>
        <w:spacing w:after="0" w:line="240" w:lineRule="auto"/>
        <w:rPr>
          <w:rFonts w:ascii="Book Antiqua" w:eastAsia="Times New Roman" w:hAnsi="Book Antiqua" w:cs="Calibri"/>
          <w:sz w:val="20"/>
          <w:szCs w:val="18"/>
          <w:lang w:eastAsia="pl-PL"/>
        </w:rPr>
      </w:pPr>
    </w:p>
    <w:p w:rsidR="007C74C6" w:rsidRDefault="007C74C6" w:rsidP="007C74C6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Calibri"/>
          <w:i/>
          <w:sz w:val="20"/>
          <w:szCs w:val="18"/>
          <w:u w:val="single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Tytuł zamówienia: </w:t>
      </w:r>
      <w:r>
        <w:rPr>
          <w:rFonts w:ascii="Book Antiqua" w:eastAsia="Times New Roman" w:hAnsi="Book Antiqua" w:cs="Calibri"/>
          <w:sz w:val="20"/>
          <w:szCs w:val="18"/>
          <w:lang w:eastAsia="pl-PL"/>
        </w:rPr>
        <w:t>Usługa wykonania tłumaczenia artykułu naukowego z języka polskiego na język angielski.</w:t>
      </w:r>
    </w:p>
    <w:p w:rsidR="007C74C6" w:rsidRDefault="007C74C6" w:rsidP="007C74C6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Calibri"/>
          <w:b/>
          <w:strike/>
          <w:sz w:val="20"/>
          <w:szCs w:val="18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Rodzaj zamówienia: </w:t>
      </w:r>
      <w:r>
        <w:rPr>
          <w:rFonts w:ascii="Book Antiqua" w:eastAsia="Times New Roman" w:hAnsi="Book Antiqua" w:cs="Calibri"/>
          <w:sz w:val="20"/>
          <w:szCs w:val="18"/>
          <w:u w:val="single"/>
          <w:lang w:eastAsia="pl-PL"/>
        </w:rPr>
        <w:t>usługa</w:t>
      </w:r>
    </w:p>
    <w:p w:rsidR="007C74C6" w:rsidRDefault="007C74C6" w:rsidP="007C74C6">
      <w:pPr>
        <w:numPr>
          <w:ilvl w:val="0"/>
          <w:numId w:val="1"/>
        </w:numPr>
        <w:spacing w:after="0" w:line="240" w:lineRule="auto"/>
        <w:contextualSpacing/>
        <w:rPr>
          <w:rFonts w:ascii="Book Antiqua" w:eastAsia="Times New Roman" w:hAnsi="Book Antiqua" w:cs="Calibri"/>
          <w:sz w:val="20"/>
          <w:szCs w:val="18"/>
          <w:lang w:eastAsia="pl-PL"/>
        </w:rPr>
      </w:pPr>
      <w:r>
        <w:rPr>
          <w:rFonts w:ascii="Book Antiqua" w:eastAsia="Times New Roman" w:hAnsi="Book Antiqua" w:cs="Calibri"/>
          <w:sz w:val="20"/>
          <w:szCs w:val="18"/>
          <w:lang w:eastAsia="pl-PL"/>
        </w:rPr>
        <w:t>Opis przedmiotu zamówienia:</w:t>
      </w:r>
    </w:p>
    <w:p w:rsidR="007C74C6" w:rsidRDefault="007C74C6" w:rsidP="007C74C6">
      <w:pPr>
        <w:spacing w:after="0" w:line="240" w:lineRule="auto"/>
        <w:rPr>
          <w:rFonts w:ascii="Book Antiqua" w:eastAsia="Times New Roman" w:hAnsi="Book Antiqua" w:cs="Calibri"/>
          <w:b/>
          <w:sz w:val="20"/>
          <w:szCs w:val="18"/>
          <w:lang w:eastAsia="pl-PL"/>
        </w:rPr>
      </w:pPr>
    </w:p>
    <w:p w:rsidR="007C74C6" w:rsidRDefault="007C74C6" w:rsidP="007C74C6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20"/>
          <w:lang w:eastAsia="pl-PL"/>
        </w:rPr>
        <w:t xml:space="preserve">3.1 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Przedmiotem zamówienia jest wykonanie tłumaczenia artykułu naukowego z języka polskiego na język angielski przez native speakera ( tj. osoby posługującej się językiem angielskim jako językiem ojczystym). Tekst napisany jest specjalistycznym językiem naukowym z </w:t>
      </w:r>
      <w:r w:rsidRPr="007C74C6">
        <w:rPr>
          <w:rFonts w:ascii="Book Antiqua" w:eastAsia="Times New Roman" w:hAnsi="Book Antiqua" w:cs="Calibri"/>
          <w:sz w:val="20"/>
          <w:szCs w:val="20"/>
          <w:lang w:eastAsia="pl-PL"/>
        </w:rPr>
        <w:t>zakresu psychologii.</w:t>
      </w:r>
    </w:p>
    <w:p w:rsidR="007C74C6" w:rsidRPr="007C74C6" w:rsidRDefault="007C74C6" w:rsidP="007C74C6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7C74C6">
        <w:rPr>
          <w:rFonts w:ascii="Book Antiqua" w:eastAsia="Times New Roman" w:hAnsi="Book Antiqua" w:cs="Calibri"/>
          <w:b/>
          <w:sz w:val="20"/>
          <w:szCs w:val="20"/>
          <w:lang w:eastAsia="pl-PL"/>
        </w:rPr>
        <w:t>3.2</w:t>
      </w:r>
      <w:r w:rsidRPr="007C74C6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Parametry techniczne:</w:t>
      </w:r>
    </w:p>
    <w:p w:rsidR="007C74C6" w:rsidRPr="007C74C6" w:rsidRDefault="007C74C6" w:rsidP="007C74C6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7C74C6">
        <w:rPr>
          <w:rFonts w:ascii="Book Antiqua" w:eastAsia="Times New Roman" w:hAnsi="Book Antiqua" w:cs="Calibri"/>
          <w:sz w:val="20"/>
          <w:szCs w:val="20"/>
          <w:lang w:eastAsia="pl-PL"/>
        </w:rPr>
        <w:t>a)</w:t>
      </w:r>
      <w:r w:rsidRPr="007C74C6">
        <w:rPr>
          <w:rFonts w:ascii="Book Antiqua" w:eastAsia="Times New Roman" w:hAnsi="Book Antiqua" w:cs="Calibri"/>
          <w:sz w:val="20"/>
          <w:szCs w:val="20"/>
          <w:lang w:eastAsia="pl-PL"/>
        </w:rPr>
        <w:tab/>
        <w:t>Tekst  napisany w języku polskim</w:t>
      </w:r>
    </w:p>
    <w:p w:rsidR="007C74C6" w:rsidRPr="007C74C6" w:rsidRDefault="007C74C6" w:rsidP="007C74C6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7C74C6">
        <w:rPr>
          <w:rFonts w:ascii="Book Antiqua" w:eastAsia="Times New Roman" w:hAnsi="Book Antiqua" w:cs="Calibri"/>
          <w:sz w:val="20"/>
          <w:szCs w:val="20"/>
          <w:lang w:eastAsia="pl-PL"/>
        </w:rPr>
        <w:t>b)</w:t>
      </w:r>
      <w:r w:rsidRPr="007C74C6">
        <w:rPr>
          <w:rFonts w:ascii="Book Antiqua" w:eastAsia="Times New Roman" w:hAnsi="Book Antiqua" w:cs="Calibri"/>
          <w:sz w:val="20"/>
          <w:szCs w:val="20"/>
          <w:lang w:eastAsia="pl-PL"/>
        </w:rPr>
        <w:tab/>
        <w:t>Ilość stron: 14</w:t>
      </w:r>
    </w:p>
    <w:p w:rsidR="007C74C6" w:rsidRPr="007C74C6" w:rsidRDefault="007C74C6" w:rsidP="007C74C6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7C74C6">
        <w:rPr>
          <w:rFonts w:ascii="Book Antiqua" w:eastAsia="Times New Roman" w:hAnsi="Book Antiqua" w:cs="Calibri"/>
          <w:sz w:val="20"/>
          <w:szCs w:val="20"/>
          <w:lang w:eastAsia="pl-PL"/>
        </w:rPr>
        <w:t>c)</w:t>
      </w:r>
      <w:r w:rsidRPr="007C74C6">
        <w:rPr>
          <w:rFonts w:ascii="Book Antiqua" w:eastAsia="Times New Roman" w:hAnsi="Book Antiqua" w:cs="Calibri"/>
          <w:sz w:val="20"/>
          <w:szCs w:val="20"/>
          <w:lang w:eastAsia="pl-PL"/>
        </w:rPr>
        <w:tab/>
        <w:t>Ilość wyrazów:  5799</w:t>
      </w:r>
    </w:p>
    <w:p w:rsidR="007C74C6" w:rsidRPr="007C74C6" w:rsidRDefault="007C74C6" w:rsidP="007C74C6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7C74C6">
        <w:rPr>
          <w:rFonts w:ascii="Book Antiqua" w:eastAsia="Times New Roman" w:hAnsi="Book Antiqua" w:cs="Calibri"/>
          <w:sz w:val="20"/>
          <w:szCs w:val="20"/>
          <w:lang w:eastAsia="pl-PL"/>
        </w:rPr>
        <w:t>d)</w:t>
      </w:r>
      <w:r w:rsidRPr="007C74C6">
        <w:rPr>
          <w:rFonts w:ascii="Book Antiqua" w:eastAsia="Times New Roman" w:hAnsi="Book Antiqua" w:cs="Calibri"/>
          <w:sz w:val="20"/>
          <w:szCs w:val="20"/>
          <w:lang w:eastAsia="pl-PL"/>
        </w:rPr>
        <w:tab/>
        <w:t>Ilość znaków ze spacjami: 43003</w:t>
      </w:r>
    </w:p>
    <w:p w:rsidR="007C74C6" w:rsidRDefault="007C74C6" w:rsidP="007C74C6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>e</w:t>
      </w:r>
      <w:r w:rsidRPr="007C74C6">
        <w:rPr>
          <w:rFonts w:ascii="Book Antiqua" w:eastAsia="Times New Roman" w:hAnsi="Book Antiqua" w:cs="Calibri"/>
          <w:sz w:val="20"/>
          <w:szCs w:val="20"/>
          <w:lang w:eastAsia="pl-PL"/>
        </w:rPr>
        <w:t>)</w:t>
      </w:r>
      <w:r w:rsidRPr="007C74C6">
        <w:rPr>
          <w:rFonts w:ascii="Book Antiqua" w:eastAsia="Times New Roman" w:hAnsi="Book Antiqua" w:cs="Calibri"/>
          <w:sz w:val="20"/>
          <w:szCs w:val="20"/>
          <w:lang w:eastAsia="pl-PL"/>
        </w:rPr>
        <w:tab/>
        <w:t xml:space="preserve">Sposób przekazania korekty: w formie pliku elektronicznego na adres e-mail: </w:t>
      </w:r>
      <w:hyperlink r:id="rId7" w:history="1">
        <w:r w:rsidRPr="0027362B">
          <w:rPr>
            <w:rStyle w:val="Hipercze"/>
            <w:rFonts w:ascii="Book Antiqua" w:eastAsia="Times New Roman" w:hAnsi="Book Antiqua" w:cs="Calibri"/>
            <w:sz w:val="20"/>
            <w:szCs w:val="20"/>
            <w:lang w:eastAsia="pl-PL"/>
          </w:rPr>
          <w:t>tremjan@gmail.com</w:t>
        </w:r>
      </w:hyperlink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 </w:t>
      </w:r>
    </w:p>
    <w:p w:rsidR="007C74C6" w:rsidRDefault="007C74C6" w:rsidP="007C74C6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20"/>
          <w:lang w:eastAsia="pl-PL"/>
        </w:rPr>
        <w:t>3.3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W przypadku stwierdzenia przez Zamawiającego, że tłumaczenie zostało wykonane nieprawidłowo, Zamawiającemu przysługuje prawo do zgłoszenia reklamacji.</w:t>
      </w:r>
    </w:p>
    <w:p w:rsidR="007C74C6" w:rsidRDefault="007C74C6" w:rsidP="007C74C6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20"/>
          <w:lang w:eastAsia="pl-PL"/>
        </w:rPr>
        <w:t>3.4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 Po zgłoszeniu przez Zamawiającego reklamacji, Wykonawca zobowiązany jest do bezpłatnego poprawienia tłumaczenia w terminie 2 dni roboczych od daty otrzymania reklamacji i przekazania poprawionego tekstu Zamawiającemu do akceptacji. W przypadku dwukrotnej reklamacji Zamawiającemu przysługuje prawo do odstąpienia od zlecenia z przyczyn leżących po stronie Wykonawcy.</w:t>
      </w:r>
    </w:p>
    <w:p w:rsidR="007C74C6" w:rsidRDefault="007C74C6" w:rsidP="007C74C6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20"/>
          <w:lang w:eastAsia="pl-PL"/>
        </w:rPr>
        <w:lastRenderedPageBreak/>
        <w:t>3.5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Zamawiający zastrzega sobie prawo do naliczania kar za niewykonanie lub nienależyte wykonanie przedmiotu zamówienia (tj. niezgodne ze złożoną ofertą lub treścią zapytania ofertowego) w wysokości:</w:t>
      </w:r>
    </w:p>
    <w:p w:rsidR="007C74C6" w:rsidRDefault="007C74C6" w:rsidP="007C74C6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>a)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ab/>
        <w:t>2% wynagrodzenia brutto za każdy rozpoczęty dzień opóźnienia w wykonaniu przedmiotu zamówienia, jednak nie więcej, niż 20 % wynagrodzenia brutto,</w:t>
      </w:r>
    </w:p>
    <w:p w:rsidR="007C74C6" w:rsidRDefault="007C74C6" w:rsidP="007C74C6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>b)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ab/>
        <w:t>2% wynagrodzenia brutto za każdy rozpoczęty dzień opóźnienia w poprawieniu przedmiotu zamówienia,</w:t>
      </w:r>
    </w:p>
    <w:p w:rsidR="007C74C6" w:rsidRDefault="007C74C6" w:rsidP="007C74C6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>c)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ab/>
        <w:t>20% wynagrodzenia brutto w razie odstąpienia od wykonania przedmiotu zamówienia przez Wykonawcę z przyczyn nie leżących po stronie Zamawiającego.</w:t>
      </w:r>
    </w:p>
    <w:p w:rsidR="007C74C6" w:rsidRDefault="007C74C6" w:rsidP="007C74C6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>d)     20 %wynagrodzenia brutto w razie odstąpienia od wykonania przedmiotu zamówienia przez Zamawiającego z przyczyn leżących po stronie Wykonawcy.</w:t>
      </w:r>
    </w:p>
    <w:p w:rsidR="007C74C6" w:rsidRDefault="007C74C6" w:rsidP="007C74C6">
      <w:pPr>
        <w:numPr>
          <w:ilvl w:val="0"/>
          <w:numId w:val="1"/>
        </w:numPr>
        <w:spacing w:after="0"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18"/>
          <w:lang w:eastAsia="pl-PL"/>
        </w:rPr>
        <w:t>Termin wykonania zamówienia</w:t>
      </w:r>
      <w:r w:rsidRPr="006F31EE"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: </w:t>
      </w:r>
      <w:r w:rsidRPr="006F31EE">
        <w:rPr>
          <w:rFonts w:ascii="Book Antiqua" w:eastAsia="Times New Roman" w:hAnsi="Book Antiqua" w:cs="Calibri"/>
          <w:sz w:val="20"/>
          <w:szCs w:val="18"/>
          <w:lang w:eastAsia="pl-PL"/>
        </w:rPr>
        <w:t>14 dni kalendarzowych licząc od dnia przesłania zlecenia</w:t>
      </w:r>
      <w:r>
        <w:rPr>
          <w:rFonts w:ascii="Book Antiqua" w:eastAsia="Times New Roman" w:hAnsi="Book Antiqua" w:cs="Calibri"/>
          <w:sz w:val="20"/>
          <w:szCs w:val="18"/>
          <w:lang w:eastAsia="pl-PL"/>
        </w:rPr>
        <w:t>.</w:t>
      </w:r>
    </w:p>
    <w:p w:rsidR="007C74C6" w:rsidRDefault="007C74C6" w:rsidP="007C74C6">
      <w:pPr>
        <w:spacing w:after="0"/>
        <w:ind w:left="360"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</w:p>
    <w:p w:rsidR="007C74C6" w:rsidRDefault="007C74C6" w:rsidP="007C74C6">
      <w:pPr>
        <w:numPr>
          <w:ilvl w:val="0"/>
          <w:numId w:val="1"/>
        </w:numPr>
        <w:suppressAutoHyphens/>
        <w:spacing w:after="0"/>
        <w:contextualSpacing/>
        <w:jc w:val="both"/>
        <w:rPr>
          <w:rFonts w:ascii="Book Antiqua" w:eastAsia="Calibri" w:hAnsi="Book Antiqua" w:cs="Calibri"/>
          <w:b/>
          <w:sz w:val="20"/>
          <w:szCs w:val="20"/>
        </w:rPr>
      </w:pPr>
      <w:r>
        <w:rPr>
          <w:rFonts w:ascii="Book Antiqua" w:eastAsia="Calibri" w:hAnsi="Book Antiqua" w:cs="Calibri"/>
          <w:b/>
          <w:sz w:val="20"/>
          <w:szCs w:val="20"/>
        </w:rPr>
        <w:t>Opis sposobu obliczenia ceny:</w:t>
      </w:r>
    </w:p>
    <w:p w:rsidR="007C74C6" w:rsidRDefault="007C74C6" w:rsidP="007C74C6">
      <w:pPr>
        <w:spacing w:after="0"/>
        <w:ind w:left="360"/>
        <w:contextualSpacing/>
        <w:jc w:val="both"/>
        <w:rPr>
          <w:rFonts w:ascii="Book Antiqua" w:eastAsia="Calibri" w:hAnsi="Book Antiqua" w:cs="Calibri"/>
          <w:b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W ofercie należy podać proponowaną cenę brutto w zł za całość wykonania przedmiotu zamówienia. Cena oferty powinna zawierać wszystkie koszty związane z wykonaniem przedmiotu zamówienia.</w:t>
      </w:r>
    </w:p>
    <w:p w:rsidR="007C74C6" w:rsidRDefault="007C74C6" w:rsidP="007C74C6">
      <w:pPr>
        <w:numPr>
          <w:ilvl w:val="0"/>
          <w:numId w:val="1"/>
        </w:numPr>
        <w:tabs>
          <w:tab w:val="left" w:pos="0"/>
        </w:tabs>
        <w:spacing w:before="240" w:after="0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Times New Roman" w:hAnsi="Book Antiqua" w:cs="Calibri"/>
          <w:b/>
          <w:sz w:val="20"/>
          <w:szCs w:val="20"/>
          <w:lang w:eastAsia="pl-PL"/>
        </w:rPr>
        <w:t xml:space="preserve">Kryteria wyboru oferty: </w:t>
      </w:r>
    </w:p>
    <w:p w:rsidR="007C74C6" w:rsidRDefault="007C74C6" w:rsidP="007C74C6">
      <w:pPr>
        <w:tabs>
          <w:tab w:val="left" w:pos="0"/>
        </w:tabs>
        <w:spacing w:after="0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color w:val="000000"/>
          <w:spacing w:val="-1"/>
          <w:sz w:val="20"/>
          <w:szCs w:val="20"/>
        </w:rPr>
        <w:t>6.1. Zamawiający oceni i porówna jedynie te oferty, które:</w:t>
      </w:r>
    </w:p>
    <w:p w:rsidR="007C74C6" w:rsidRDefault="007C74C6" w:rsidP="007C74C6">
      <w:pPr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a) </w:t>
      </w:r>
      <w:r>
        <w:rPr>
          <w:rFonts w:ascii="Book Antiqua" w:eastAsia="Calibri" w:hAnsi="Book Antiqua" w:cs="Calibri"/>
          <w:color w:val="000000"/>
          <w:spacing w:val="3"/>
          <w:sz w:val="20"/>
          <w:szCs w:val="20"/>
        </w:rPr>
        <w:t xml:space="preserve">zostaną złożone przez Wykonawców nie wykluczonych przez Zamawiającego z </w:t>
      </w:r>
      <w:r>
        <w:rPr>
          <w:rFonts w:ascii="Book Antiqua" w:eastAsia="Calibri" w:hAnsi="Book Antiqua" w:cs="Calibri"/>
          <w:color w:val="000000"/>
          <w:spacing w:val="-2"/>
          <w:sz w:val="20"/>
          <w:szCs w:val="20"/>
        </w:rPr>
        <w:t>niniejszego postępowania;</w:t>
      </w:r>
    </w:p>
    <w:p w:rsidR="007C74C6" w:rsidRDefault="007C74C6" w:rsidP="007C74C6">
      <w:pPr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b) </w:t>
      </w:r>
      <w:r>
        <w:rPr>
          <w:rFonts w:ascii="Book Antiqua" w:eastAsia="Calibri" w:hAnsi="Book Antiqua" w:cs="Calibri"/>
          <w:color w:val="000000"/>
          <w:spacing w:val="-1"/>
          <w:sz w:val="20"/>
          <w:szCs w:val="20"/>
        </w:rPr>
        <w:t>nie zostaną odrzucone przez Zamawiającego.</w:t>
      </w:r>
    </w:p>
    <w:p w:rsidR="007C74C6" w:rsidRDefault="007C74C6" w:rsidP="007C74C6">
      <w:pPr>
        <w:jc w:val="both"/>
        <w:rPr>
          <w:rFonts w:ascii="Book Antiqua" w:eastAsia="Calibri" w:hAnsi="Book Antiqua" w:cs="Calibri"/>
          <w:color w:val="000000"/>
          <w:spacing w:val="-3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6.2. </w:t>
      </w:r>
      <w:r>
        <w:rPr>
          <w:rFonts w:ascii="Book Antiqua" w:eastAsia="Calibri" w:hAnsi="Book Antiqua" w:cs="Calibri"/>
          <w:color w:val="000000"/>
          <w:spacing w:val="3"/>
          <w:sz w:val="20"/>
          <w:szCs w:val="20"/>
        </w:rPr>
        <w:t xml:space="preserve">Oferty zostaną ocenione przez Zamawiającego w oparciu o następujące kryteria i ich </w:t>
      </w:r>
      <w:r>
        <w:rPr>
          <w:rFonts w:ascii="Book Antiqua" w:eastAsia="Calibri" w:hAnsi="Book Antiqua" w:cs="Calibri"/>
          <w:color w:val="000000"/>
          <w:spacing w:val="-3"/>
          <w:sz w:val="20"/>
          <w:szCs w:val="20"/>
        </w:rPr>
        <w:t>znaczenie:</w:t>
      </w:r>
    </w:p>
    <w:p w:rsidR="007C74C6" w:rsidRDefault="007C74C6" w:rsidP="007C74C6">
      <w:pPr>
        <w:jc w:val="both"/>
        <w:rPr>
          <w:rFonts w:ascii="Book Antiqua" w:eastAsia="Calibri" w:hAnsi="Book Antiqua" w:cs="Calibri"/>
          <w:b/>
          <w:color w:val="000000"/>
          <w:spacing w:val="-3"/>
          <w:szCs w:val="20"/>
        </w:rPr>
      </w:pPr>
    </w:p>
    <w:tbl>
      <w:tblPr>
        <w:tblW w:w="0" w:type="auto"/>
        <w:tblInd w:w="1308" w:type="dxa"/>
        <w:tblLayout w:type="fixed"/>
        <w:tblLook w:val="04A0" w:firstRow="1" w:lastRow="0" w:firstColumn="1" w:lastColumn="0" w:noHBand="0" w:noVBand="1"/>
      </w:tblPr>
      <w:tblGrid>
        <w:gridCol w:w="1830"/>
        <w:gridCol w:w="3360"/>
        <w:gridCol w:w="1316"/>
      </w:tblGrid>
      <w:tr w:rsidR="007C74C6" w:rsidTr="007C74C6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C74C6" w:rsidRDefault="007C74C6">
            <w:pPr>
              <w:tabs>
                <w:tab w:val="left" w:pos="0"/>
              </w:tabs>
              <w:ind w:left="360" w:right="783"/>
              <w:jc w:val="center"/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C74C6" w:rsidRDefault="007C74C6">
            <w:pPr>
              <w:ind w:left="360"/>
              <w:jc w:val="center"/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74C6" w:rsidRDefault="007C74C6">
            <w:pPr>
              <w:ind w:left="360"/>
              <w:jc w:val="center"/>
              <w:rPr>
                <w:rFonts w:ascii="Book Antiqua" w:eastAsia="Calibri" w:hAnsi="Book Antiqua" w:cs="Calibri"/>
                <w:sz w:val="20"/>
                <w:szCs w:val="20"/>
              </w:rPr>
            </w:pPr>
            <w:r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7C74C6" w:rsidTr="007C74C6">
        <w:trPr>
          <w:trHeight w:val="514"/>
        </w:trPr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C74C6" w:rsidRDefault="007C74C6">
            <w:pPr>
              <w:numPr>
                <w:ilvl w:val="0"/>
                <w:numId w:val="2"/>
              </w:numPr>
              <w:suppressAutoHyphens/>
              <w:snapToGrid w:val="0"/>
              <w:contextualSpacing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C74C6" w:rsidRDefault="007C74C6">
            <w:pPr>
              <w:jc w:val="center"/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</w:pPr>
            <w:r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74C6" w:rsidRPr="006F31EE" w:rsidRDefault="007C74C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1EE"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>40%</w:t>
            </w:r>
          </w:p>
        </w:tc>
      </w:tr>
      <w:tr w:rsidR="007C74C6" w:rsidTr="007C74C6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C74C6" w:rsidRDefault="007C74C6">
            <w:pPr>
              <w:numPr>
                <w:ilvl w:val="0"/>
                <w:numId w:val="2"/>
              </w:numPr>
              <w:suppressAutoHyphens/>
              <w:snapToGrid w:val="0"/>
              <w:contextualSpacing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C74C6" w:rsidRDefault="007C74C6">
            <w:pPr>
              <w:jc w:val="center"/>
              <w:rPr>
                <w:rFonts w:ascii="Palatino Linotype" w:hAnsi="Palatino Linotype" w:cs="Book Antiqua"/>
                <w:bCs/>
                <w:spacing w:val="-3"/>
                <w:sz w:val="20"/>
                <w:szCs w:val="20"/>
                <w:highlight w:val="yellow"/>
              </w:rPr>
            </w:pPr>
            <w:r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>Doświadczenie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74C6" w:rsidRPr="006F31EE" w:rsidRDefault="007C74C6">
            <w:pPr>
              <w:jc w:val="center"/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</w:pPr>
            <w:r w:rsidRPr="006F31EE"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>60%</w:t>
            </w:r>
          </w:p>
        </w:tc>
      </w:tr>
      <w:tr w:rsidR="007C74C6" w:rsidTr="007C74C6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C74C6" w:rsidRDefault="007C74C6">
            <w:pPr>
              <w:ind w:left="360"/>
              <w:jc w:val="center"/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C74C6" w:rsidRDefault="007C74C6">
            <w:pPr>
              <w:snapToGrid w:val="0"/>
              <w:ind w:left="360"/>
              <w:jc w:val="center"/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74C6" w:rsidRPr="006F31EE" w:rsidRDefault="007C74C6">
            <w:pPr>
              <w:ind w:left="360"/>
              <w:rPr>
                <w:rFonts w:ascii="Book Antiqua" w:eastAsia="Calibri" w:hAnsi="Book Antiqua" w:cs="Calibri"/>
                <w:sz w:val="20"/>
                <w:szCs w:val="20"/>
              </w:rPr>
            </w:pPr>
            <w:r w:rsidRPr="006F31EE"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7C74C6" w:rsidRDefault="007C74C6" w:rsidP="007C74C6">
      <w:pPr>
        <w:jc w:val="both"/>
        <w:rPr>
          <w:rFonts w:ascii="Book Antiqua" w:eastAsia="Calibri" w:hAnsi="Book Antiqua" w:cs="Calibri"/>
          <w:sz w:val="20"/>
          <w:szCs w:val="20"/>
        </w:rPr>
      </w:pPr>
    </w:p>
    <w:p w:rsidR="007C74C6" w:rsidRDefault="007C74C6" w:rsidP="007C74C6">
      <w:pPr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Obliczenia w poszczególnych kryteriach dokonane będą z dokładnością do dwóch miejsc po przecinku. </w:t>
      </w:r>
    </w:p>
    <w:p w:rsidR="007C74C6" w:rsidRPr="006F31EE" w:rsidRDefault="007C74C6" w:rsidP="007C74C6">
      <w:pPr>
        <w:tabs>
          <w:tab w:val="left" w:pos="0"/>
          <w:tab w:val="left" w:pos="284"/>
        </w:tabs>
        <w:ind w:left="284" w:hanging="284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Oceny </w:t>
      </w:r>
      <w:r w:rsidRPr="006F31EE">
        <w:rPr>
          <w:rFonts w:ascii="Book Antiqua" w:eastAsia="Calibri" w:hAnsi="Book Antiqua" w:cs="Calibri"/>
          <w:sz w:val="20"/>
          <w:szCs w:val="20"/>
        </w:rPr>
        <w:t>Zamawiający dokona na podstawie następujących wzorów:</w:t>
      </w:r>
    </w:p>
    <w:p w:rsidR="007C74C6" w:rsidRPr="006F31EE" w:rsidRDefault="007C74C6" w:rsidP="007C74C6">
      <w:pPr>
        <w:tabs>
          <w:tab w:val="left" w:pos="0"/>
          <w:tab w:val="left" w:pos="284"/>
        </w:tabs>
        <w:suppressAutoHyphens/>
        <w:autoSpaceDE w:val="0"/>
        <w:spacing w:after="0"/>
        <w:jc w:val="both"/>
        <w:rPr>
          <w:rFonts w:ascii="Book Antiqua" w:eastAsia="Calibri" w:hAnsi="Book Antiqua" w:cs="Calibri"/>
          <w:sz w:val="20"/>
          <w:szCs w:val="20"/>
        </w:rPr>
      </w:pPr>
      <w:r w:rsidRPr="006F31EE">
        <w:rPr>
          <w:rFonts w:ascii="Book Antiqua" w:eastAsia="Calibri" w:hAnsi="Book Antiqua" w:cs="Calibri"/>
          <w:b/>
          <w:bCs/>
          <w:color w:val="000000"/>
          <w:sz w:val="20"/>
          <w:szCs w:val="20"/>
        </w:rPr>
        <w:t>I. dla kryterium</w:t>
      </w:r>
      <w:r w:rsidRPr="006F31EE">
        <w:rPr>
          <w:rFonts w:ascii="Book Antiqua" w:eastAsia="Calibri" w:hAnsi="Book Antiqua" w:cs="Calibri"/>
          <w:color w:val="000000"/>
          <w:sz w:val="20"/>
          <w:szCs w:val="20"/>
        </w:rPr>
        <w:t xml:space="preserve"> „</w:t>
      </w:r>
      <w:r w:rsidRPr="006F31EE">
        <w:rPr>
          <w:rFonts w:ascii="Book Antiqua" w:eastAsia="Calibri" w:hAnsi="Book Antiqua" w:cs="Calibri"/>
          <w:b/>
          <w:bCs/>
          <w:color w:val="000000"/>
          <w:sz w:val="20"/>
          <w:szCs w:val="20"/>
        </w:rPr>
        <w:t>cena”</w:t>
      </w:r>
      <w:r w:rsidRPr="006F31EE">
        <w:rPr>
          <w:rFonts w:ascii="Book Antiqua" w:eastAsia="Calibri" w:hAnsi="Book Antiqua" w:cs="Calibri"/>
          <w:color w:val="000000"/>
          <w:sz w:val="20"/>
          <w:szCs w:val="20"/>
        </w:rPr>
        <w:t xml:space="preserve">: C= </w:t>
      </w:r>
      <w:proofErr w:type="spellStart"/>
      <w:r w:rsidRPr="006F31EE">
        <w:rPr>
          <w:rFonts w:ascii="Book Antiqua" w:eastAsia="Calibri" w:hAnsi="Book Antiqua" w:cs="Calibri"/>
          <w:color w:val="000000"/>
          <w:sz w:val="20"/>
          <w:szCs w:val="20"/>
        </w:rPr>
        <w:t>C</w:t>
      </w:r>
      <w:r w:rsidRPr="006F31EE">
        <w:rPr>
          <w:rFonts w:ascii="Book Antiqua" w:eastAsia="Calibri" w:hAnsi="Book Antiqua" w:cs="Calibri"/>
          <w:color w:val="000000"/>
          <w:sz w:val="20"/>
          <w:szCs w:val="20"/>
          <w:vertAlign w:val="subscript"/>
        </w:rPr>
        <w:t>n</w:t>
      </w:r>
      <w:proofErr w:type="spellEnd"/>
      <w:r w:rsidRPr="006F31EE">
        <w:rPr>
          <w:rFonts w:ascii="Book Antiqua" w:eastAsia="Calibri" w:hAnsi="Book Antiqua" w:cs="Calibri"/>
          <w:color w:val="000000"/>
          <w:sz w:val="20"/>
          <w:szCs w:val="20"/>
        </w:rPr>
        <w:t xml:space="preserve"> / C</w:t>
      </w:r>
      <w:r w:rsidRPr="006F31EE">
        <w:rPr>
          <w:rFonts w:ascii="Book Antiqua" w:eastAsia="Calibri" w:hAnsi="Book Antiqua" w:cs="Calibri"/>
          <w:color w:val="000000"/>
          <w:sz w:val="20"/>
          <w:szCs w:val="20"/>
          <w:vertAlign w:val="subscript"/>
        </w:rPr>
        <w:t>o</w:t>
      </w:r>
      <w:r w:rsidRPr="006F31EE">
        <w:rPr>
          <w:rFonts w:ascii="Book Antiqua" w:eastAsia="Calibri" w:hAnsi="Book Antiqua" w:cs="Calibri"/>
          <w:color w:val="000000"/>
          <w:sz w:val="20"/>
          <w:szCs w:val="20"/>
        </w:rPr>
        <w:t xml:space="preserve"> x 100 pkt x 40%</w:t>
      </w:r>
    </w:p>
    <w:p w:rsidR="007C74C6" w:rsidRPr="006F31EE" w:rsidRDefault="007C74C6" w:rsidP="007C74C6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Calibri"/>
          <w:b/>
          <w:bCs/>
          <w:sz w:val="20"/>
          <w:szCs w:val="20"/>
        </w:rPr>
      </w:pPr>
      <w:r w:rsidRPr="006F31EE">
        <w:rPr>
          <w:rFonts w:ascii="Book Antiqua" w:eastAsia="Calibri" w:hAnsi="Book Antiqua" w:cs="Calibri"/>
          <w:sz w:val="20"/>
          <w:szCs w:val="20"/>
        </w:rPr>
        <w:t>gdzie:</w:t>
      </w:r>
    </w:p>
    <w:p w:rsidR="007C74C6" w:rsidRDefault="007C74C6" w:rsidP="007C74C6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Calibri"/>
          <w:b/>
          <w:bCs/>
          <w:sz w:val="20"/>
          <w:szCs w:val="20"/>
        </w:rPr>
      </w:pPr>
      <w:r w:rsidRPr="006F31EE">
        <w:rPr>
          <w:rFonts w:ascii="Book Antiqua" w:eastAsia="Calibri" w:hAnsi="Book Antiqua" w:cs="Calibri"/>
          <w:b/>
          <w:bCs/>
          <w:sz w:val="20"/>
          <w:szCs w:val="20"/>
        </w:rPr>
        <w:t>C</w:t>
      </w:r>
      <w:r w:rsidRPr="006F31EE">
        <w:rPr>
          <w:rFonts w:ascii="Book Antiqua" w:eastAsia="Calibri" w:hAnsi="Book Antiqua" w:cs="Calibri"/>
          <w:sz w:val="20"/>
          <w:szCs w:val="20"/>
        </w:rPr>
        <w:t xml:space="preserve"> = przyznane punkty za cenę</w:t>
      </w:r>
    </w:p>
    <w:p w:rsidR="007C74C6" w:rsidRDefault="007C74C6" w:rsidP="007C74C6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Calibri"/>
          <w:b/>
          <w:bCs/>
          <w:sz w:val="20"/>
          <w:szCs w:val="20"/>
        </w:rPr>
      </w:pPr>
      <w:proofErr w:type="spellStart"/>
      <w:r>
        <w:rPr>
          <w:rFonts w:ascii="Book Antiqua" w:eastAsia="Calibri" w:hAnsi="Book Antiqua" w:cs="Calibri"/>
          <w:b/>
          <w:bCs/>
          <w:sz w:val="20"/>
          <w:szCs w:val="20"/>
        </w:rPr>
        <w:lastRenderedPageBreak/>
        <w:t>C</w:t>
      </w:r>
      <w:r>
        <w:rPr>
          <w:rFonts w:ascii="Book Antiqua" w:eastAsia="Calibri" w:hAnsi="Book Antiqua" w:cs="Calibri"/>
          <w:b/>
          <w:bCs/>
          <w:sz w:val="20"/>
          <w:szCs w:val="20"/>
          <w:vertAlign w:val="subscript"/>
        </w:rPr>
        <w:t>n</w:t>
      </w:r>
      <w:proofErr w:type="spellEnd"/>
      <w:r>
        <w:rPr>
          <w:rFonts w:ascii="Book Antiqua" w:eastAsia="Calibri" w:hAnsi="Book Antiqua" w:cs="Calibri"/>
          <w:sz w:val="20"/>
          <w:szCs w:val="20"/>
        </w:rPr>
        <w:t>= najniższa cena ofertowa (brutto) spośród ważnych ofert</w:t>
      </w:r>
    </w:p>
    <w:p w:rsidR="007C74C6" w:rsidRDefault="007C74C6" w:rsidP="007C74C6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Calibri"/>
          <w:b/>
          <w:sz w:val="20"/>
          <w:szCs w:val="20"/>
        </w:rPr>
      </w:pPr>
      <w:r>
        <w:rPr>
          <w:rFonts w:ascii="Book Antiqua" w:eastAsia="Calibri" w:hAnsi="Book Antiqua" w:cs="Calibri"/>
          <w:b/>
          <w:bCs/>
          <w:sz w:val="20"/>
          <w:szCs w:val="20"/>
        </w:rPr>
        <w:t>C</w:t>
      </w:r>
      <w:r>
        <w:rPr>
          <w:rFonts w:ascii="Book Antiqua" w:eastAsia="Calibri" w:hAnsi="Book Antiqua" w:cs="Calibri"/>
          <w:b/>
          <w:bCs/>
          <w:sz w:val="20"/>
          <w:szCs w:val="20"/>
          <w:vertAlign w:val="subscript"/>
        </w:rPr>
        <w:t>o</w:t>
      </w:r>
      <w:r>
        <w:rPr>
          <w:rFonts w:ascii="Book Antiqua" w:eastAsia="Calibri" w:hAnsi="Book Antiqua" w:cs="Calibri"/>
          <w:sz w:val="20"/>
          <w:szCs w:val="20"/>
        </w:rPr>
        <w:t>= cena oferty ocenianej</w:t>
      </w:r>
    </w:p>
    <w:p w:rsidR="007C74C6" w:rsidRDefault="007C74C6" w:rsidP="007C74C6">
      <w:pPr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b/>
          <w:sz w:val="20"/>
          <w:szCs w:val="20"/>
        </w:rPr>
        <w:t>Opis kryterium:</w:t>
      </w:r>
    </w:p>
    <w:p w:rsidR="007C74C6" w:rsidRDefault="007C74C6" w:rsidP="007C74C6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Cena to wartość wyrażona w jednostkach pieniężnych, którą kupujący jest obowiązany zapłacić przedsiębiorcy za usługę. W cenie uwzględnia się podatek VAT oraz podatek akcyzowy jeżeli na podstawie odrębnych przepisów sprzedaż podlega obciążeniu podatkiem VAT lub podatkiem </w:t>
      </w:r>
      <w:proofErr w:type="spellStart"/>
      <w:r>
        <w:rPr>
          <w:rFonts w:ascii="Book Antiqua" w:eastAsia="Calibri" w:hAnsi="Book Antiqua" w:cs="Book Antiqua"/>
          <w:sz w:val="20"/>
          <w:szCs w:val="20"/>
          <w:lang w:eastAsia="pl-PL"/>
        </w:rPr>
        <w:t>akcyzowym.W</w:t>
      </w:r>
      <w:proofErr w:type="spellEnd"/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przypadku, gdy ofertę składa osoba fizyczna nieprowadząca działalności gospodarczej w cenie należy uwzględnić ewentualne koszty zaliczek i/lub składek przekazywanych innym podmiotom.</w:t>
      </w:r>
    </w:p>
    <w:p w:rsidR="007C74C6" w:rsidRDefault="007C74C6" w:rsidP="007C74C6">
      <w:pPr>
        <w:widowControl w:val="0"/>
        <w:spacing w:line="360" w:lineRule="auto"/>
        <w:jc w:val="both"/>
        <w:rPr>
          <w:rFonts w:ascii="Book Antiqua" w:eastAsia="Calibri" w:hAnsi="Book Antiqua" w:cs="Calibri"/>
          <w:b/>
          <w:kern w:val="2"/>
          <w:szCs w:val="20"/>
          <w:u w:val="single"/>
        </w:rPr>
      </w:pPr>
      <w:r>
        <w:rPr>
          <w:rFonts w:ascii="Book Antiqua" w:eastAsia="Calibri" w:hAnsi="Book Antiqua" w:cs="Calibri"/>
          <w:kern w:val="2"/>
          <w:szCs w:val="20"/>
          <w:u w:val="single"/>
        </w:rPr>
        <w:t>UWAGA: ceny jednostkowe netto w formularzu ofertowym należy podać z dokładnością do dwóch miejsc po przecinku</w:t>
      </w:r>
      <w:r>
        <w:rPr>
          <w:rFonts w:ascii="Book Antiqua" w:eastAsia="Calibri" w:hAnsi="Book Antiqua" w:cs="Calibri"/>
          <w:b/>
          <w:kern w:val="2"/>
          <w:szCs w:val="20"/>
          <w:u w:val="single"/>
        </w:rPr>
        <w:t>.</w:t>
      </w:r>
    </w:p>
    <w:p w:rsidR="007C74C6" w:rsidRPr="006F31EE" w:rsidRDefault="007C74C6" w:rsidP="007C74C6">
      <w:pPr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W kryterium tym Wykonawca może </w:t>
      </w:r>
      <w:r w:rsidRPr="006F31EE">
        <w:rPr>
          <w:rFonts w:ascii="Book Antiqua" w:eastAsia="Calibri" w:hAnsi="Book Antiqua" w:cs="Calibri"/>
          <w:sz w:val="20"/>
          <w:szCs w:val="20"/>
        </w:rPr>
        <w:t>otrzymać maksymalnie 40 pkt.</w:t>
      </w:r>
    </w:p>
    <w:p w:rsidR="007C74C6" w:rsidRPr="006F31EE" w:rsidRDefault="007C74C6" w:rsidP="007C74C6">
      <w:pPr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  <w:r w:rsidRPr="006F31EE">
        <w:rPr>
          <w:rFonts w:ascii="Book Antiqua" w:eastAsia="Calibri" w:hAnsi="Book Antiqua" w:cs="Calibri"/>
          <w:b/>
          <w:sz w:val="20"/>
          <w:szCs w:val="20"/>
        </w:rPr>
        <w:t xml:space="preserve">II. </w:t>
      </w:r>
      <w:r w:rsidRPr="006F31EE">
        <w:rPr>
          <w:rFonts w:ascii="Palatino Linotype" w:eastAsia="Times New Roman" w:hAnsi="Palatino Linotype" w:cs="Book Antiqua"/>
          <w:b/>
          <w:sz w:val="20"/>
          <w:szCs w:val="20"/>
          <w:lang w:eastAsia="pl-PL"/>
        </w:rPr>
        <w:t>dla kryterium „Doświadczenie”</w:t>
      </w:r>
      <w:r w:rsidRPr="006F31EE"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 :</w:t>
      </w:r>
    </w:p>
    <w:p w:rsidR="007C74C6" w:rsidRPr="006F31EE" w:rsidRDefault="007C74C6" w:rsidP="007C74C6">
      <w:pPr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  <w:r w:rsidRPr="006F31EE"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W kryterium tym, Zamawiający oceni wykazanie dorobku przez tłumacza wykonującego niniejszą usługę w zakresie tłumaczeń artykułów naukowych z dziedziny psychologii z języka polskiego na język angielski. </w:t>
      </w:r>
    </w:p>
    <w:p w:rsidR="007C74C6" w:rsidRPr="006F31EE" w:rsidRDefault="007C74C6" w:rsidP="007C74C6">
      <w:pPr>
        <w:spacing w:after="0" w:line="360" w:lineRule="auto"/>
        <w:ind w:left="567" w:hanging="283"/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  <w:r w:rsidRPr="006F31EE">
        <w:rPr>
          <w:rFonts w:ascii="Palatino Linotype" w:eastAsia="Times New Roman" w:hAnsi="Palatino Linotype" w:cs="Book Antiqua"/>
          <w:sz w:val="20"/>
          <w:szCs w:val="20"/>
          <w:lang w:eastAsia="pl-PL"/>
        </w:rPr>
        <w:t>Zamawiający oceni to kryterium, na podstawie następującego kryterium punktowego:</w:t>
      </w:r>
    </w:p>
    <w:p w:rsidR="007C74C6" w:rsidRPr="006F31EE" w:rsidRDefault="007C74C6" w:rsidP="007C74C6">
      <w:pPr>
        <w:spacing w:after="0" w:line="360" w:lineRule="auto"/>
        <w:ind w:left="567" w:hanging="283"/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  <w:r w:rsidRPr="006F31EE"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11-15 przetłumaczonych </w:t>
      </w:r>
      <w:r w:rsidR="00A834F3" w:rsidRPr="006F31EE"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artykułów naukowych </w:t>
      </w:r>
      <w:r w:rsidRPr="006F31EE">
        <w:rPr>
          <w:rFonts w:ascii="Palatino Linotype" w:eastAsia="Times New Roman" w:hAnsi="Palatino Linotype" w:cs="Book Antiqua"/>
          <w:sz w:val="20"/>
          <w:szCs w:val="20"/>
          <w:lang w:eastAsia="pl-PL"/>
        </w:rPr>
        <w:t>– 60 pkt</w:t>
      </w:r>
    </w:p>
    <w:p w:rsidR="007C74C6" w:rsidRPr="006F31EE" w:rsidRDefault="007C74C6" w:rsidP="007C74C6">
      <w:pPr>
        <w:spacing w:after="0" w:line="360" w:lineRule="auto"/>
        <w:ind w:left="567" w:hanging="283"/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  <w:r w:rsidRPr="006F31EE">
        <w:rPr>
          <w:rFonts w:ascii="Palatino Linotype" w:eastAsia="Times New Roman" w:hAnsi="Palatino Linotype" w:cs="Book Antiqua"/>
          <w:sz w:val="20"/>
          <w:szCs w:val="20"/>
          <w:lang w:eastAsia="pl-PL"/>
        </w:rPr>
        <w:t>6-10 przetłumaczonych</w:t>
      </w:r>
      <w:r w:rsidR="00A834F3" w:rsidRPr="006F31EE"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 artykułów naukowych </w:t>
      </w:r>
      <w:r w:rsidRPr="006F31EE">
        <w:rPr>
          <w:rFonts w:ascii="Palatino Linotype" w:eastAsia="Times New Roman" w:hAnsi="Palatino Linotype" w:cs="Book Antiqua"/>
          <w:sz w:val="20"/>
          <w:szCs w:val="20"/>
          <w:lang w:eastAsia="pl-PL"/>
        </w:rPr>
        <w:t>– 30 pkt</w:t>
      </w:r>
    </w:p>
    <w:p w:rsidR="007C74C6" w:rsidRPr="006F31EE" w:rsidRDefault="00A834F3" w:rsidP="007C74C6">
      <w:pPr>
        <w:spacing w:after="0" w:line="360" w:lineRule="auto"/>
        <w:ind w:left="567" w:hanging="283"/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  <w:r w:rsidRPr="006F31EE">
        <w:rPr>
          <w:rFonts w:ascii="Palatino Linotype" w:eastAsia="Times New Roman" w:hAnsi="Palatino Linotype" w:cs="Book Antiqua"/>
          <w:sz w:val="20"/>
          <w:szCs w:val="20"/>
          <w:lang w:eastAsia="pl-PL"/>
        </w:rPr>
        <w:t>1-</w:t>
      </w:r>
      <w:r w:rsidR="007C74C6" w:rsidRPr="006F31EE"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5 przetłumaczonych </w:t>
      </w:r>
      <w:r w:rsidRPr="006F31EE"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artykułów naukowych </w:t>
      </w:r>
      <w:r w:rsidR="007C74C6" w:rsidRPr="006F31EE">
        <w:rPr>
          <w:rFonts w:ascii="Palatino Linotype" w:eastAsia="Times New Roman" w:hAnsi="Palatino Linotype" w:cs="Book Antiqua"/>
          <w:sz w:val="20"/>
          <w:szCs w:val="20"/>
          <w:lang w:eastAsia="pl-PL"/>
        </w:rPr>
        <w:t>– 10 pkt.</w:t>
      </w:r>
    </w:p>
    <w:p w:rsidR="007C74C6" w:rsidRPr="006F31EE" w:rsidRDefault="007C74C6" w:rsidP="007C74C6">
      <w:pPr>
        <w:spacing w:after="0" w:line="360" w:lineRule="auto"/>
        <w:ind w:left="567" w:hanging="283"/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</w:p>
    <w:p w:rsidR="007C74C6" w:rsidRPr="006F31EE" w:rsidRDefault="007C74C6" w:rsidP="007C74C6">
      <w:pPr>
        <w:tabs>
          <w:tab w:val="left" w:pos="284"/>
        </w:tabs>
        <w:spacing w:after="0" w:line="360" w:lineRule="auto"/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  <w:r w:rsidRPr="006F31EE"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W celu potwierdzenia spełnienia wyżej wymienionego kryterium należy złożyć wypełniony </w:t>
      </w:r>
      <w:r w:rsidRPr="006F31EE">
        <w:rPr>
          <w:rFonts w:ascii="Palatino Linotype" w:eastAsia="Times New Roman" w:hAnsi="Palatino Linotype" w:cs="Book Antiqua"/>
          <w:sz w:val="20"/>
          <w:szCs w:val="20"/>
          <w:lang w:eastAsia="pl-PL"/>
        </w:rPr>
        <w:br/>
        <w:t xml:space="preserve">i podpisany Załącznik nr 2 – Wykaz wykonanych tłumaczeń. </w:t>
      </w:r>
    </w:p>
    <w:p w:rsidR="007C74C6" w:rsidRPr="006F31EE" w:rsidRDefault="007C74C6" w:rsidP="007C74C6">
      <w:pPr>
        <w:tabs>
          <w:tab w:val="left" w:pos="284"/>
        </w:tabs>
        <w:spacing w:after="0" w:line="360" w:lineRule="auto"/>
        <w:jc w:val="both"/>
        <w:rPr>
          <w:rFonts w:ascii="Palatino Linotype" w:eastAsia="Times New Roman" w:hAnsi="Palatino Linotype" w:cs="Book Antiqua"/>
          <w:sz w:val="20"/>
          <w:szCs w:val="20"/>
          <w:u w:val="single"/>
          <w:lang w:eastAsia="pl-PL"/>
        </w:rPr>
      </w:pPr>
      <w:r w:rsidRPr="006F31EE">
        <w:rPr>
          <w:rFonts w:ascii="Palatino Linotype" w:eastAsia="Times New Roman" w:hAnsi="Palatino Linotype" w:cs="Book Antiqua"/>
          <w:sz w:val="20"/>
          <w:szCs w:val="20"/>
          <w:u w:val="single"/>
          <w:lang w:eastAsia="pl-PL"/>
        </w:rPr>
        <w:t>Nie złożenie wymaganego załącznika skutkuje odrzuceniem oferty.</w:t>
      </w:r>
    </w:p>
    <w:p w:rsidR="007C74C6" w:rsidRDefault="007C74C6" w:rsidP="007C74C6">
      <w:pPr>
        <w:spacing w:after="0" w:line="240" w:lineRule="auto"/>
        <w:jc w:val="both"/>
        <w:rPr>
          <w:rFonts w:ascii="Palatino Linotype" w:eastAsia="Times New Roman" w:hAnsi="Palatino Linotype" w:cs="Times New Roman"/>
          <w:b/>
          <w:sz w:val="20"/>
          <w:szCs w:val="20"/>
          <w:lang w:eastAsia="pl-PL"/>
        </w:rPr>
      </w:pPr>
      <w:r w:rsidRPr="006F31EE">
        <w:rPr>
          <w:rFonts w:ascii="Palatino Linotype" w:eastAsia="Times New Roman" w:hAnsi="Palatino Linotype" w:cs="Times New Roman"/>
          <w:sz w:val="20"/>
          <w:szCs w:val="20"/>
          <w:lang w:eastAsia="pl-PL"/>
        </w:rPr>
        <w:t xml:space="preserve">W kryterium tym Wykonawca może otrzymać maksymalnie </w:t>
      </w:r>
      <w:r w:rsidRPr="006F31EE">
        <w:rPr>
          <w:rFonts w:ascii="Palatino Linotype" w:eastAsia="Times New Roman" w:hAnsi="Palatino Linotype" w:cs="Times New Roman"/>
          <w:b/>
          <w:sz w:val="20"/>
          <w:szCs w:val="20"/>
          <w:lang w:eastAsia="pl-PL"/>
        </w:rPr>
        <w:t>60 pkt.</w:t>
      </w:r>
    </w:p>
    <w:p w:rsidR="007C74C6" w:rsidRDefault="007C74C6" w:rsidP="007C74C6">
      <w:pPr>
        <w:spacing w:after="0" w:line="240" w:lineRule="auto"/>
        <w:jc w:val="both"/>
        <w:rPr>
          <w:rFonts w:ascii="Palatino Linotype" w:eastAsia="Times New Roman" w:hAnsi="Palatino Linotype" w:cs="Times New Roman"/>
          <w:b/>
          <w:sz w:val="20"/>
          <w:szCs w:val="20"/>
          <w:lang w:eastAsia="pl-PL"/>
        </w:rPr>
      </w:pPr>
    </w:p>
    <w:p w:rsidR="007C74C6" w:rsidRDefault="007C74C6" w:rsidP="007C74C6">
      <w:pPr>
        <w:tabs>
          <w:tab w:val="left" w:pos="0"/>
        </w:tabs>
        <w:spacing w:line="360" w:lineRule="auto"/>
        <w:ind w:left="360" w:hanging="360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  <w:t>Łączna ilość punktów ocenianej oferty (ocena końcowa): W = C +</w:t>
      </w:r>
      <w:r>
        <w:rPr>
          <w:rFonts w:ascii="Book Antiqua" w:eastAsia="Calibri" w:hAnsi="Book Antiqua" w:cs="Calibri"/>
          <w:b/>
          <w:sz w:val="20"/>
          <w:szCs w:val="20"/>
        </w:rPr>
        <w:t xml:space="preserve"> D</w:t>
      </w:r>
      <w:r>
        <w:rPr>
          <w:rFonts w:ascii="Book Antiqua" w:eastAsia="Calibri" w:hAnsi="Book Antiqua" w:cs="Calibri"/>
          <w:b/>
          <w:sz w:val="14"/>
          <w:szCs w:val="14"/>
        </w:rPr>
        <w:t xml:space="preserve">W </w:t>
      </w:r>
    </w:p>
    <w:p w:rsidR="007C74C6" w:rsidRDefault="007C74C6" w:rsidP="007C74C6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gdzie: </w:t>
      </w:r>
    </w:p>
    <w:p w:rsidR="007C74C6" w:rsidRDefault="007C74C6" w:rsidP="007C74C6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W – 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ocena końcowa, </w:t>
      </w:r>
    </w:p>
    <w:p w:rsidR="007C74C6" w:rsidRDefault="007C74C6" w:rsidP="007C74C6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C – 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przyznane za </w:t>
      </w: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pl-PL"/>
        </w:rPr>
        <w:t>cenę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, </w:t>
      </w:r>
    </w:p>
    <w:p w:rsidR="007C74C6" w:rsidRDefault="007C74C6" w:rsidP="007C74C6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bCs/>
          <w:sz w:val="20"/>
          <w:szCs w:val="20"/>
          <w:lang w:eastAsia="pl-PL"/>
        </w:rPr>
      </w:pPr>
      <w:r>
        <w:rPr>
          <w:rFonts w:ascii="Book Antiqua" w:eastAsia="Calibri" w:hAnsi="Book Antiqua" w:cs="Calibri"/>
          <w:b/>
          <w:sz w:val="20"/>
          <w:szCs w:val="20"/>
        </w:rPr>
        <w:t>D</w:t>
      </w:r>
      <w:r>
        <w:rPr>
          <w:rFonts w:ascii="Book Antiqua" w:eastAsia="Calibri" w:hAnsi="Book Antiqua" w:cs="Calibri"/>
          <w:b/>
          <w:sz w:val="14"/>
          <w:szCs w:val="14"/>
        </w:rPr>
        <w:t>W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– </w:t>
      </w:r>
      <w:r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 xml:space="preserve">punkty przyznane za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doświadczenie</w:t>
      </w:r>
    </w:p>
    <w:p w:rsidR="007C74C6" w:rsidRDefault="007C74C6" w:rsidP="007C74C6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Calibri" w:hAnsi="Book Antiqua" w:cs="Calibri"/>
          <w:b/>
          <w:sz w:val="20"/>
          <w:szCs w:val="20"/>
        </w:rPr>
      </w:pPr>
    </w:p>
    <w:p w:rsidR="007C74C6" w:rsidRDefault="007C74C6" w:rsidP="007C74C6">
      <w:pPr>
        <w:suppressAutoHyphens/>
        <w:spacing w:after="0" w:line="360" w:lineRule="auto"/>
        <w:ind w:right="-1"/>
        <w:jc w:val="both"/>
        <w:rPr>
          <w:rFonts w:ascii="Book Antiqua" w:eastAsia="Calibri" w:hAnsi="Book Antiqua" w:cs="Century Gothic"/>
          <w:b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b/>
          <w:spacing w:val="-2"/>
          <w:sz w:val="20"/>
          <w:szCs w:val="20"/>
          <w:lang w:eastAsia="ar-SA"/>
        </w:rPr>
        <w:t>7. Sposób przygotowania oferty:</w:t>
      </w:r>
    </w:p>
    <w:p w:rsidR="007C74C6" w:rsidRDefault="007C74C6" w:rsidP="007C74C6">
      <w:pPr>
        <w:pStyle w:val="Akapitzlist"/>
        <w:numPr>
          <w:ilvl w:val="0"/>
          <w:numId w:val="3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 xml:space="preserve"> Każdy Wykonawca może złożyć tylko jedną ofertę.</w:t>
      </w:r>
    </w:p>
    <w:p w:rsidR="007C74C6" w:rsidRDefault="007C74C6" w:rsidP="007C74C6">
      <w:pPr>
        <w:pStyle w:val="Akapitzlist"/>
        <w:numPr>
          <w:ilvl w:val="0"/>
          <w:numId w:val="3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lastRenderedPageBreak/>
        <w:t>Oferta musi być podpisana przez osoby upoważnione do reprezentowania Wykonawcy (Wykonawców wspólnie ubiegających się o udzielenie zamówienia).</w:t>
      </w:r>
    </w:p>
    <w:p w:rsidR="007C74C6" w:rsidRDefault="007C74C6" w:rsidP="007C74C6">
      <w:pPr>
        <w:pStyle w:val="Akapitzlist"/>
        <w:numPr>
          <w:ilvl w:val="0"/>
          <w:numId w:val="3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 xml:space="preserve">Oferta musi być sporządzona pod rygorem nieważności w formie pisemnej (papierowej),                            w języku polskim  w 1 egzemplarzu. </w:t>
      </w:r>
      <w:r>
        <w:rPr>
          <w:rFonts w:ascii="Book Antiqua" w:eastAsia="Calibri" w:hAnsi="Book Antiqua" w:cs="Century Gothic"/>
          <w:spacing w:val="-2"/>
          <w:sz w:val="20"/>
          <w:szCs w:val="20"/>
          <w:u w:val="single"/>
          <w:lang w:eastAsia="ar-SA"/>
        </w:rPr>
        <w:t>Zamawiający nie zgadza się na przesłanie oferty e-mailem.</w:t>
      </w:r>
    </w:p>
    <w:p w:rsidR="007C74C6" w:rsidRDefault="007C74C6" w:rsidP="007C74C6">
      <w:pPr>
        <w:pStyle w:val="Akapitzlist"/>
        <w:numPr>
          <w:ilvl w:val="0"/>
          <w:numId w:val="3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Wykonawca ponosi wszelkie koszty związane z przygotowaniem i złożeniem oferty.</w:t>
      </w:r>
    </w:p>
    <w:p w:rsidR="007C74C6" w:rsidRDefault="007C74C6" w:rsidP="007C74C6">
      <w:pPr>
        <w:pStyle w:val="Akapitzlist"/>
        <w:numPr>
          <w:ilvl w:val="0"/>
          <w:numId w:val="3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Oferta oraz wszelkie załączniki muszą być podpisane przez osoby upoważnione do reprezentowania Wykonawcy. Oznacza to, iż jeżeli z dokumentu (ów) określającego (</w:t>
      </w:r>
      <w:proofErr w:type="spellStart"/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ych</w:t>
      </w:r>
      <w:proofErr w:type="spellEnd"/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7C74C6" w:rsidRDefault="007C74C6" w:rsidP="007C74C6">
      <w:pPr>
        <w:pStyle w:val="Akapitzlist"/>
        <w:numPr>
          <w:ilvl w:val="0"/>
          <w:numId w:val="3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Upoważnienie osób podpisujących ofertę do jej podpisania musi bezpośrednio wynikać                               z dokumentów dołączonych do oferty. Oznacza to, że jeżeli upoważnienie takie nie wynika wprost                    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7C74C6" w:rsidRDefault="007C74C6" w:rsidP="007C74C6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7C74C6" w:rsidRDefault="007C74C6" w:rsidP="007C74C6">
      <w:pPr>
        <w:tabs>
          <w:tab w:val="left" w:pos="-142"/>
          <w:tab w:val="left" w:pos="142"/>
        </w:tabs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8. Miejsce i termin składania oferty:</w:t>
      </w:r>
    </w:p>
    <w:p w:rsidR="007C74C6" w:rsidRDefault="007C74C6" w:rsidP="007C74C6">
      <w:pPr>
        <w:tabs>
          <w:tab w:val="left" w:pos="-142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7C74C6" w:rsidRDefault="007C74C6" w:rsidP="007C74C6">
      <w:pPr>
        <w:tabs>
          <w:tab w:val="left" w:pos="-142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7C74C6" w:rsidRDefault="007C74C6" w:rsidP="007C74C6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7C74C6" w:rsidTr="007C74C6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74C6" w:rsidRDefault="007C74C6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74C6" w:rsidRDefault="007C74C6" w:rsidP="006F31EE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6F31EE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9</w:t>
            </w: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.11.2018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74C6" w:rsidRDefault="007C74C6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74C6" w:rsidRDefault="007C74C6" w:rsidP="006F31EE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6F31EE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4</w:t>
            </w: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7C74C6" w:rsidRDefault="007C74C6" w:rsidP="007C74C6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7C74C6" w:rsidRDefault="007C74C6" w:rsidP="007C74C6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7C74C6" w:rsidRDefault="007C74C6" w:rsidP="007C74C6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7C74C6" w:rsidRDefault="007C74C6" w:rsidP="007C74C6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Kopertę należy opisać następująco:</w:t>
      </w:r>
    </w:p>
    <w:p w:rsidR="007C74C6" w:rsidRDefault="007C74C6" w:rsidP="007C74C6">
      <w:pPr>
        <w:spacing w:after="0" w:line="360" w:lineRule="auto"/>
        <w:jc w:val="both"/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Tytuł zamówienia: 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„Usługa wykonania tłumaczenia artykułu naukowego z języka p</w:t>
      </w:r>
      <w:r w:rsidR="006F31EE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olskiego na język angielski.”, 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nr sprawy: UKW/DZP-282-ZO-206/2018, nie otwierać przed 1</w:t>
      </w:r>
      <w:r w:rsidR="006F31EE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9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.11.2018 r., godz. 1</w:t>
      </w:r>
      <w:r w:rsidR="006F31EE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4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:00;</w:t>
      </w:r>
    </w:p>
    <w:p w:rsidR="007C74C6" w:rsidRDefault="007C74C6" w:rsidP="007C74C6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7C74C6" w:rsidRDefault="007C74C6" w:rsidP="007C74C6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9.Opis warunków udziału w postępowaniu:</w:t>
      </w:r>
    </w:p>
    <w:p w:rsidR="007C74C6" w:rsidRDefault="007C74C6" w:rsidP="007C74C6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O udzielenie zamówienia mogą ubiegać się Wykonawcy, którzy:</w:t>
      </w:r>
    </w:p>
    <w:p w:rsidR="007C74C6" w:rsidRDefault="007C74C6" w:rsidP="007C74C6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1)  nie podlegają wykluczeniu;</w:t>
      </w:r>
    </w:p>
    <w:p w:rsidR="007C74C6" w:rsidRDefault="007C74C6" w:rsidP="007C74C6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2) spełniają warunki udziału w postępowaniu, o ile zostały one określone przez zamawiającego                     w ogłoszeniu o zamówieniu, dotyczące:</w:t>
      </w:r>
    </w:p>
    <w:p w:rsidR="007C74C6" w:rsidRDefault="007C74C6" w:rsidP="007C74C6">
      <w:pPr>
        <w:tabs>
          <w:tab w:val="left" w:pos="142"/>
        </w:tabs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lastRenderedPageBreak/>
        <w:t>a) kompetencji lub uprawnień do prowadzenia określonej działalności zawodowej, o ile wynika to                         z odrębnych przepisów;</w:t>
      </w:r>
    </w:p>
    <w:p w:rsidR="007C74C6" w:rsidRDefault="007C74C6" w:rsidP="007C74C6">
      <w:pPr>
        <w:tabs>
          <w:tab w:val="left" w:pos="142"/>
        </w:tabs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b) sytuacji ekonomicznej lub finansowej;</w:t>
      </w:r>
    </w:p>
    <w:p w:rsidR="007C74C6" w:rsidRDefault="007C74C6" w:rsidP="007C74C6">
      <w:pPr>
        <w:tabs>
          <w:tab w:val="left" w:pos="142"/>
        </w:tabs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c) zdolności technicznej lub zawodowej:</w:t>
      </w:r>
    </w:p>
    <w:p w:rsidR="007C74C6" w:rsidRDefault="007C74C6" w:rsidP="007C74C6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W celu potwierdzenia warunków udziału w postępowaniu Wykonawca powinien złożyć wypełniony i podpisany formularz ofertowy (załącznik nr 1 do zapytania ofertowego).</w:t>
      </w:r>
    </w:p>
    <w:p w:rsidR="007C74C6" w:rsidRDefault="007C74C6" w:rsidP="007C74C6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7C74C6" w:rsidRDefault="007C74C6" w:rsidP="007C74C6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7C74C6">
        <w:rPr>
          <w:rFonts w:ascii="Book Antiqua" w:eastAsia="Calibri" w:hAnsi="Book Antiqua" w:cs="Times New Roman"/>
          <w:sz w:val="20"/>
          <w:szCs w:val="20"/>
          <w:lang w:eastAsia="pl-PL"/>
        </w:rPr>
        <w:t>Ponadto tłumacz wykonujący niniejszą usługę musi wykazać się wykonaniem co najmniej</w:t>
      </w:r>
      <w:r w:rsidR="00F33978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 w:rsidR="00F33978">
        <w:rPr>
          <w:rFonts w:ascii="Book Antiqua" w:eastAsia="Calibri" w:hAnsi="Book Antiqua" w:cs="Times New Roman"/>
          <w:sz w:val="20"/>
          <w:szCs w:val="20"/>
          <w:lang w:eastAsia="pl-PL"/>
        </w:rPr>
        <w:br/>
      </w:r>
      <w:r w:rsidRPr="007C74C6">
        <w:rPr>
          <w:rFonts w:ascii="Book Antiqua" w:eastAsia="Calibri" w:hAnsi="Book Antiqua" w:cs="Times New Roman"/>
          <w:b/>
          <w:sz w:val="20"/>
          <w:szCs w:val="20"/>
          <w:lang w:eastAsia="pl-PL"/>
        </w:rPr>
        <w:t>1</w:t>
      </w:r>
      <w:r w:rsidRPr="007C74C6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tłumaczenia artykułu naukowego z dziedziny psychologii z języka polskiego na język angielski  </w:t>
      </w:r>
      <w:r w:rsidR="00F33978">
        <w:rPr>
          <w:rFonts w:ascii="Book Antiqua" w:eastAsia="Calibri" w:hAnsi="Book Antiqua" w:cs="Times New Roman"/>
          <w:sz w:val="20"/>
          <w:szCs w:val="20"/>
          <w:lang w:eastAsia="pl-PL"/>
        </w:rPr>
        <w:t>opublikowanego</w:t>
      </w:r>
      <w:r w:rsidRPr="007C74C6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w wysoko punktowanym czasopiśmie, indeksowanym w bazie Web of Science </w:t>
      </w:r>
      <w:r w:rsidRPr="00F33978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lub </w:t>
      </w:r>
      <w:proofErr w:type="spellStart"/>
      <w:r w:rsidRPr="00F33978">
        <w:rPr>
          <w:rFonts w:ascii="Book Antiqua" w:eastAsia="Calibri" w:hAnsi="Book Antiqua" w:cs="Times New Roman"/>
          <w:sz w:val="20"/>
          <w:szCs w:val="20"/>
          <w:lang w:eastAsia="pl-PL"/>
        </w:rPr>
        <w:t>Scopus</w:t>
      </w:r>
      <w:proofErr w:type="spellEnd"/>
      <w:r w:rsidRPr="00F33978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 w:rsidRPr="007C74C6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( forma tłumaczenia – pisemna). W celu potwierdzenia spełnienia warunków udziału </w:t>
      </w:r>
      <w:r w:rsidR="00F33978">
        <w:rPr>
          <w:rFonts w:ascii="Book Antiqua" w:eastAsia="Calibri" w:hAnsi="Book Antiqua" w:cs="Times New Roman"/>
          <w:sz w:val="20"/>
          <w:szCs w:val="20"/>
          <w:lang w:eastAsia="pl-PL"/>
        </w:rPr>
        <w:br/>
      </w:r>
      <w:r w:rsidRPr="007C74C6">
        <w:rPr>
          <w:rFonts w:ascii="Book Antiqua" w:eastAsia="Calibri" w:hAnsi="Book Antiqua" w:cs="Times New Roman"/>
          <w:sz w:val="20"/>
          <w:szCs w:val="20"/>
          <w:lang w:eastAsia="pl-PL"/>
        </w:rPr>
        <w:t>w postępo</w:t>
      </w:r>
      <w:r w:rsidR="00F33978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waniu należy złożyć wypełniony </w:t>
      </w:r>
      <w:r w:rsidRPr="007C74C6">
        <w:rPr>
          <w:rFonts w:ascii="Book Antiqua" w:eastAsia="Calibri" w:hAnsi="Book Antiqua" w:cs="Times New Roman"/>
          <w:sz w:val="20"/>
          <w:szCs w:val="20"/>
          <w:lang w:eastAsia="pl-PL"/>
        </w:rPr>
        <w:t>i podpisany Załącznik nr 2.</w:t>
      </w:r>
    </w:p>
    <w:p w:rsidR="00F33978" w:rsidRDefault="00F33978" w:rsidP="007C74C6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Tłumacz wykonujący musi być native speakerem </w:t>
      </w:r>
      <w:r w:rsidRPr="00F33978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tj.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musi to być </w:t>
      </w:r>
      <w:r w:rsidRPr="00F33978">
        <w:rPr>
          <w:rFonts w:ascii="Book Antiqua" w:eastAsia="Calibri" w:hAnsi="Book Antiqua" w:cs="Times New Roman"/>
          <w:sz w:val="20"/>
          <w:szCs w:val="20"/>
          <w:lang w:eastAsia="pl-PL"/>
        </w:rPr>
        <w:t>osob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a</w:t>
      </w:r>
      <w:r w:rsidRPr="00F33978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posługując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a</w:t>
      </w:r>
      <w:r w:rsidRPr="00F33978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się językiem ang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ielskim jako językiem ojczystym.</w:t>
      </w:r>
    </w:p>
    <w:p w:rsidR="007C74C6" w:rsidRDefault="007C74C6" w:rsidP="007C74C6">
      <w:pPr>
        <w:spacing w:after="0" w:line="360" w:lineRule="auto"/>
        <w:jc w:val="both"/>
        <w:rPr>
          <w:rFonts w:ascii="Book Antiqua" w:eastAsia="Calibri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10. </w:t>
      </w:r>
      <w:r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>Oświadczenia i dokumenty wymagane dla potwierdzenia spełniania przez wykonawców warunków udziału w postępowaniu:</w:t>
      </w:r>
    </w:p>
    <w:p w:rsidR="007C74C6" w:rsidRDefault="007C74C6" w:rsidP="007C74C6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1)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Aktualny odpis z właściwego rejestru lub z centralnej ewidencji i informacji o działalności gospodarczej, w przypadku:</w:t>
      </w:r>
    </w:p>
    <w:p w:rsidR="007C74C6" w:rsidRDefault="007C74C6" w:rsidP="007C74C6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7C74C6" w:rsidRDefault="007C74C6" w:rsidP="007C74C6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7C74C6" w:rsidRDefault="007C74C6" w:rsidP="007C74C6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działalności prowadzonej w formie spółki cywilnej – umowa spółki cywilnej lub zaświadczenie                   o wpisie do ewidencji działalności gospodarczej każdego ze wspólników.</w:t>
      </w:r>
    </w:p>
    <w:p w:rsidR="007C74C6" w:rsidRDefault="007C74C6" w:rsidP="007C74C6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7C74C6" w:rsidRDefault="007C74C6" w:rsidP="007C74C6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Dokumenty, o których mowa powyżej,  powinny być wystawione nie wcześniej niż </w:t>
      </w: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6 miesięcy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przed upływem terminu składania ofert. </w:t>
      </w:r>
    </w:p>
    <w:p w:rsidR="007C74C6" w:rsidRDefault="007C74C6" w:rsidP="007C74C6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2)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Integralną częścią oferty jest wypełniony i podpisany </w:t>
      </w:r>
      <w:r>
        <w:rPr>
          <w:rFonts w:ascii="Book Antiqua" w:eastAsia="Calibri" w:hAnsi="Book Antiqua" w:cs="Book Antiqua"/>
          <w:b/>
          <w:sz w:val="20"/>
          <w:szCs w:val="20"/>
          <w:lang w:eastAsia="pl-PL"/>
        </w:rPr>
        <w:t>Formularz Ofertowy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, stanowiący załącznik   nr 1 do zapytania ofertowego. 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>Nie złożenie wymaganego załącznika, będzie skutkowało odrzuceniem oferty.</w:t>
      </w:r>
    </w:p>
    <w:p w:rsidR="007C74C6" w:rsidRDefault="007C74C6" w:rsidP="007C74C6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3)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Pełnomocnictwo do podpisania oferty (oryginał lub kopia potwierdzona za zgodność                                  z oryginałem przez osobę upoważnioną) względnie do podpisania innych dokumentów składanych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lastRenderedPageBreak/>
        <w:t>wraz z ofertą, o ile prawo do ich podpisania nie wynika z innych dokumentów złożonych wraz                         z ofertą. Pełnomocnictwo do reprezentowania wszystkich Wykonawców wspólnie ubiegających się                     o udzielenie zamówienia, ewentualnie umowa o współdziałaniu, z której będzie wynikać przedmiotowe pełnomocnictwo (oryginał lub kopia potwierdzona za zgodność z oryginałem przez notariusza). Pełnomocnik może być ustanowiony do reprezentowania Wykonawców                                       w postępowaniu, albo reprezentowania w postępowaniu i zawarcia umowy;</w:t>
      </w:r>
    </w:p>
    <w:p w:rsidR="007C74C6" w:rsidRDefault="007C74C6" w:rsidP="007C74C6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4)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Wykaz wykonanych usług –</w:t>
      </w:r>
      <w:r w:rsidR="006F31EE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załącznik nr 2. Nie złożenie wymaganego załącznika, będzie skutkowało odrzuceniem oferty.</w:t>
      </w:r>
    </w:p>
    <w:p w:rsidR="007C74C6" w:rsidRDefault="007C74C6" w:rsidP="007C74C6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11.</w:t>
      </w: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 xml:space="preserve">Termin i warunki płatności: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Wykonawca otrzyma wynagrodzenie po wykonaniu przedmiotu zamówienia, przelewem w terminie do 30 dni licząc od daty wpływu do siedziby Zamawiającego prawidłowo wystawionego rachunku.</w:t>
      </w:r>
    </w:p>
    <w:p w:rsidR="007C74C6" w:rsidRDefault="007C74C6" w:rsidP="007C74C6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sz w:val="20"/>
          <w:szCs w:val="20"/>
          <w:lang w:eastAsia="pl-PL"/>
        </w:rPr>
        <w:t>12.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Zamawiający zastrzega sobie prawo wyboru oferty o cenie wyższej, przy czym w takim wypadku uzasadni dokonanie wyboru.</w:t>
      </w:r>
    </w:p>
    <w:p w:rsidR="007C74C6" w:rsidRDefault="007C74C6" w:rsidP="007C74C6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13.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7C74C6" w:rsidRDefault="007C74C6" w:rsidP="007C74C6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14.</w:t>
      </w:r>
      <w:r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Klauzula dotycząca ochrony danych osobowych:</w:t>
      </w:r>
    </w:p>
    <w:p w:rsidR="007C74C6" w:rsidRDefault="007C74C6" w:rsidP="007C74C6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  <w:r>
        <w:rPr>
          <w:rFonts w:ascii="Book Antiqua" w:eastAsia="Calibri" w:hAnsi="Book Antiqua" w:cs="Arial"/>
          <w:sz w:val="20"/>
          <w:szCs w:val="20"/>
          <w:lang w:eastAsia="pl-PL"/>
        </w:rPr>
        <w:t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7C74C6" w:rsidRDefault="007C74C6" w:rsidP="007C74C6">
      <w:pPr>
        <w:numPr>
          <w:ilvl w:val="0"/>
          <w:numId w:val="13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 xml:space="preserve">administratorem Pani/Pana </w:t>
      </w:r>
      <w:r>
        <w:rPr>
          <w:rFonts w:ascii="Book Antiqua" w:eastAsia="Calibri" w:hAnsi="Book Antiqua" w:cs="Calibri"/>
          <w:sz w:val="20"/>
          <w:szCs w:val="20"/>
        </w:rPr>
        <w:t>danych osobowych jest Uniwersytet Kazimierza Wielkiego z siedzibą przy ul. Chodkiewicza 30, 85-064 Bydgoszcz;</w:t>
      </w:r>
    </w:p>
    <w:p w:rsidR="007C74C6" w:rsidRDefault="007C74C6" w:rsidP="007C74C6">
      <w:pPr>
        <w:numPr>
          <w:ilvl w:val="0"/>
          <w:numId w:val="13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administrator danych osobowych powołał Inspektora Ochrony Danych nadzorującego prawidłowość przetwarzania danych osobowych, z którym można skontaktować się za pośrednictwem adresu e-mail: iod@ukw.edu.pl</w:t>
      </w:r>
      <w:r>
        <w:rPr>
          <w:rFonts w:ascii="Book Antiqua" w:eastAsia="Calibri" w:hAnsi="Book Antiqua" w:cs="Arial"/>
          <w:i/>
          <w:sz w:val="20"/>
          <w:szCs w:val="20"/>
        </w:rPr>
        <w:t>;</w:t>
      </w:r>
    </w:p>
    <w:p w:rsidR="007C74C6" w:rsidRDefault="007C74C6" w:rsidP="007C74C6">
      <w:pPr>
        <w:numPr>
          <w:ilvl w:val="0"/>
          <w:numId w:val="13"/>
        </w:numPr>
        <w:spacing w:after="0" w:line="360" w:lineRule="auto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Pani/Pana dane osobowe przetwarzane będą na podstawie art. 6 ust. 1 lit. c</w:t>
      </w:r>
      <w:r w:rsidR="006F31EE">
        <w:rPr>
          <w:rFonts w:ascii="Book Antiqua" w:eastAsia="Calibri" w:hAnsi="Book Antiqua" w:cs="Arial"/>
          <w:sz w:val="20"/>
          <w:szCs w:val="20"/>
        </w:rPr>
        <w:t xml:space="preserve"> </w:t>
      </w:r>
      <w:r>
        <w:rPr>
          <w:rFonts w:ascii="Book Antiqua" w:eastAsia="Calibri" w:hAnsi="Book Antiqua" w:cs="Arial"/>
          <w:sz w:val="20"/>
          <w:szCs w:val="20"/>
        </w:rPr>
        <w:t xml:space="preserve">RODO w celu związanym z postępowaniem o udzielenie </w:t>
      </w:r>
      <w:r>
        <w:rPr>
          <w:rFonts w:ascii="Book Antiqua" w:eastAsia="Calibri" w:hAnsi="Book Antiqua" w:cs="Arial"/>
          <w:sz w:val="20"/>
          <w:szCs w:val="20"/>
          <w:u w:val="single"/>
        </w:rPr>
        <w:t>zamówienia publicznego</w:t>
      </w:r>
      <w:r>
        <w:rPr>
          <w:rFonts w:ascii="Book Antiqua" w:eastAsia="Calibri" w:hAnsi="Book Antiqua" w:cs="Arial"/>
          <w:sz w:val="20"/>
          <w:szCs w:val="20"/>
        </w:rPr>
        <w:t xml:space="preserve"> o sygn. UKW/DZP-282-ZO-206/2018 prowadzonym w trybie zapytania ofertowego;</w:t>
      </w:r>
    </w:p>
    <w:p w:rsidR="007C74C6" w:rsidRDefault="007C74C6" w:rsidP="007C74C6">
      <w:pPr>
        <w:numPr>
          <w:ilvl w:val="0"/>
          <w:numId w:val="13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</w:t>
      </w:r>
      <w:proofErr w:type="spellStart"/>
      <w:r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>
        <w:rPr>
          <w:rFonts w:ascii="Book Antiqua" w:eastAsia="Calibri" w:hAnsi="Book Antiqua" w:cs="Arial"/>
          <w:sz w:val="20"/>
          <w:szCs w:val="20"/>
        </w:rPr>
        <w:t xml:space="preserve">”;  </w:t>
      </w:r>
    </w:p>
    <w:p w:rsidR="007C74C6" w:rsidRDefault="007C74C6" w:rsidP="007C74C6">
      <w:pPr>
        <w:numPr>
          <w:ilvl w:val="0"/>
          <w:numId w:val="13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 xml:space="preserve">Pani/Pana dane osobowe będą przechowywane, zgodnie z art. 97 ust. 1 ustawy </w:t>
      </w:r>
      <w:proofErr w:type="spellStart"/>
      <w:r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>
        <w:rPr>
          <w:rFonts w:ascii="Book Antiqua" w:eastAsia="Calibri" w:hAnsi="Book Antiqua" w:cs="Arial"/>
          <w:sz w:val="20"/>
          <w:szCs w:val="20"/>
        </w:rPr>
        <w:t>, przez okres 4 lat od dnia zakończenia postępowania o udzielenie zamówienia, a jeżeli czas trwania umowy przekracza 4 lata, okres przechowywania obejmuje cały czas trwania umowy;</w:t>
      </w:r>
    </w:p>
    <w:p w:rsidR="007C74C6" w:rsidRDefault="007C74C6" w:rsidP="007C74C6">
      <w:pPr>
        <w:numPr>
          <w:ilvl w:val="0"/>
          <w:numId w:val="13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lastRenderedPageBreak/>
        <w:t xml:space="preserve">obowiązek podania przez Panią/Pana danych osobowych bezpośrednio Pani/Pana dotyczących jest wymogiem ustawowym określonym w przepisach ustawy </w:t>
      </w:r>
      <w:proofErr w:type="spellStart"/>
      <w:r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>
        <w:rPr>
          <w:rFonts w:ascii="Book Antiqua" w:eastAsia="Calibri" w:hAnsi="Book Antiqua" w:cs="Arial"/>
          <w:sz w:val="20"/>
          <w:szCs w:val="20"/>
        </w:rPr>
        <w:t xml:space="preserve">, związanym z udziałem w postępowaniu o udzielenie zamówienia publicznego; konsekwencje niepodania określonych danych wynikają z ustawy </w:t>
      </w:r>
      <w:proofErr w:type="spellStart"/>
      <w:r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>
        <w:rPr>
          <w:rFonts w:ascii="Book Antiqua" w:eastAsia="Calibri" w:hAnsi="Book Antiqua" w:cs="Arial"/>
          <w:sz w:val="20"/>
          <w:szCs w:val="20"/>
        </w:rPr>
        <w:t>;</w:t>
      </w:r>
    </w:p>
    <w:p w:rsidR="007C74C6" w:rsidRDefault="007C74C6" w:rsidP="007C74C6">
      <w:pPr>
        <w:numPr>
          <w:ilvl w:val="0"/>
          <w:numId w:val="13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w odniesieniu do Pani/Pana danych osobowych decyzje nie będą podejmowane w sposób zautomatyzowany, stosowanie do art. 22 RODO;</w:t>
      </w:r>
    </w:p>
    <w:p w:rsidR="007C74C6" w:rsidRDefault="007C74C6" w:rsidP="007C74C6">
      <w:pPr>
        <w:numPr>
          <w:ilvl w:val="0"/>
          <w:numId w:val="13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posiada Pani/Pan:</w:t>
      </w:r>
    </w:p>
    <w:p w:rsidR="007C74C6" w:rsidRDefault="007C74C6" w:rsidP="007C74C6">
      <w:pPr>
        <w:numPr>
          <w:ilvl w:val="0"/>
          <w:numId w:val="14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na podstawie art. 15 RODO prawo dostępu do danych osobowych Pani/Pana dotyczących;</w:t>
      </w:r>
    </w:p>
    <w:p w:rsidR="007C74C6" w:rsidRDefault="007C74C6" w:rsidP="007C74C6">
      <w:pPr>
        <w:numPr>
          <w:ilvl w:val="0"/>
          <w:numId w:val="14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 xml:space="preserve">na podstawie art. 16 RODO prawo do sprostowania Pani/Pana danych osobowych </w:t>
      </w:r>
      <w:r>
        <w:rPr>
          <w:rFonts w:ascii="Book Antiqua" w:eastAsia="Calibri" w:hAnsi="Book Antiqua" w:cs="Arial"/>
          <w:b/>
          <w:sz w:val="20"/>
          <w:szCs w:val="20"/>
          <w:vertAlign w:val="superscript"/>
        </w:rPr>
        <w:t>1</w:t>
      </w:r>
      <w:r>
        <w:rPr>
          <w:rFonts w:ascii="Book Antiqua" w:eastAsia="Calibri" w:hAnsi="Book Antiqua" w:cs="Arial"/>
          <w:sz w:val="20"/>
          <w:szCs w:val="20"/>
        </w:rPr>
        <w:t>;</w:t>
      </w:r>
    </w:p>
    <w:p w:rsidR="007C74C6" w:rsidRDefault="007C74C6" w:rsidP="007C74C6">
      <w:pPr>
        <w:numPr>
          <w:ilvl w:val="0"/>
          <w:numId w:val="14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 xml:space="preserve">na podstawie art. 18 RODO prawo żądania od administratora ograniczenia przetwarzania danych osobowych z zastrzeżeniem przypadków, o których mowa w art. 18 ust. 2 RODO </w:t>
      </w:r>
      <w:r>
        <w:rPr>
          <w:rFonts w:ascii="Book Antiqua" w:eastAsia="Calibri" w:hAnsi="Book Antiqua" w:cs="Arial"/>
          <w:sz w:val="20"/>
          <w:szCs w:val="20"/>
          <w:vertAlign w:val="superscript"/>
        </w:rPr>
        <w:t>2</w:t>
      </w:r>
      <w:r>
        <w:rPr>
          <w:rFonts w:ascii="Book Antiqua" w:eastAsia="Calibri" w:hAnsi="Book Antiqua" w:cs="Arial"/>
          <w:sz w:val="20"/>
          <w:szCs w:val="20"/>
        </w:rPr>
        <w:t>;</w:t>
      </w:r>
    </w:p>
    <w:p w:rsidR="007C74C6" w:rsidRDefault="007C74C6" w:rsidP="007C74C6">
      <w:pPr>
        <w:numPr>
          <w:ilvl w:val="0"/>
          <w:numId w:val="14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prawo do wniesienia skargi do Prezesa Urzędu Ochrony Danych Osobowych, gdy uzna Pani/Pan, że przetwarzanie danych osobowych Pani/Pana dotyczących narusza przepisy RODO;</w:t>
      </w:r>
    </w:p>
    <w:p w:rsidR="007C74C6" w:rsidRDefault="007C74C6" w:rsidP="007C74C6">
      <w:pPr>
        <w:numPr>
          <w:ilvl w:val="0"/>
          <w:numId w:val="13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nie przysługuje Pani/Panu:</w:t>
      </w:r>
    </w:p>
    <w:p w:rsidR="007C74C6" w:rsidRDefault="007C74C6" w:rsidP="007C74C6">
      <w:pPr>
        <w:numPr>
          <w:ilvl w:val="0"/>
          <w:numId w:val="15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w związku z art. 17 ust. 3 lit. b, d lub e RODO prawo do usunięcia danych osobowych;</w:t>
      </w:r>
    </w:p>
    <w:p w:rsidR="007C74C6" w:rsidRDefault="007C74C6" w:rsidP="007C74C6">
      <w:pPr>
        <w:numPr>
          <w:ilvl w:val="0"/>
          <w:numId w:val="15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prawo do przenoszenia danych osobowych, o którym mowa w art. 20 RODO;</w:t>
      </w:r>
    </w:p>
    <w:p w:rsidR="007C74C6" w:rsidRDefault="007C74C6" w:rsidP="007C74C6">
      <w:pPr>
        <w:numPr>
          <w:ilvl w:val="0"/>
          <w:numId w:val="15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>
        <w:rPr>
          <w:rFonts w:ascii="Book Antiqua" w:eastAsia="Calibri" w:hAnsi="Book Antiqua" w:cs="Arial"/>
          <w:b/>
          <w:sz w:val="20"/>
          <w:szCs w:val="20"/>
        </w:rPr>
        <w:t>na podstawie art. 21 RODO prawo sprzeciwu, wobec przetwarzania danych osobowych, gdyż podstawą prawną przetwarzania Pani/Pana danych osobowych jest art. 6 ust. 1 lit. c RODO</w:t>
      </w:r>
      <w:r>
        <w:rPr>
          <w:rFonts w:ascii="Book Antiqua" w:eastAsia="Calibri" w:hAnsi="Book Antiqua" w:cs="Arial"/>
          <w:sz w:val="20"/>
          <w:szCs w:val="20"/>
        </w:rPr>
        <w:t>.</w:t>
      </w:r>
    </w:p>
    <w:p w:rsidR="007C74C6" w:rsidRDefault="007C74C6" w:rsidP="007C74C6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</w:p>
    <w:p w:rsidR="007C74C6" w:rsidRDefault="007C74C6" w:rsidP="007C74C6">
      <w:pPr>
        <w:spacing w:after="0"/>
        <w:jc w:val="both"/>
        <w:rPr>
          <w:rFonts w:ascii="Book Antiqua" w:eastAsia="Calibri" w:hAnsi="Book Antiqua" w:cs="Arial"/>
          <w:i/>
          <w:sz w:val="20"/>
          <w:szCs w:val="20"/>
        </w:rPr>
      </w:pPr>
      <w:r>
        <w:rPr>
          <w:rFonts w:ascii="Book Antiqua" w:eastAsia="Calibri" w:hAnsi="Book Antiqua" w:cs="Arial"/>
          <w:b/>
          <w:i/>
          <w:sz w:val="20"/>
          <w:szCs w:val="20"/>
          <w:vertAlign w:val="superscript"/>
        </w:rPr>
        <w:t xml:space="preserve">1  </w:t>
      </w:r>
      <w:r>
        <w:rPr>
          <w:rFonts w:ascii="Book Antiqua" w:eastAsia="Calibri" w:hAnsi="Book Antiqua" w:cs="Arial"/>
          <w:b/>
          <w:i/>
          <w:sz w:val="20"/>
          <w:szCs w:val="20"/>
        </w:rPr>
        <w:t>Wyjaśnienie:</w:t>
      </w:r>
      <w:r>
        <w:rPr>
          <w:rFonts w:ascii="Book Antiqua" w:eastAsia="Calibri" w:hAnsi="Book Antiqua" w:cs="Arial"/>
          <w:i/>
          <w:sz w:val="20"/>
          <w:szCs w:val="20"/>
        </w:rPr>
        <w:t xml:space="preserve"> skorzystanie z prawa do sprostowania nie może skutkować zmianą wyniku postępowania</w:t>
      </w:r>
      <w:r>
        <w:rPr>
          <w:rFonts w:ascii="Book Antiqua" w:eastAsia="Calibri" w:hAnsi="Book Antiqua" w:cs="Arial"/>
          <w:i/>
          <w:sz w:val="20"/>
          <w:szCs w:val="20"/>
        </w:rPr>
        <w:br/>
        <w:t xml:space="preserve">o udzielenie zamówienia publicznego ani zmianą postanowień umowy w zakresie niezgodnym z ustawą </w:t>
      </w:r>
      <w:proofErr w:type="spellStart"/>
      <w:r>
        <w:rPr>
          <w:rFonts w:ascii="Book Antiqua" w:eastAsia="Calibri" w:hAnsi="Book Antiqua" w:cs="Arial"/>
          <w:i/>
          <w:sz w:val="20"/>
          <w:szCs w:val="20"/>
        </w:rPr>
        <w:t>Pzp</w:t>
      </w:r>
      <w:proofErr w:type="spellEnd"/>
      <w:r>
        <w:rPr>
          <w:rFonts w:ascii="Book Antiqua" w:eastAsia="Calibri" w:hAnsi="Book Antiqua" w:cs="Arial"/>
          <w:i/>
          <w:sz w:val="20"/>
          <w:szCs w:val="20"/>
        </w:rPr>
        <w:t xml:space="preserve"> oraz nie może naruszać integralności protokołu oraz jego załączników.</w:t>
      </w:r>
    </w:p>
    <w:p w:rsidR="007C74C6" w:rsidRDefault="007C74C6" w:rsidP="007C74C6">
      <w:pPr>
        <w:spacing w:after="0"/>
        <w:jc w:val="both"/>
        <w:rPr>
          <w:rFonts w:ascii="Book Antiqua" w:eastAsia="Calibri" w:hAnsi="Book Antiqua" w:cs="Arial"/>
          <w:i/>
          <w:sz w:val="20"/>
          <w:szCs w:val="20"/>
        </w:rPr>
      </w:pPr>
      <w:r>
        <w:rPr>
          <w:rFonts w:ascii="Book Antiqua" w:eastAsia="Calibri" w:hAnsi="Book Antiqua" w:cs="Arial"/>
          <w:b/>
          <w:i/>
          <w:sz w:val="20"/>
          <w:szCs w:val="20"/>
          <w:vertAlign w:val="superscript"/>
        </w:rPr>
        <w:t xml:space="preserve">2 </w:t>
      </w:r>
      <w:r>
        <w:rPr>
          <w:rFonts w:ascii="Book Antiqua" w:eastAsia="Calibri" w:hAnsi="Book Antiqua" w:cs="Arial"/>
          <w:b/>
          <w:i/>
          <w:sz w:val="20"/>
          <w:szCs w:val="20"/>
        </w:rPr>
        <w:t>Wyjaśnienie:</w:t>
      </w:r>
      <w:r>
        <w:rPr>
          <w:rFonts w:ascii="Book Antiqua" w:eastAsia="Calibri" w:hAnsi="Book Antiqua" w:cs="Arial"/>
          <w:i/>
          <w:sz w:val="20"/>
          <w:szCs w:val="20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7C74C6" w:rsidRDefault="007C74C6" w:rsidP="007C74C6">
      <w:pPr>
        <w:pBdr>
          <w:bottom w:val="single" w:sz="6" w:space="1" w:color="auto"/>
        </w:pBdr>
        <w:spacing w:after="0"/>
        <w:rPr>
          <w:rFonts w:ascii="Book Antiqua" w:eastAsia="Calibri" w:hAnsi="Book Antiqua"/>
          <w:sz w:val="20"/>
          <w:szCs w:val="20"/>
          <w:lang w:eastAsia="pl-PL"/>
        </w:rPr>
      </w:pPr>
    </w:p>
    <w:p w:rsidR="007C74C6" w:rsidRDefault="007C74C6" w:rsidP="007C74C6">
      <w:pPr>
        <w:spacing w:after="0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7C74C6" w:rsidRDefault="007C74C6" w:rsidP="007C74C6">
      <w:pPr>
        <w:spacing w:after="0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W przypadku przekazywania przez Wykonawcę przy składaniu oferty </w:t>
      </w:r>
      <w:r>
        <w:rPr>
          <w:rFonts w:ascii="Book Antiqua" w:eastAsia="Calibri" w:hAnsi="Book Antiqua" w:cs="Arial"/>
          <w:sz w:val="20"/>
          <w:szCs w:val="20"/>
          <w:lang w:eastAsia="pl-PL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7C74C6" w:rsidRDefault="007C74C6" w:rsidP="007C74C6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15.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W sprawie zamówienia należy kontaktować się z przedstawicielem Zamawiającego:</w:t>
      </w:r>
    </w:p>
    <w:p w:rsidR="007C74C6" w:rsidRPr="00F33978" w:rsidRDefault="007C74C6" w:rsidP="007C74C6">
      <w:pPr>
        <w:pStyle w:val="Akapitzlist"/>
        <w:numPr>
          <w:ilvl w:val="0"/>
          <w:numId w:val="16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sprawach </w:t>
      </w:r>
      <w:r w:rsidRPr="00F33978">
        <w:rPr>
          <w:rFonts w:ascii="Book Antiqua" w:eastAsia="Times New Roman" w:hAnsi="Book Antiqua" w:cs="Book Antiqua"/>
          <w:sz w:val="20"/>
          <w:szCs w:val="20"/>
          <w:lang w:eastAsia="pl-PL"/>
        </w:rPr>
        <w:t>merytorycznych:</w:t>
      </w:r>
      <w:r w:rsidR="00F33978" w:rsidRPr="00F33978">
        <w:rPr>
          <w:rFonts w:ascii="Book Antiqua" w:hAnsi="Book Antiqua"/>
        </w:rPr>
        <w:t xml:space="preserve"> </w:t>
      </w:r>
      <w:r w:rsidRPr="00F33978">
        <w:rPr>
          <w:rFonts w:ascii="Book Antiqua" w:hAnsi="Book Antiqua"/>
        </w:rPr>
        <w:t xml:space="preserve">Prof. dr hab. Janusz </w:t>
      </w:r>
      <w:proofErr w:type="spellStart"/>
      <w:r w:rsidRPr="00F33978">
        <w:rPr>
          <w:rFonts w:ascii="Book Antiqua" w:hAnsi="Book Antiqua"/>
        </w:rPr>
        <w:t>Trempała</w:t>
      </w:r>
      <w:proofErr w:type="spellEnd"/>
      <w:r w:rsidRPr="00F33978">
        <w:rPr>
          <w:rFonts w:ascii="Book Antiqua" w:hAnsi="Book Antiqua"/>
        </w:rPr>
        <w:t xml:space="preserve">, mail: </w:t>
      </w:r>
      <w:hyperlink r:id="rId8" w:history="1">
        <w:r w:rsidR="00F33978" w:rsidRPr="0027362B">
          <w:rPr>
            <w:rStyle w:val="Hipercze"/>
            <w:rFonts w:ascii="Book Antiqua" w:hAnsi="Book Antiqua"/>
          </w:rPr>
          <w:t>tremjan@gmail.com</w:t>
        </w:r>
      </w:hyperlink>
      <w:r w:rsidR="00F33978">
        <w:rPr>
          <w:rFonts w:ascii="Book Antiqua" w:hAnsi="Book Antiqua"/>
        </w:rPr>
        <w:t xml:space="preserve"> </w:t>
      </w:r>
    </w:p>
    <w:p w:rsidR="007C74C6" w:rsidRDefault="007C74C6" w:rsidP="007C74C6">
      <w:pPr>
        <w:pStyle w:val="Akapitzlist"/>
        <w:numPr>
          <w:ilvl w:val="0"/>
          <w:numId w:val="16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 sprawach formalno-prawnych: Weronika Janecka, 52 34 19 165, mail: </w:t>
      </w:r>
      <w:r>
        <w:rPr>
          <w:rFonts w:ascii="Book Antiqua" w:eastAsia="Times New Roman" w:hAnsi="Book Antiqua" w:cs="Book Antiqua"/>
          <w:color w:val="0000FF"/>
          <w:sz w:val="20"/>
          <w:szCs w:val="20"/>
          <w:u w:val="single"/>
          <w:lang w:eastAsia="ar-SA"/>
        </w:rPr>
        <w:t>zampub@ukw.edu.pl</w:t>
      </w:r>
    </w:p>
    <w:p w:rsidR="007C74C6" w:rsidRDefault="007C74C6" w:rsidP="007C74C6">
      <w:pPr>
        <w:jc w:val="right"/>
        <w:rPr>
          <w:rFonts w:ascii="Book Antiqua" w:eastAsia="Calibri" w:hAnsi="Book Antiqua" w:cs="Book Antiqua"/>
          <w:b/>
          <w:sz w:val="20"/>
          <w:szCs w:val="20"/>
        </w:rPr>
      </w:pPr>
    </w:p>
    <w:p w:rsidR="007C74C6" w:rsidRPr="006F31EE" w:rsidRDefault="007C74C6" w:rsidP="007C74C6">
      <w:pPr>
        <w:jc w:val="right"/>
        <w:rPr>
          <w:rFonts w:ascii="Book Antiqua" w:eastAsia="Calibri" w:hAnsi="Book Antiqua" w:cs="Book Antiqua"/>
          <w:b/>
          <w:sz w:val="20"/>
          <w:szCs w:val="20"/>
        </w:rPr>
      </w:pPr>
      <w:r w:rsidRPr="006F31EE">
        <w:rPr>
          <w:rFonts w:ascii="Book Antiqua" w:eastAsia="Calibri" w:hAnsi="Book Antiqua" w:cs="Book Antiqua"/>
          <w:b/>
          <w:sz w:val="20"/>
          <w:szCs w:val="20"/>
        </w:rPr>
        <w:t xml:space="preserve"> Kanclerz UKW</w:t>
      </w:r>
    </w:p>
    <w:p w:rsidR="007C74C6" w:rsidRPr="006F31EE" w:rsidRDefault="007C74C6" w:rsidP="007C74C6">
      <w:pPr>
        <w:jc w:val="right"/>
        <w:rPr>
          <w:rFonts w:ascii="Book Antiqua" w:eastAsia="Calibri" w:hAnsi="Book Antiqua" w:cs="Book Antiqua"/>
          <w:i/>
          <w:sz w:val="20"/>
          <w:szCs w:val="20"/>
        </w:rPr>
      </w:pPr>
      <w:r w:rsidRPr="006F31EE">
        <w:rPr>
          <w:rFonts w:ascii="Book Antiqua" w:eastAsia="Calibri" w:hAnsi="Book Antiqua" w:cs="Book Antiqua"/>
          <w:b/>
          <w:sz w:val="20"/>
          <w:szCs w:val="20"/>
        </w:rPr>
        <w:t>mgr Renata Malak</w:t>
      </w:r>
    </w:p>
    <w:p w:rsidR="007C74C6" w:rsidRDefault="007C74C6" w:rsidP="007C74C6">
      <w:pPr>
        <w:jc w:val="right"/>
        <w:rPr>
          <w:rFonts w:ascii="Book Antiqua" w:eastAsia="Calibri" w:hAnsi="Book Antiqua" w:cs="Book Antiqua"/>
          <w:i/>
          <w:sz w:val="20"/>
          <w:szCs w:val="20"/>
        </w:rPr>
      </w:pPr>
      <w:r>
        <w:rPr>
          <w:rFonts w:ascii="Book Antiqua" w:eastAsia="Calibri" w:hAnsi="Book Antiqua" w:cs="Book Antiqua"/>
          <w:i/>
          <w:sz w:val="20"/>
          <w:szCs w:val="20"/>
        </w:rPr>
        <w:lastRenderedPageBreak/>
        <w:t>Załącznik nr 1</w:t>
      </w:r>
    </w:p>
    <w:p w:rsidR="007C74C6" w:rsidRDefault="007C74C6" w:rsidP="007C74C6">
      <w:pPr>
        <w:keepNext/>
        <w:spacing w:after="0" w:line="360" w:lineRule="auto"/>
        <w:jc w:val="center"/>
        <w:outlineLvl w:val="0"/>
        <w:rPr>
          <w:rFonts w:ascii="Book Antiqua" w:eastAsia="Calibri" w:hAnsi="Book Antiqua" w:cs="Book Antiqua"/>
          <w:b/>
          <w:bCs/>
          <w:sz w:val="20"/>
          <w:szCs w:val="20"/>
        </w:rPr>
      </w:pPr>
      <w:r>
        <w:rPr>
          <w:rFonts w:ascii="Book Antiqua" w:eastAsia="Calibri" w:hAnsi="Book Antiqua" w:cs="Book Antiqua"/>
          <w:b/>
          <w:bCs/>
          <w:sz w:val="20"/>
          <w:szCs w:val="20"/>
        </w:rPr>
        <w:t>FORMULARZ OFERTOWY</w:t>
      </w:r>
    </w:p>
    <w:p w:rsidR="007C74C6" w:rsidRDefault="007C74C6" w:rsidP="007C74C6">
      <w:pPr>
        <w:keepNext/>
        <w:spacing w:after="0" w:line="360" w:lineRule="auto"/>
        <w:jc w:val="center"/>
        <w:outlineLvl w:val="0"/>
        <w:rPr>
          <w:rFonts w:ascii="Book Antiqua" w:eastAsia="Calibri" w:hAnsi="Book Antiqua" w:cs="Book Antiqua"/>
          <w:b/>
          <w:bCs/>
          <w:sz w:val="20"/>
          <w:szCs w:val="20"/>
        </w:rPr>
      </w:pPr>
      <w:r>
        <w:rPr>
          <w:rFonts w:ascii="Book Antiqua" w:eastAsia="Calibri" w:hAnsi="Book Antiqua" w:cs="Book Antiqua"/>
          <w:b/>
          <w:bCs/>
          <w:sz w:val="20"/>
          <w:szCs w:val="20"/>
        </w:rPr>
        <w:t>DO ZAPYTANIA OFERTOWEGO</w:t>
      </w:r>
    </w:p>
    <w:p w:rsidR="007C74C6" w:rsidRDefault="007C74C6" w:rsidP="007C74C6">
      <w:pPr>
        <w:keepNext/>
        <w:spacing w:after="0" w:line="360" w:lineRule="auto"/>
        <w:jc w:val="center"/>
        <w:outlineLvl w:val="0"/>
        <w:rPr>
          <w:rFonts w:ascii="Book Antiqua" w:eastAsia="Calibri" w:hAnsi="Book Antiqua" w:cs="Book Antiqua"/>
          <w:b/>
          <w:bCs/>
          <w:sz w:val="20"/>
          <w:szCs w:val="20"/>
        </w:rPr>
      </w:pPr>
      <w:r>
        <w:rPr>
          <w:rFonts w:ascii="Book Antiqua" w:eastAsia="Calibri" w:hAnsi="Book Antiqua" w:cs="Book Antiqua"/>
          <w:b/>
          <w:bCs/>
          <w:sz w:val="20"/>
          <w:szCs w:val="20"/>
        </w:rPr>
        <w:t>NR UKW/DZP-282-ZO-206/2018</w:t>
      </w:r>
    </w:p>
    <w:p w:rsidR="007C74C6" w:rsidRDefault="007C74C6" w:rsidP="007C74C6">
      <w:pPr>
        <w:keepNext/>
        <w:spacing w:after="0" w:line="240" w:lineRule="auto"/>
        <w:jc w:val="both"/>
        <w:outlineLvl w:val="0"/>
        <w:rPr>
          <w:rFonts w:ascii="Book Antiqua" w:eastAsia="Calibri" w:hAnsi="Book Antiqua" w:cs="Book Antiqua"/>
          <w:b/>
          <w:bCs/>
          <w:sz w:val="20"/>
          <w:szCs w:val="20"/>
        </w:rPr>
      </w:pPr>
    </w:p>
    <w:p w:rsidR="007C74C6" w:rsidRDefault="007C74C6" w:rsidP="007C74C6">
      <w:pPr>
        <w:pStyle w:val="Akapitzlist"/>
        <w:keepNext/>
        <w:numPr>
          <w:ilvl w:val="0"/>
          <w:numId w:val="8"/>
        </w:numPr>
        <w:tabs>
          <w:tab w:val="left" w:pos="284"/>
        </w:tabs>
        <w:spacing w:after="0" w:line="240" w:lineRule="auto"/>
        <w:ind w:left="0" w:firstLine="0"/>
        <w:jc w:val="both"/>
        <w:outlineLvl w:val="0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Dane dotyczące Wykonawcy:</w:t>
      </w:r>
    </w:p>
    <w:p w:rsidR="007C74C6" w:rsidRDefault="007C74C6" w:rsidP="007C74C6">
      <w:pPr>
        <w:jc w:val="both"/>
        <w:rPr>
          <w:rFonts w:ascii="Book Antiqua" w:eastAsia="Calibri" w:hAnsi="Book Antiqua" w:cs="Book Antiqua"/>
          <w:sz w:val="20"/>
          <w:szCs w:val="20"/>
        </w:rPr>
      </w:pPr>
    </w:p>
    <w:p w:rsidR="007C74C6" w:rsidRDefault="007C74C6" w:rsidP="007C74C6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Nazwa:</w:t>
      </w:r>
      <w:r>
        <w:rPr>
          <w:rFonts w:ascii="Book Antiqua" w:eastAsia="Calibri" w:hAnsi="Book Antiqua" w:cs="Book Antiqua"/>
          <w:sz w:val="20"/>
          <w:szCs w:val="20"/>
        </w:rPr>
        <w:tab/>
      </w:r>
    </w:p>
    <w:p w:rsidR="007C74C6" w:rsidRDefault="007C74C6" w:rsidP="007C74C6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Siedziba:</w:t>
      </w:r>
      <w:r>
        <w:rPr>
          <w:rFonts w:ascii="Book Antiqua" w:eastAsia="Calibri" w:hAnsi="Book Antiqua" w:cs="Book Antiqua"/>
          <w:sz w:val="20"/>
          <w:szCs w:val="20"/>
        </w:rPr>
        <w:tab/>
      </w:r>
    </w:p>
    <w:p w:rsidR="007C74C6" w:rsidRDefault="007C74C6" w:rsidP="007C74C6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Nr telefonu/faksu:</w:t>
      </w:r>
      <w:r>
        <w:rPr>
          <w:rFonts w:ascii="Book Antiqua" w:eastAsia="Calibri" w:hAnsi="Book Antiqua" w:cs="Book Antiqua"/>
          <w:sz w:val="20"/>
          <w:szCs w:val="20"/>
        </w:rPr>
        <w:tab/>
      </w:r>
    </w:p>
    <w:p w:rsidR="007C74C6" w:rsidRDefault="007C74C6" w:rsidP="007C74C6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Nr NIP:</w:t>
      </w:r>
      <w:r>
        <w:rPr>
          <w:rFonts w:ascii="Book Antiqua" w:eastAsia="Calibri" w:hAnsi="Book Antiqua" w:cs="Book Antiqua"/>
          <w:sz w:val="20"/>
          <w:szCs w:val="20"/>
        </w:rPr>
        <w:tab/>
      </w:r>
    </w:p>
    <w:p w:rsidR="007C74C6" w:rsidRDefault="007C74C6" w:rsidP="007C74C6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Nr REGON:</w:t>
      </w:r>
      <w:r>
        <w:rPr>
          <w:rFonts w:ascii="Book Antiqua" w:eastAsia="Calibri" w:hAnsi="Book Antiqua" w:cs="Book Antiqua"/>
          <w:sz w:val="20"/>
          <w:szCs w:val="20"/>
        </w:rPr>
        <w:tab/>
      </w:r>
    </w:p>
    <w:p w:rsidR="007C74C6" w:rsidRDefault="007C74C6" w:rsidP="007C74C6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Osoba do kontaktu, tel. e-mail:</w:t>
      </w:r>
      <w:r>
        <w:rPr>
          <w:rFonts w:ascii="Book Antiqua" w:eastAsia="Calibri" w:hAnsi="Book Antiqua" w:cs="Book Antiqua"/>
          <w:sz w:val="20"/>
          <w:szCs w:val="20"/>
        </w:rPr>
        <w:tab/>
      </w:r>
    </w:p>
    <w:p w:rsidR="007C74C6" w:rsidRDefault="007C74C6" w:rsidP="007C74C6">
      <w:pPr>
        <w:pStyle w:val="Akapitzlist"/>
        <w:numPr>
          <w:ilvl w:val="0"/>
          <w:numId w:val="9"/>
        </w:numPr>
        <w:tabs>
          <w:tab w:val="num" w:pos="284"/>
        </w:tabs>
        <w:ind w:left="0" w:firstLine="0"/>
        <w:rPr>
          <w:rFonts w:ascii="Book Antiqua" w:eastAsia="Times New Roman" w:hAnsi="Book Antiqua" w:cs="Calibri"/>
          <w:b/>
          <w:i/>
          <w:sz w:val="20"/>
          <w:szCs w:val="18"/>
          <w:u w:val="single"/>
          <w:lang w:eastAsia="pl-PL"/>
        </w:rPr>
      </w:pPr>
      <w:r>
        <w:rPr>
          <w:rFonts w:ascii="Book Antiqua" w:eastAsia="Calibri" w:hAnsi="Book Antiqua" w:cs="Calibri"/>
          <w:sz w:val="20"/>
          <w:szCs w:val="20"/>
        </w:rPr>
        <w:t>Nawiązując do ogłoszenia w trybie Zapytania Ofertowego oferujemy wykonanie zamówienia pn.: „</w:t>
      </w:r>
      <w:r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Usługa wykonania tłumaczenia artykułu naukowego z języka polskiego na język angielski” </w:t>
      </w:r>
      <w:r>
        <w:rPr>
          <w:rFonts w:ascii="Book Antiqua" w:eastAsia="Times New Roman" w:hAnsi="Book Antiqua" w:cs="Calibri"/>
          <w:b/>
          <w:sz w:val="20"/>
          <w:szCs w:val="18"/>
          <w:lang w:eastAsia="pl-PL"/>
        </w:rPr>
        <w:br/>
      </w:r>
      <w:r>
        <w:rPr>
          <w:rFonts w:ascii="Book Antiqua" w:eastAsia="Calibri" w:hAnsi="Book Antiqua" w:cs="Calibri"/>
          <w:sz w:val="20"/>
          <w:szCs w:val="20"/>
        </w:rPr>
        <w:t>w zakresie i na warunkach określonych w Zapytaniu Ofertowym nr UKW/DZP-282-ZO-206/2018, oferujemy wykonanie przedmiotu zamówienia na:</w:t>
      </w:r>
    </w:p>
    <w:p w:rsidR="007C74C6" w:rsidRDefault="007C74C6" w:rsidP="007C74C6">
      <w:pPr>
        <w:pStyle w:val="Akapitzlist"/>
        <w:ind w:left="0"/>
        <w:rPr>
          <w:rFonts w:ascii="Book Antiqua" w:eastAsia="Calibri" w:hAnsi="Book Antiqua" w:cs="Calibri"/>
          <w:b/>
          <w:sz w:val="20"/>
          <w:szCs w:val="20"/>
        </w:rPr>
      </w:pPr>
    </w:p>
    <w:p w:rsidR="007C74C6" w:rsidRDefault="007C74C6" w:rsidP="007C74C6">
      <w:pPr>
        <w:pStyle w:val="Akapitzlist"/>
        <w:ind w:left="0"/>
        <w:rPr>
          <w:rFonts w:ascii="Book Antiqua" w:eastAsia="Times New Roman" w:hAnsi="Book Antiqua" w:cs="Calibri"/>
          <w:sz w:val="20"/>
          <w:szCs w:val="18"/>
          <w:lang w:eastAsia="pl-PL"/>
        </w:rPr>
      </w:pPr>
      <w:r>
        <w:rPr>
          <w:rFonts w:ascii="Book Antiqua" w:eastAsia="Calibri" w:hAnsi="Book Antiqua" w:cs="Calibri"/>
          <w:b/>
          <w:sz w:val="20"/>
          <w:szCs w:val="20"/>
        </w:rPr>
        <w:t xml:space="preserve">Kryterium  - </w:t>
      </w:r>
      <w:r>
        <w:rPr>
          <w:rFonts w:ascii="Book Antiqua" w:eastAsia="Calibri" w:hAnsi="Book Antiqua" w:cs="Calibri"/>
          <w:b/>
          <w:szCs w:val="20"/>
        </w:rPr>
        <w:t>Cena*</w:t>
      </w:r>
    </w:p>
    <w:p w:rsidR="007C74C6" w:rsidRDefault="007C74C6" w:rsidP="007C74C6">
      <w:pPr>
        <w:spacing w:line="48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- </w:t>
      </w:r>
      <w:r w:rsidRPr="00F33978">
        <w:rPr>
          <w:rFonts w:ascii="Book Antiqua" w:eastAsia="Calibri" w:hAnsi="Book Antiqua" w:cs="Calibri"/>
          <w:sz w:val="20"/>
          <w:szCs w:val="20"/>
        </w:rPr>
        <w:t xml:space="preserve">za całość (   </w:t>
      </w:r>
      <w:r w:rsidR="00F33978" w:rsidRPr="00F33978">
        <w:rPr>
          <w:rFonts w:ascii="Book Antiqua" w:eastAsia="Calibri" w:hAnsi="Book Antiqua" w:cs="Calibri"/>
          <w:sz w:val="20"/>
          <w:szCs w:val="20"/>
        </w:rPr>
        <w:t>43 003</w:t>
      </w:r>
      <w:r w:rsidRPr="00F33978">
        <w:rPr>
          <w:rFonts w:ascii="Book Antiqua" w:eastAsia="Calibri" w:hAnsi="Book Antiqua" w:cs="Calibri"/>
          <w:sz w:val="20"/>
          <w:szCs w:val="20"/>
        </w:rPr>
        <w:t xml:space="preserve"> znaków ze spacjami ) wynosi brutto</w:t>
      </w:r>
      <w:r>
        <w:rPr>
          <w:rFonts w:ascii="Book Antiqua" w:eastAsia="Calibri" w:hAnsi="Book Antiqua" w:cs="Calibri"/>
          <w:sz w:val="20"/>
          <w:szCs w:val="20"/>
        </w:rPr>
        <w:t xml:space="preserve"> ………………..</w:t>
      </w:r>
    </w:p>
    <w:p w:rsidR="007C74C6" w:rsidRDefault="007C74C6" w:rsidP="007C74C6">
      <w:pPr>
        <w:spacing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bCs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7C74C6" w:rsidRDefault="007C74C6" w:rsidP="007C74C6">
      <w:pPr>
        <w:spacing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podatek od towarów i usług .....................% wartość podatku  .............……….zł   </w:t>
      </w:r>
    </w:p>
    <w:p w:rsidR="007C74C6" w:rsidRDefault="007C74C6" w:rsidP="007C74C6">
      <w:pPr>
        <w:spacing w:line="360" w:lineRule="auto"/>
        <w:jc w:val="both"/>
        <w:rPr>
          <w:rFonts w:ascii="Book Antiqua" w:eastAsia="Calibri" w:hAnsi="Book Antiqua" w:cs="Calibri"/>
          <w:bCs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wartość netto  ...................</w:t>
      </w:r>
      <w:r>
        <w:rPr>
          <w:rFonts w:ascii="Book Antiqua" w:eastAsia="Calibri" w:hAnsi="Book Antiqua" w:cs="Calibri"/>
          <w:bCs/>
          <w:sz w:val="20"/>
          <w:szCs w:val="20"/>
        </w:rPr>
        <w:t xml:space="preserve">.....................................................................................zł </w:t>
      </w:r>
    </w:p>
    <w:p w:rsidR="007C74C6" w:rsidRDefault="007C74C6" w:rsidP="007C74C6">
      <w:pPr>
        <w:spacing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*zaokrąglić do 2 miejsc po przecinku</w:t>
      </w:r>
    </w:p>
    <w:p w:rsidR="007C74C6" w:rsidRDefault="007C74C6" w:rsidP="007C74C6">
      <w:pPr>
        <w:spacing w:line="480" w:lineRule="auto"/>
        <w:jc w:val="both"/>
        <w:rPr>
          <w:rFonts w:ascii="Book Antiqua" w:eastAsia="Times New Roman" w:hAnsi="Book Antiqua" w:cs="Helvetica"/>
          <w:color w:val="000000"/>
          <w:sz w:val="20"/>
          <w:szCs w:val="20"/>
          <w:lang w:eastAsia="pl-PL"/>
        </w:rPr>
      </w:pPr>
      <w:r>
        <w:rPr>
          <w:rFonts w:ascii="Book Antiqua" w:eastAsia="Calibri" w:hAnsi="Book Antiqua" w:cs="Calibri"/>
          <w:b/>
          <w:sz w:val="20"/>
          <w:szCs w:val="20"/>
        </w:rPr>
        <w:t>3.</w:t>
      </w:r>
      <w:r>
        <w:rPr>
          <w:rFonts w:ascii="Book Antiqua" w:eastAsia="Calibri" w:hAnsi="Book Antiqua" w:cs="Calibri"/>
          <w:sz w:val="20"/>
          <w:szCs w:val="20"/>
        </w:rPr>
        <w:t xml:space="preserve"> Oświadczam/my, że w cenie oferty zostały uwzględnione wszystkie koszty związane                        z realizacją przedmiotu zamówienia.</w:t>
      </w:r>
    </w:p>
    <w:p w:rsidR="007C74C6" w:rsidRDefault="007C74C6" w:rsidP="007C74C6">
      <w:pPr>
        <w:numPr>
          <w:ilvl w:val="0"/>
          <w:numId w:val="10"/>
        </w:numPr>
        <w:tabs>
          <w:tab w:val="left" w:pos="180"/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Zobowiązuje/my się wykonać całość przedmiotu zamówienia z należytą starannością i zgodnie                      z treścią zapytania ofertowego. </w:t>
      </w:r>
    </w:p>
    <w:p w:rsidR="007C74C6" w:rsidRDefault="007C74C6" w:rsidP="007C74C6">
      <w:pPr>
        <w:numPr>
          <w:ilvl w:val="0"/>
          <w:numId w:val="10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Oświadczam/my, że spełniam/my warunki udziału w postępowaniu wyszczególnione                                w pkt 9 zapytania ofertowego  </w:t>
      </w:r>
    </w:p>
    <w:p w:rsidR="007C74C6" w:rsidRDefault="007C74C6" w:rsidP="007C74C6">
      <w:pPr>
        <w:numPr>
          <w:ilvl w:val="0"/>
          <w:numId w:val="10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Times New Roman"/>
          <w:b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lastRenderedPageBreak/>
        <w:t>Oświadczam/my, że zapoznaliśmy się z Zapytaniem Ofertowym oraz wyjaśnieniami                         i ewentualnymi zmianami Zapytania Ofertowego przekazanymi przez Zamawiającego i uznajemy się za związanych określonymi w nich postanowieniami i zasadami postępowania.</w:t>
      </w:r>
    </w:p>
    <w:p w:rsidR="007C74C6" w:rsidRDefault="007C74C6" w:rsidP="007C74C6">
      <w:pPr>
        <w:numPr>
          <w:ilvl w:val="0"/>
          <w:numId w:val="10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Oświadczam/my, że w przypadku nie wykonania lub nienależytego wykonania usługi zgadzamy się na potrącenie kar określonych w pkt. 3 zapytania ofertowego z należnego nam wynagrodzenia.</w:t>
      </w:r>
    </w:p>
    <w:p w:rsidR="007C74C6" w:rsidRDefault="007C74C6" w:rsidP="007C74C6">
      <w:pPr>
        <w:numPr>
          <w:ilvl w:val="0"/>
          <w:numId w:val="11"/>
        </w:numPr>
        <w:tabs>
          <w:tab w:val="num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Zgadzam/my się na przetwarzanie danych osobowych zgodnie z obowiązującymi, w tym zakresie przepisami prawnymi.</w:t>
      </w:r>
    </w:p>
    <w:p w:rsidR="007C74C6" w:rsidRDefault="007C74C6" w:rsidP="007C74C6">
      <w:pPr>
        <w:numPr>
          <w:ilvl w:val="0"/>
          <w:numId w:val="11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 Akceptuję/my warunki płatności określone przez Zamawiającego w zapytaniu ofertowym.</w:t>
      </w:r>
    </w:p>
    <w:p w:rsidR="007C74C6" w:rsidRDefault="007C74C6" w:rsidP="007C74C6">
      <w:pPr>
        <w:numPr>
          <w:ilvl w:val="0"/>
          <w:numId w:val="11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 Zgadzam/my się, że w przypadku przekroczenia terminu realizacji zamówienia podanego                          w naszej ofercie, Zamawiający zastrzega sobie prawo do anulowania zamówienia i wyboru kolejnej oferty.</w:t>
      </w:r>
    </w:p>
    <w:p w:rsidR="007C74C6" w:rsidRPr="001838E6" w:rsidRDefault="007C74C6" w:rsidP="007C74C6">
      <w:pPr>
        <w:numPr>
          <w:ilvl w:val="0"/>
          <w:numId w:val="11"/>
        </w:numPr>
        <w:tabs>
          <w:tab w:val="left" w:pos="284"/>
          <w:tab w:val="num" w:pos="567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Oświadczam/my, że zachowamy poufność mającą na celu zabezpieczenie wrażliwych informacji na temat tłumaczenia podczas zawierania umów z drugimi podmiotami.</w:t>
      </w:r>
    </w:p>
    <w:p w:rsidR="007C74C6" w:rsidRDefault="007C74C6" w:rsidP="007C74C6">
      <w:pPr>
        <w:numPr>
          <w:ilvl w:val="0"/>
          <w:numId w:val="11"/>
        </w:numPr>
        <w:tabs>
          <w:tab w:val="left" w:pos="284"/>
          <w:tab w:val="num" w:pos="567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Oświadczam/my , że wypełniłem/łam obowiązki informacyjne przewidziane w art. 13 lub art. 14 RODO1 wobec osób fizycznych, od których dane osobowe bezpośrednio lub pośrednio pozyskałem </w:t>
      </w:r>
      <w:r>
        <w:rPr>
          <w:rFonts w:ascii="Book Antiqua" w:eastAsia="Calibri" w:hAnsi="Book Antiqua" w:cs="Calibri"/>
          <w:sz w:val="20"/>
          <w:szCs w:val="20"/>
        </w:rPr>
        <w:br/>
        <w:t>w celu ubiegania się o udzielenie zamówienia publicznego w niniejszym postępowaniu2.</w:t>
      </w:r>
    </w:p>
    <w:p w:rsidR="007C74C6" w:rsidRDefault="007C74C6" w:rsidP="007C74C6">
      <w:pPr>
        <w:tabs>
          <w:tab w:val="left" w:pos="284"/>
        </w:tabs>
        <w:suppressAutoHyphens/>
        <w:spacing w:after="0" w:line="360" w:lineRule="auto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</w:p>
    <w:p w:rsidR="007C74C6" w:rsidRDefault="007C74C6" w:rsidP="007C74C6">
      <w:pPr>
        <w:tabs>
          <w:tab w:val="left" w:pos="284"/>
        </w:tabs>
        <w:suppressAutoHyphens/>
        <w:spacing w:after="0" w:line="360" w:lineRule="auto"/>
        <w:contextualSpacing/>
        <w:jc w:val="both"/>
        <w:rPr>
          <w:rFonts w:ascii="Book Antiqua" w:eastAsia="Calibri" w:hAnsi="Book Antiqua" w:cs="Calibri"/>
          <w:i/>
          <w:sz w:val="18"/>
          <w:szCs w:val="18"/>
        </w:rPr>
      </w:pPr>
      <w:r>
        <w:rPr>
          <w:rFonts w:ascii="Book Antiqua" w:eastAsia="Calibri" w:hAnsi="Book Antiqua" w:cs="Calibri"/>
          <w:i/>
          <w:sz w:val="18"/>
          <w:szCs w:val="18"/>
          <w:vertAlign w:val="superscript"/>
        </w:rPr>
        <w:t>1</w:t>
      </w:r>
      <w:r>
        <w:rPr>
          <w:rFonts w:ascii="Book Antiqua" w:eastAsia="Calibri" w:hAnsi="Book Antiqua" w:cs="Calibri"/>
          <w:i/>
          <w:sz w:val="18"/>
          <w:szCs w:val="18"/>
        </w:rPr>
        <w:t xml:space="preserve">  rozporządzenie Parlamentu Europejskiego i Rady (UE) 2016/679 z dnia 27 kwietnia 2016 r. </w:t>
      </w:r>
    </w:p>
    <w:p w:rsidR="007C74C6" w:rsidRDefault="007C74C6" w:rsidP="007C74C6">
      <w:pPr>
        <w:tabs>
          <w:tab w:val="left" w:pos="284"/>
        </w:tabs>
        <w:suppressAutoHyphens/>
        <w:spacing w:after="0" w:line="360" w:lineRule="auto"/>
        <w:contextualSpacing/>
        <w:jc w:val="both"/>
        <w:rPr>
          <w:rFonts w:ascii="Book Antiqua" w:eastAsia="Calibri" w:hAnsi="Book Antiqua" w:cs="Calibri"/>
          <w:i/>
          <w:sz w:val="18"/>
          <w:szCs w:val="18"/>
        </w:rPr>
      </w:pPr>
      <w:r>
        <w:rPr>
          <w:rFonts w:ascii="Book Antiqua" w:eastAsia="Calibri" w:hAnsi="Book Antiqua" w:cs="Calibri"/>
          <w:i/>
          <w:sz w:val="18"/>
          <w:szCs w:val="18"/>
        </w:rPr>
        <w:t xml:space="preserve">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  <w:p w:rsidR="007C74C6" w:rsidRDefault="007C74C6" w:rsidP="007C74C6">
      <w:pPr>
        <w:tabs>
          <w:tab w:val="left" w:pos="284"/>
        </w:tabs>
        <w:suppressAutoHyphens/>
        <w:spacing w:after="0" w:line="360" w:lineRule="auto"/>
        <w:contextualSpacing/>
        <w:jc w:val="both"/>
        <w:rPr>
          <w:rFonts w:ascii="Book Antiqua" w:eastAsia="Calibri" w:hAnsi="Book Antiqua" w:cs="Calibri"/>
          <w:i/>
          <w:sz w:val="18"/>
          <w:szCs w:val="18"/>
        </w:rPr>
      </w:pPr>
      <w:r>
        <w:rPr>
          <w:rFonts w:ascii="Book Antiqua" w:eastAsia="Calibri" w:hAnsi="Book Antiqua" w:cs="Calibri"/>
          <w:i/>
          <w:sz w:val="18"/>
          <w:szCs w:val="18"/>
          <w:vertAlign w:val="superscript"/>
        </w:rPr>
        <w:t>2</w:t>
      </w:r>
      <w:r>
        <w:rPr>
          <w:rFonts w:ascii="Book Antiqua" w:eastAsia="Calibri" w:hAnsi="Book Antiqua" w:cs="Calibri"/>
          <w:i/>
          <w:sz w:val="18"/>
          <w:szCs w:val="18"/>
        </w:rPr>
        <w:t xml:space="preserve"> w przypadku gdy wykonawca nie przekazuje danych osobowych innych, niż bezpośrednio jego dotyczących, oświadczenia wykonawca nie składa (usunięcie treści oświadczenia np. przez jego wykreślenie).</w:t>
      </w:r>
    </w:p>
    <w:p w:rsidR="007C74C6" w:rsidRDefault="007C74C6" w:rsidP="007C74C6">
      <w:pPr>
        <w:pStyle w:val="Akapitzlist"/>
        <w:rPr>
          <w:rFonts w:ascii="Book Antiqua" w:eastAsia="Calibri" w:hAnsi="Book Antiqua" w:cs="Calibri"/>
          <w:sz w:val="20"/>
          <w:szCs w:val="20"/>
        </w:rPr>
      </w:pPr>
    </w:p>
    <w:p w:rsidR="007C74C6" w:rsidRDefault="007C74C6" w:rsidP="007C74C6">
      <w:pPr>
        <w:numPr>
          <w:ilvl w:val="0"/>
          <w:numId w:val="11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Załącznikami do ofert są:</w:t>
      </w:r>
    </w:p>
    <w:p w:rsidR="007C74C6" w:rsidRDefault="007C74C6" w:rsidP="007C74C6">
      <w:pPr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a) …………………………………………….</w:t>
      </w:r>
    </w:p>
    <w:p w:rsidR="007C74C6" w:rsidRDefault="007C74C6" w:rsidP="007C74C6">
      <w:pPr>
        <w:spacing w:after="0" w:line="360" w:lineRule="auto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b) ……………………………………………..</w:t>
      </w:r>
    </w:p>
    <w:p w:rsidR="007C74C6" w:rsidRDefault="007C74C6" w:rsidP="007C74C6">
      <w:pPr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</w:p>
    <w:p w:rsidR="007C74C6" w:rsidRDefault="007C74C6" w:rsidP="007C74C6">
      <w:pPr>
        <w:widowControl w:val="0"/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kern w:val="2"/>
          <w:sz w:val="20"/>
          <w:szCs w:val="20"/>
        </w:rPr>
        <w:t xml:space="preserve">............................., dnia ..................... </w:t>
      </w:r>
    </w:p>
    <w:p w:rsidR="007C74C6" w:rsidRDefault="007C74C6" w:rsidP="007C74C6">
      <w:pPr>
        <w:spacing w:line="360" w:lineRule="auto"/>
        <w:jc w:val="right"/>
        <w:rPr>
          <w:rFonts w:ascii="Book Antiqua" w:eastAsia="Calibri" w:hAnsi="Book Antiqua" w:cs="Calibri"/>
          <w:sz w:val="16"/>
          <w:szCs w:val="20"/>
        </w:rPr>
      </w:pPr>
      <w:r>
        <w:rPr>
          <w:rFonts w:ascii="Book Antiqua" w:eastAsia="Calibri" w:hAnsi="Book Antiqua" w:cs="Calibri"/>
          <w:sz w:val="16"/>
          <w:szCs w:val="20"/>
        </w:rPr>
        <w:t>…………………………………………………………………</w:t>
      </w:r>
    </w:p>
    <w:p w:rsidR="007C74C6" w:rsidRDefault="007C74C6" w:rsidP="007C74C6">
      <w:pPr>
        <w:widowControl w:val="0"/>
        <w:suppressAutoHyphens/>
        <w:spacing w:after="0" w:line="240" w:lineRule="auto"/>
        <w:jc w:val="right"/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</w:pPr>
      <w:r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>(podpis Wykonawcy/przedstawiciela Wykonawcy)</w:t>
      </w:r>
    </w:p>
    <w:p w:rsidR="007C74C6" w:rsidRDefault="007C74C6" w:rsidP="007C74C6">
      <w:pPr>
        <w:spacing w:line="360" w:lineRule="auto"/>
        <w:jc w:val="right"/>
        <w:rPr>
          <w:rFonts w:ascii="Book Antiqua" w:eastAsia="Calibri" w:hAnsi="Book Antiqua" w:cs="Book Antiqua"/>
          <w:sz w:val="20"/>
          <w:szCs w:val="20"/>
        </w:rPr>
      </w:pPr>
    </w:p>
    <w:p w:rsidR="007C74C6" w:rsidRDefault="007C74C6" w:rsidP="007C74C6">
      <w:pPr>
        <w:spacing w:after="0"/>
        <w:jc w:val="right"/>
        <w:rPr>
          <w:rFonts w:ascii="Book Antiqua" w:eastAsia="Calibri" w:hAnsi="Book Antiqua" w:cs="Century Gothic"/>
          <w:i/>
          <w:spacing w:val="-4"/>
          <w:sz w:val="20"/>
          <w:szCs w:val="20"/>
          <w:u w:val="single"/>
        </w:rPr>
      </w:pPr>
      <w:r>
        <w:rPr>
          <w:rFonts w:ascii="Book Antiqua" w:eastAsia="Calibri" w:hAnsi="Book Antiqua" w:cs="Century Gothic"/>
          <w:spacing w:val="-4"/>
          <w:sz w:val="20"/>
          <w:szCs w:val="20"/>
          <w:u w:val="single"/>
        </w:rPr>
        <w:br w:type="page"/>
      </w:r>
      <w:r>
        <w:rPr>
          <w:rFonts w:ascii="Book Antiqua" w:eastAsia="Calibri" w:hAnsi="Book Antiqua" w:cs="Tahoma"/>
          <w:i/>
          <w:color w:val="000000"/>
          <w:sz w:val="20"/>
          <w:szCs w:val="20"/>
          <w:u w:val="single"/>
        </w:rPr>
        <w:lastRenderedPageBreak/>
        <w:t>Załączn</w:t>
      </w:r>
      <w:bookmarkStart w:id="0" w:name="_GoBack"/>
      <w:bookmarkEnd w:id="0"/>
      <w:r>
        <w:rPr>
          <w:rFonts w:ascii="Book Antiqua" w:eastAsia="Calibri" w:hAnsi="Book Antiqua" w:cs="Tahoma"/>
          <w:i/>
          <w:color w:val="000000"/>
          <w:sz w:val="20"/>
          <w:szCs w:val="20"/>
          <w:u w:val="single"/>
        </w:rPr>
        <w:t>ik nr 2</w:t>
      </w:r>
    </w:p>
    <w:p w:rsidR="007C74C6" w:rsidRDefault="007C74C6" w:rsidP="007C74C6">
      <w:pPr>
        <w:spacing w:after="0"/>
        <w:ind w:left="360" w:hanging="360"/>
        <w:jc w:val="center"/>
        <w:rPr>
          <w:rFonts w:ascii="Book Antiqua" w:hAnsi="Book Antiqua" w:cs="Tahoma"/>
          <w:b/>
          <w:i/>
          <w:color w:val="000000"/>
          <w:szCs w:val="20"/>
          <w:u w:val="single"/>
        </w:rPr>
      </w:pPr>
      <w:r>
        <w:rPr>
          <w:rFonts w:ascii="Book Antiqua" w:hAnsi="Book Antiqua" w:cs="Tahoma"/>
          <w:b/>
          <w:i/>
          <w:color w:val="000000"/>
          <w:szCs w:val="20"/>
          <w:u w:val="single"/>
        </w:rPr>
        <w:t>Wykaz wykonanych tłumaczeń</w:t>
      </w:r>
    </w:p>
    <w:p w:rsidR="007C74C6" w:rsidRDefault="007C74C6" w:rsidP="007C74C6">
      <w:pPr>
        <w:jc w:val="both"/>
        <w:rPr>
          <w:rFonts w:ascii="Book Antiqua" w:hAnsi="Book Antiqua" w:cs="Tahoma"/>
          <w:b/>
          <w:sz w:val="20"/>
          <w:szCs w:val="20"/>
        </w:rPr>
      </w:pPr>
      <w:r>
        <w:rPr>
          <w:rFonts w:ascii="Book Antiqua" w:hAnsi="Book Antiqua" w:cs="Tahoma"/>
          <w:sz w:val="20"/>
          <w:szCs w:val="20"/>
        </w:rPr>
        <w:t>w ramach kryterium:</w:t>
      </w:r>
      <w:r>
        <w:rPr>
          <w:rFonts w:ascii="Book Antiqua" w:hAnsi="Book Antiqua" w:cs="Tahoma"/>
          <w:b/>
          <w:sz w:val="20"/>
          <w:szCs w:val="20"/>
        </w:rPr>
        <w:t xml:space="preserve"> Wykazanie dorobku przez tłumacza wykonującego niniejszą usługę </w:t>
      </w:r>
      <w:r>
        <w:rPr>
          <w:rFonts w:ascii="Book Antiqua" w:hAnsi="Book Antiqua" w:cs="Tahoma"/>
          <w:b/>
          <w:sz w:val="20"/>
          <w:szCs w:val="20"/>
        </w:rPr>
        <w:br/>
        <w:t>w zakresie tłumaczeń artykułów naukowych z dziedziny psychologii z języka polskiego na język angielski</w:t>
      </w:r>
    </w:p>
    <w:p w:rsidR="007C74C6" w:rsidRPr="00C7632D" w:rsidRDefault="007C74C6" w:rsidP="007C74C6">
      <w:pPr>
        <w:rPr>
          <w:rFonts w:ascii="Book Antiqua" w:hAnsi="Book Antiqua" w:cs="Tahoma"/>
          <w:sz w:val="20"/>
          <w:szCs w:val="20"/>
        </w:rPr>
      </w:pPr>
      <w:r w:rsidRPr="00C7632D">
        <w:rPr>
          <w:rFonts w:ascii="Book Antiqua" w:hAnsi="Book Antiqua" w:cs="Tahoma"/>
          <w:sz w:val="20"/>
          <w:szCs w:val="20"/>
        </w:rPr>
        <w:t>Imię i nazwisko tłumacza wykonującego niniejszą usługę: ..........................................................................</w:t>
      </w:r>
    </w:p>
    <w:tbl>
      <w:tblPr>
        <w:tblW w:w="9792" w:type="dxa"/>
        <w:tblInd w:w="-65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40"/>
        <w:gridCol w:w="3157"/>
        <w:gridCol w:w="2693"/>
        <w:gridCol w:w="1843"/>
        <w:gridCol w:w="1559"/>
      </w:tblGrid>
      <w:tr w:rsidR="007C74C6" w:rsidTr="007C74C6">
        <w:trPr>
          <w:cantSplit/>
          <w:trHeight w:val="1215"/>
        </w:trPr>
        <w:tc>
          <w:tcPr>
            <w:tcW w:w="54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C74C6" w:rsidRPr="00C7632D" w:rsidRDefault="007C74C6">
            <w:pPr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 w:rsidRPr="00C7632D">
              <w:rPr>
                <w:rFonts w:ascii="Book Antiqua" w:hAnsi="Book Antiqua" w:cs="Tahoma"/>
                <w:b/>
                <w:sz w:val="20"/>
                <w:szCs w:val="20"/>
              </w:rPr>
              <w:t>L.p.</w:t>
            </w:r>
          </w:p>
        </w:tc>
        <w:tc>
          <w:tcPr>
            <w:tcW w:w="315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C74C6" w:rsidRPr="00C7632D" w:rsidRDefault="007C74C6">
            <w:pPr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 w:rsidRPr="00C7632D">
              <w:rPr>
                <w:rFonts w:ascii="Book Antiqua" w:hAnsi="Book Antiqua" w:cs="Tahoma"/>
                <w:b/>
                <w:sz w:val="20"/>
                <w:szCs w:val="20"/>
              </w:rPr>
              <w:t xml:space="preserve">Tytuł tłumaczenia,  określenie zakresu, którego dotyczyło tłumaczenie  i rodzaj tekstu </w:t>
            </w:r>
            <w:r w:rsidRPr="00C7632D">
              <w:rPr>
                <w:rFonts w:ascii="Book Antiqua" w:hAnsi="Book Antiqua" w:cs="Tahoma"/>
                <w:b/>
                <w:sz w:val="20"/>
                <w:szCs w:val="20"/>
              </w:rPr>
              <w:br/>
              <w:t xml:space="preserve">(np. podręcznik, artykuł itp.) </w:t>
            </w:r>
          </w:p>
        </w:tc>
        <w:tc>
          <w:tcPr>
            <w:tcW w:w="269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7C74C6" w:rsidRPr="00C7632D" w:rsidRDefault="007C74C6">
            <w:pPr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 w:rsidRPr="00C7632D">
              <w:rPr>
                <w:rFonts w:ascii="Book Antiqua" w:hAnsi="Book Antiqua" w:cs="Tahoma"/>
                <w:b/>
                <w:sz w:val="20"/>
                <w:szCs w:val="20"/>
              </w:rPr>
              <w:t xml:space="preserve">Nazwa zleceniodawcy tłumaczenia 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7C74C6" w:rsidRPr="00C7632D" w:rsidRDefault="007C74C6">
            <w:pPr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 w:rsidRPr="00C7632D">
              <w:rPr>
                <w:rFonts w:ascii="Book Antiqua" w:hAnsi="Book Antiqua" w:cs="Tahoma"/>
                <w:b/>
                <w:sz w:val="20"/>
                <w:szCs w:val="20"/>
              </w:rPr>
              <w:t>Data wykonania tłumaczenia</w:t>
            </w:r>
          </w:p>
          <w:p w:rsidR="007C74C6" w:rsidRPr="00C7632D" w:rsidRDefault="007C74C6">
            <w:pPr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 w:rsidRPr="00C7632D">
              <w:rPr>
                <w:rFonts w:ascii="Book Antiqua" w:hAnsi="Book Antiqua" w:cs="Tahoma"/>
                <w:b/>
                <w:sz w:val="20"/>
                <w:szCs w:val="20"/>
              </w:rPr>
              <w:t xml:space="preserve">(rok) 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7C74C6" w:rsidRDefault="007C74C6">
            <w:pPr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 w:rsidRPr="00C7632D">
              <w:rPr>
                <w:rFonts w:ascii="Book Antiqua" w:hAnsi="Book Antiqua" w:cs="Tahoma"/>
                <w:b/>
                <w:sz w:val="20"/>
                <w:szCs w:val="20"/>
              </w:rPr>
              <w:t>Ilość tłumaczonych stron</w:t>
            </w:r>
            <w:r>
              <w:rPr>
                <w:rFonts w:ascii="Book Antiqua" w:hAnsi="Book Antiqua" w:cs="Tahoma"/>
                <w:b/>
                <w:sz w:val="20"/>
                <w:szCs w:val="20"/>
              </w:rPr>
              <w:t xml:space="preserve"> </w:t>
            </w:r>
          </w:p>
        </w:tc>
      </w:tr>
      <w:tr w:rsidR="007C74C6" w:rsidTr="007C74C6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C74C6" w:rsidRDefault="007C74C6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>
              <w:rPr>
                <w:rFonts w:ascii="Book Antiqua" w:hAnsi="Book Antiqua" w:cs="Tahoma"/>
                <w:b/>
                <w:sz w:val="20"/>
                <w:szCs w:val="20"/>
              </w:rPr>
              <w:t>1</w:t>
            </w: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74C6" w:rsidRDefault="007C74C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C74C6" w:rsidRDefault="007C74C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C74C6" w:rsidRDefault="007C74C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C74C6" w:rsidRDefault="007C74C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7C74C6" w:rsidTr="007C74C6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C74C6" w:rsidRDefault="007C74C6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>
              <w:rPr>
                <w:rFonts w:ascii="Book Antiqua" w:hAnsi="Book Antiqua" w:cs="Tahoma"/>
                <w:b/>
                <w:sz w:val="20"/>
                <w:szCs w:val="20"/>
              </w:rPr>
              <w:t>2</w:t>
            </w: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74C6" w:rsidRDefault="007C74C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C74C6" w:rsidRDefault="007C74C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C74C6" w:rsidRDefault="007C74C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C74C6" w:rsidRDefault="007C74C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7C74C6" w:rsidTr="007C74C6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C74C6" w:rsidRDefault="007C74C6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>
              <w:rPr>
                <w:rFonts w:ascii="Book Antiqua" w:hAnsi="Book Antiqua" w:cs="Tahoma"/>
                <w:b/>
                <w:sz w:val="20"/>
                <w:szCs w:val="20"/>
              </w:rPr>
              <w:t>…</w:t>
            </w: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74C6" w:rsidRDefault="007C74C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C74C6" w:rsidRDefault="007C74C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C74C6" w:rsidRDefault="007C74C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C74C6" w:rsidRDefault="007C74C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7C74C6" w:rsidTr="007C74C6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C74C6" w:rsidRDefault="007C74C6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74C6" w:rsidRDefault="007C74C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C74C6" w:rsidRDefault="007C74C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C74C6" w:rsidRDefault="007C74C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C74C6" w:rsidRDefault="007C74C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7C74C6" w:rsidTr="007C74C6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C74C6" w:rsidRDefault="007C74C6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74C6" w:rsidRDefault="007C74C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C74C6" w:rsidRDefault="007C74C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C74C6" w:rsidRDefault="007C74C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C74C6" w:rsidRDefault="007C74C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7C74C6" w:rsidTr="007C74C6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C74C6" w:rsidRDefault="007C74C6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74C6" w:rsidRDefault="007C74C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C74C6" w:rsidRDefault="007C74C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C74C6" w:rsidRDefault="007C74C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C74C6" w:rsidRDefault="007C74C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7C74C6" w:rsidTr="007C74C6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C74C6" w:rsidRDefault="007C74C6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74C6" w:rsidRDefault="007C74C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C74C6" w:rsidRDefault="007C74C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C74C6" w:rsidRDefault="007C74C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C74C6" w:rsidRDefault="007C74C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7C74C6" w:rsidTr="007C74C6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C74C6" w:rsidRDefault="007C74C6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74C6" w:rsidRDefault="007C74C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C74C6" w:rsidRDefault="007C74C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C74C6" w:rsidRDefault="007C74C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C74C6" w:rsidRDefault="007C74C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7C74C6" w:rsidTr="007C74C6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C74C6" w:rsidRDefault="007C74C6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74C6" w:rsidRDefault="007C74C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C74C6" w:rsidRDefault="007C74C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C74C6" w:rsidRDefault="007C74C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C74C6" w:rsidRDefault="007C74C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7C74C6" w:rsidTr="007C74C6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C74C6" w:rsidRDefault="007C74C6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74C6" w:rsidRDefault="007C74C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C74C6" w:rsidRDefault="007C74C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C74C6" w:rsidRDefault="007C74C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C74C6" w:rsidRDefault="007C74C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7C74C6" w:rsidTr="007C74C6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C74C6" w:rsidRDefault="007C74C6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74C6" w:rsidRDefault="007C74C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C74C6" w:rsidRDefault="007C74C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C74C6" w:rsidRDefault="007C74C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C74C6" w:rsidRDefault="007C74C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7C74C6" w:rsidTr="007C74C6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C74C6" w:rsidRDefault="007C74C6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74C6" w:rsidRDefault="007C74C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C74C6" w:rsidRDefault="007C74C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C74C6" w:rsidRDefault="007C74C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C74C6" w:rsidRDefault="007C74C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7C74C6" w:rsidTr="007C74C6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C74C6" w:rsidRDefault="007C74C6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74C6" w:rsidRDefault="007C74C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C74C6" w:rsidRDefault="007C74C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C74C6" w:rsidRDefault="007C74C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C74C6" w:rsidRDefault="007C74C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7C74C6" w:rsidTr="007C74C6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C74C6" w:rsidRDefault="007C74C6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74C6" w:rsidRDefault="007C74C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C74C6" w:rsidRDefault="007C74C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C74C6" w:rsidRDefault="007C74C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C74C6" w:rsidRDefault="007C74C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7C74C6" w:rsidTr="007C74C6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C74C6" w:rsidRDefault="007C74C6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74C6" w:rsidRDefault="007C74C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C74C6" w:rsidRDefault="007C74C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C74C6" w:rsidRDefault="007C74C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C74C6" w:rsidRDefault="007C74C6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</w:tbl>
    <w:p w:rsidR="007C74C6" w:rsidRDefault="007C74C6" w:rsidP="007C74C6">
      <w:pPr>
        <w:suppressAutoHyphens/>
        <w:spacing w:before="120" w:after="0" w:line="240" w:lineRule="auto"/>
        <w:jc w:val="both"/>
        <w:rPr>
          <w:rFonts w:ascii="Book Antiqua" w:eastAsia="Times New Roman" w:hAnsi="Book Antiqua" w:cs="Verdana"/>
          <w:i/>
          <w:iCs/>
          <w:sz w:val="20"/>
          <w:szCs w:val="20"/>
          <w:lang w:eastAsia="ar-SA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Oświadczam, że wszystkie informacje podane powyżej są aktualne i zgodne z prawdą oraz zostały przedstawione z pełną świadomością konsekwencji wprowadzenia Zamawiającego w błąd przy przedstawieniu informacji.</w:t>
      </w:r>
    </w:p>
    <w:p w:rsidR="007C74C6" w:rsidRDefault="007C74C6" w:rsidP="007C74C6">
      <w:pPr>
        <w:suppressAutoHyphens/>
        <w:spacing w:before="120" w:after="0" w:line="240" w:lineRule="auto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</w:p>
    <w:p w:rsidR="007C74C6" w:rsidRDefault="007C74C6" w:rsidP="007C74C6">
      <w:pPr>
        <w:suppressAutoHyphens/>
        <w:spacing w:before="120" w:after="0" w:line="240" w:lineRule="auto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>
        <w:rPr>
          <w:rFonts w:ascii="Book Antiqua" w:eastAsia="Times New Roman" w:hAnsi="Book Antiqua" w:cs="Century Gothic"/>
          <w:sz w:val="20"/>
          <w:szCs w:val="20"/>
          <w:lang w:eastAsia="ar-SA"/>
        </w:rPr>
        <w:t>________________ dnia __ __ 2018 roku</w:t>
      </w:r>
    </w:p>
    <w:p w:rsidR="007C74C6" w:rsidRDefault="007C74C6" w:rsidP="007C74C6">
      <w:pPr>
        <w:suppressAutoHyphens/>
        <w:spacing w:before="120" w:after="0" w:line="240" w:lineRule="auto"/>
        <w:ind w:firstLine="5220"/>
        <w:jc w:val="both"/>
        <w:rPr>
          <w:rFonts w:ascii="Book Antiqua" w:eastAsia="Times New Roman" w:hAnsi="Book Antiqua" w:cs="Verdana"/>
          <w:i/>
          <w:iCs/>
          <w:sz w:val="20"/>
          <w:szCs w:val="20"/>
          <w:lang w:eastAsia="ar-SA"/>
        </w:rPr>
      </w:pPr>
    </w:p>
    <w:p w:rsidR="007C74C6" w:rsidRDefault="007C74C6" w:rsidP="007C74C6">
      <w:pPr>
        <w:suppressAutoHyphens/>
        <w:spacing w:before="120" w:after="0" w:line="240" w:lineRule="auto"/>
        <w:ind w:firstLine="5220"/>
        <w:jc w:val="both"/>
        <w:rPr>
          <w:rFonts w:ascii="Book Antiqua" w:eastAsia="Times New Roman" w:hAnsi="Book Antiqua" w:cs="Verdana"/>
          <w:i/>
          <w:iCs/>
          <w:sz w:val="20"/>
          <w:szCs w:val="20"/>
          <w:lang w:eastAsia="ar-SA"/>
        </w:rPr>
      </w:pPr>
      <w:r>
        <w:rPr>
          <w:rFonts w:ascii="Book Antiqua" w:eastAsia="Times New Roman" w:hAnsi="Book Antiqua" w:cs="Verdana"/>
          <w:i/>
          <w:iCs/>
          <w:sz w:val="20"/>
          <w:szCs w:val="20"/>
          <w:lang w:eastAsia="ar-SA"/>
        </w:rPr>
        <w:t>_____________________________</w:t>
      </w:r>
    </w:p>
    <w:p w:rsidR="007C74C6" w:rsidRDefault="007C74C6" w:rsidP="007C74C6">
      <w:pPr>
        <w:suppressAutoHyphens/>
        <w:spacing w:before="120" w:after="0" w:line="240" w:lineRule="auto"/>
        <w:ind w:firstLine="4500"/>
        <w:jc w:val="both"/>
      </w:pPr>
      <w:r>
        <w:rPr>
          <w:rFonts w:ascii="Book Antiqua" w:eastAsia="Times New Roman" w:hAnsi="Book Antiqua" w:cs="Verdana"/>
          <w:i/>
          <w:iCs/>
          <w:sz w:val="20"/>
          <w:szCs w:val="20"/>
          <w:lang w:eastAsia="ar-SA"/>
        </w:rPr>
        <w:t xml:space="preserve">                    (podpis Wykonawcy/Pełnomocnika)</w:t>
      </w:r>
    </w:p>
    <w:p w:rsidR="007C74C6" w:rsidRDefault="007C74C6" w:rsidP="007C74C6"/>
    <w:sectPr w:rsidR="007C74C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>
    <w:nsid w:val="07F43E17"/>
    <w:multiLevelType w:val="hybridMultilevel"/>
    <w:tmpl w:val="654C9F24"/>
    <w:lvl w:ilvl="0" w:tplc="B68EF550">
      <w:start w:val="1"/>
      <w:numFmt w:val="decimal"/>
      <w:lvlText w:val="7.%1"/>
      <w:lvlJc w:val="left"/>
      <w:pPr>
        <w:ind w:left="54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260" w:hanging="360"/>
      </w:pPr>
    </w:lvl>
    <w:lvl w:ilvl="2" w:tplc="0415001B">
      <w:start w:val="1"/>
      <w:numFmt w:val="lowerRoman"/>
      <w:lvlText w:val="%3."/>
      <w:lvlJc w:val="right"/>
      <w:pPr>
        <w:ind w:left="1980" w:hanging="180"/>
      </w:pPr>
    </w:lvl>
    <w:lvl w:ilvl="3" w:tplc="0415000F">
      <w:start w:val="1"/>
      <w:numFmt w:val="decimal"/>
      <w:lvlText w:val="%4."/>
      <w:lvlJc w:val="left"/>
      <w:pPr>
        <w:ind w:left="2700" w:hanging="360"/>
      </w:pPr>
    </w:lvl>
    <w:lvl w:ilvl="4" w:tplc="04150019">
      <w:start w:val="1"/>
      <w:numFmt w:val="lowerLetter"/>
      <w:lvlText w:val="%5."/>
      <w:lvlJc w:val="left"/>
      <w:pPr>
        <w:ind w:left="3420" w:hanging="360"/>
      </w:pPr>
    </w:lvl>
    <w:lvl w:ilvl="5" w:tplc="0415001B">
      <w:start w:val="1"/>
      <w:numFmt w:val="lowerRoman"/>
      <w:lvlText w:val="%6."/>
      <w:lvlJc w:val="right"/>
      <w:pPr>
        <w:ind w:left="4140" w:hanging="180"/>
      </w:pPr>
    </w:lvl>
    <w:lvl w:ilvl="6" w:tplc="0415000F">
      <w:start w:val="1"/>
      <w:numFmt w:val="decimal"/>
      <w:lvlText w:val="%7."/>
      <w:lvlJc w:val="left"/>
      <w:pPr>
        <w:ind w:left="4860" w:hanging="360"/>
      </w:pPr>
    </w:lvl>
    <w:lvl w:ilvl="7" w:tplc="04150019">
      <w:start w:val="1"/>
      <w:numFmt w:val="lowerLetter"/>
      <w:lvlText w:val="%8."/>
      <w:lvlJc w:val="left"/>
      <w:pPr>
        <w:ind w:left="5580" w:hanging="360"/>
      </w:pPr>
    </w:lvl>
    <w:lvl w:ilvl="8" w:tplc="0415001B">
      <w:start w:val="1"/>
      <w:numFmt w:val="lowerRoman"/>
      <w:lvlText w:val="%9."/>
      <w:lvlJc w:val="right"/>
      <w:pPr>
        <w:ind w:left="6300" w:hanging="180"/>
      </w:pPr>
    </w:lvl>
  </w:abstractNum>
  <w:abstractNum w:abstractNumId="2">
    <w:nsid w:val="0A951D2D"/>
    <w:multiLevelType w:val="multilevel"/>
    <w:tmpl w:val="4D70428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3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>
    <w:nsid w:val="33BC795F"/>
    <w:multiLevelType w:val="multilevel"/>
    <w:tmpl w:val="00901162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7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8">
    <w:nsid w:val="4FD85703"/>
    <w:multiLevelType w:val="hybridMultilevel"/>
    <w:tmpl w:val="A7FCFA6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1903617"/>
    <w:multiLevelType w:val="hybridMultilevel"/>
    <w:tmpl w:val="0D5AA7E6"/>
    <w:lvl w:ilvl="0" w:tplc="D69CCD66">
      <w:start w:val="1"/>
      <w:numFmt w:val="decimal"/>
      <w:lvlText w:val="%1."/>
      <w:lvlJc w:val="left"/>
      <w:pPr>
        <w:ind w:left="502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222" w:hanging="360"/>
      </w:pPr>
    </w:lvl>
    <w:lvl w:ilvl="2" w:tplc="0415001B">
      <w:start w:val="1"/>
      <w:numFmt w:val="lowerRoman"/>
      <w:lvlText w:val="%3."/>
      <w:lvlJc w:val="right"/>
      <w:pPr>
        <w:ind w:left="1942" w:hanging="180"/>
      </w:pPr>
    </w:lvl>
    <w:lvl w:ilvl="3" w:tplc="0415000F">
      <w:start w:val="1"/>
      <w:numFmt w:val="decimal"/>
      <w:lvlText w:val="%4."/>
      <w:lvlJc w:val="left"/>
      <w:pPr>
        <w:ind w:left="2662" w:hanging="360"/>
      </w:pPr>
    </w:lvl>
    <w:lvl w:ilvl="4" w:tplc="04150019">
      <w:start w:val="1"/>
      <w:numFmt w:val="lowerLetter"/>
      <w:lvlText w:val="%5."/>
      <w:lvlJc w:val="left"/>
      <w:pPr>
        <w:ind w:left="3382" w:hanging="360"/>
      </w:pPr>
    </w:lvl>
    <w:lvl w:ilvl="5" w:tplc="0415001B">
      <w:start w:val="1"/>
      <w:numFmt w:val="lowerRoman"/>
      <w:lvlText w:val="%6."/>
      <w:lvlJc w:val="right"/>
      <w:pPr>
        <w:ind w:left="4102" w:hanging="180"/>
      </w:pPr>
    </w:lvl>
    <w:lvl w:ilvl="6" w:tplc="0415000F">
      <w:start w:val="1"/>
      <w:numFmt w:val="decimal"/>
      <w:lvlText w:val="%7."/>
      <w:lvlJc w:val="left"/>
      <w:pPr>
        <w:ind w:left="4822" w:hanging="360"/>
      </w:pPr>
    </w:lvl>
    <w:lvl w:ilvl="7" w:tplc="04150019">
      <w:start w:val="1"/>
      <w:numFmt w:val="lowerLetter"/>
      <w:lvlText w:val="%8."/>
      <w:lvlJc w:val="left"/>
      <w:pPr>
        <w:ind w:left="5542" w:hanging="360"/>
      </w:pPr>
    </w:lvl>
    <w:lvl w:ilvl="8" w:tplc="0415001B">
      <w:start w:val="1"/>
      <w:numFmt w:val="lowerRoman"/>
      <w:lvlText w:val="%9."/>
      <w:lvlJc w:val="right"/>
      <w:pPr>
        <w:ind w:left="6262" w:hanging="180"/>
      </w:pPr>
    </w:lvl>
  </w:abstractNum>
  <w:abstractNum w:abstractNumId="10">
    <w:nsid w:val="669B1426"/>
    <w:multiLevelType w:val="hybridMultilevel"/>
    <w:tmpl w:val="D542D3E6"/>
    <w:lvl w:ilvl="0" w:tplc="A19E9D2A">
      <w:start w:val="4"/>
      <w:numFmt w:val="ordinal"/>
      <w:lvlText w:val="%1"/>
      <w:lvlJc w:val="left"/>
      <w:pPr>
        <w:ind w:left="786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1244552"/>
    <w:multiLevelType w:val="hybridMultilevel"/>
    <w:tmpl w:val="54384722"/>
    <w:lvl w:ilvl="0" w:tplc="4634B77E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3"/>
  </w:num>
  <w:num w:numId="6">
    <w:abstractNumId w:val="5"/>
  </w:num>
  <w:num w:numId="7">
    <w:abstractNumId w:val="8"/>
  </w:num>
  <w:num w:numId="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0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6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4"/>
  </w:num>
  <w:num w:numId="14">
    <w:abstractNumId w:val="3"/>
  </w:num>
  <w:num w:numId="15">
    <w:abstractNumId w:val="5"/>
  </w:num>
  <w:num w:numId="1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70B0"/>
    <w:rsid w:val="00104E03"/>
    <w:rsid w:val="001838E6"/>
    <w:rsid w:val="002412D5"/>
    <w:rsid w:val="00264B51"/>
    <w:rsid w:val="00311D39"/>
    <w:rsid w:val="004370B0"/>
    <w:rsid w:val="00511973"/>
    <w:rsid w:val="006F31EE"/>
    <w:rsid w:val="007C74C6"/>
    <w:rsid w:val="00A834F3"/>
    <w:rsid w:val="00A94F59"/>
    <w:rsid w:val="00C7632D"/>
    <w:rsid w:val="00E41819"/>
    <w:rsid w:val="00E67DD1"/>
    <w:rsid w:val="00F33978"/>
    <w:rsid w:val="00FF4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C74C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4370B0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4370B0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4370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370B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C74C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4370B0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4370B0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4370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370B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173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remjan@gmail.com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tremjan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146</TotalTime>
  <Pages>10</Pages>
  <Words>2831</Words>
  <Characters>16987</Characters>
  <Application>Microsoft Office Word</Application>
  <DocSecurity>0</DocSecurity>
  <Lines>141</Lines>
  <Paragraphs>39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19779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7</cp:revision>
  <cp:lastPrinted>2018-11-13T11:58:00Z</cp:lastPrinted>
  <dcterms:created xsi:type="dcterms:W3CDTF">2018-11-08T11:32:00Z</dcterms:created>
  <dcterms:modified xsi:type="dcterms:W3CDTF">2018-11-13T12:07:00Z</dcterms:modified>
</cp:coreProperties>
</file>