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3D" w:rsidRPr="005F4CF5" w:rsidRDefault="00F7473D" w:rsidP="00F7473D">
      <w:pPr>
        <w:widowControl/>
        <w:suppressAutoHyphens w:val="0"/>
        <w:ind w:left="43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BA">
        <w:br/>
      </w:r>
      <w:r w:rsidRPr="005F4CF5">
        <w:rPr>
          <w:b/>
          <w:bCs/>
        </w:rPr>
        <w:t>UNIWERSYTET KAZIMIERZA WIELKIEGO</w:t>
      </w:r>
    </w:p>
    <w:p w:rsidR="00F7473D" w:rsidRPr="00B35CBA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F7473D" w:rsidRPr="00B35CBA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F7473D" w:rsidRPr="00B35CBA" w:rsidRDefault="00F7473D" w:rsidP="00F7473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:rsidR="00F7473D" w:rsidRPr="00B35CBA" w:rsidRDefault="00F7473D" w:rsidP="00F7473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UKW/DZP-281-D-82/2018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Bydgoszcz, dn. 21.11. 2018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F7473D" w:rsidRDefault="00F7473D" w:rsidP="00F7473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przetargu nieograniczonego na: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Pr="00F7473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na wsparcie kształcenia studentów i doktorantów niepełnosprawnych</w:t>
      </w:r>
    </w:p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:rsidR="00F7473D" w:rsidRPr="00F7473D" w:rsidRDefault="00F7473D" w:rsidP="00F7473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Działając na podstawie art. 38 ust. 1 ustawy Prawo zamówień publicznych (Dz. U. z 2018 r. poz. 1986)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Pr="00F7473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na wsparcie kształcenia studentów i doktorantów niepełnosprawnych</w:t>
      </w:r>
      <w:r>
        <w:rPr>
          <w:rFonts w:ascii="Century Gothic" w:hAnsi="Century Gothic"/>
          <w:b w:val="0"/>
          <w:bCs w:val="0"/>
          <w:color w:val="222222"/>
          <w:sz w:val="20"/>
          <w:szCs w:val="20"/>
        </w:rPr>
        <w:t>”</w:t>
      </w:r>
      <w:r>
        <w:rPr>
          <w:rFonts w:ascii="Century Gothic" w:hAnsi="Century Gothic" w:cs="Century Gothic"/>
          <w:b w:val="0"/>
          <w:sz w:val="20"/>
          <w:szCs w:val="20"/>
        </w:rPr>
        <w:t>:</w:t>
      </w:r>
    </w:p>
    <w:p w:rsidR="00F7473D" w:rsidRDefault="00F7473D" w:rsidP="00F7473D"/>
    <w:p w:rsidR="00F7473D" w:rsidRDefault="00F7473D" w:rsidP="00F7473D">
      <w:pPr>
        <w:shd w:val="clear" w:color="auto" w:fill="FFFFFF"/>
        <w:spacing w:line="360" w:lineRule="auto"/>
        <w:jc w:val="both"/>
        <w:rPr>
          <w:rFonts w:ascii="Century Gothic" w:hAnsi="Century Gothic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Century Gothic" w:hAnsi="Century Gothic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Pytanie 1</w:t>
      </w:r>
    </w:p>
    <w:p w:rsidR="00F7473D" w:rsidRPr="00F7473D" w:rsidRDefault="00F7473D" w:rsidP="00F7473D">
      <w:pPr>
        <w:shd w:val="clear" w:color="auto" w:fill="FFFFFF"/>
        <w:spacing w:line="360" w:lineRule="auto"/>
        <w:jc w:val="both"/>
        <w:rPr>
          <w:rFonts w:ascii="Century Gothic" w:hAnsi="Century Gothic" w:cs="Times New Roman"/>
          <w:kern w:val="0"/>
          <w:sz w:val="20"/>
          <w:szCs w:val="20"/>
          <w:lang w:eastAsia="pl-PL" w:bidi="ar-SA"/>
        </w:rPr>
      </w:pPr>
      <w:r w:rsidRPr="00F7473D">
        <w:rPr>
          <w:rFonts w:ascii="Century Gothic" w:hAnsi="Century Gothic" w:cs="Times New Roman"/>
          <w:kern w:val="0"/>
          <w:sz w:val="20"/>
          <w:szCs w:val="20"/>
          <w:lang w:eastAsia="pl-PL" w:bidi="ar-SA"/>
        </w:rPr>
        <w:t>W części 3 (sprzęt komputerowy)- urządzenie wielofunkcyjne (do formatu A3): podana specyfikacja naszym zdaniem odpowiada sprzętowy atramentowemu, nie laserowemu. Czy może być zastosowane urządzenie wielofunkcyjne atramentowe, spełniające podane wszystkie parametry?</w:t>
      </w:r>
    </w:p>
    <w:p w:rsidR="00F7473D" w:rsidRDefault="00F7473D" w:rsidP="00F7473D">
      <w:pPr>
        <w:widowControl/>
        <w:shd w:val="clear" w:color="auto" w:fill="FFFFFF"/>
        <w:suppressAutoHyphens w:val="0"/>
        <w:spacing w:line="360" w:lineRule="auto"/>
        <w:jc w:val="both"/>
        <w:rPr>
          <w:rFonts w:ascii="Century Gothic" w:hAnsi="Century Gothic" w:cs="Times New Roman"/>
          <w:color w:val="000000"/>
          <w:kern w:val="0"/>
          <w:sz w:val="20"/>
          <w:szCs w:val="20"/>
          <w:lang w:eastAsia="pl-PL" w:bidi="ar-SA"/>
        </w:rPr>
      </w:pPr>
      <w:r w:rsidRPr="0091612A">
        <w:rPr>
          <w:rFonts w:ascii="Century Gothic" w:hAnsi="Century Gothic" w:cs="Century Gothic"/>
          <w:bCs/>
          <w:sz w:val="20"/>
          <w:szCs w:val="20"/>
        </w:rPr>
        <w:t xml:space="preserve">Odp. </w:t>
      </w:r>
      <w:r>
        <w:rPr>
          <w:rFonts w:ascii="Century Gothic" w:hAnsi="Century Gothic" w:cs="Times New Roman"/>
          <w:color w:val="000000"/>
          <w:kern w:val="0"/>
          <w:sz w:val="20"/>
          <w:szCs w:val="20"/>
          <w:lang w:eastAsia="pl-PL" w:bidi="ar-SA"/>
        </w:rPr>
        <w:t>Zamawiający wymaga zaoferowania urządzenia wielofunkcyjnego atramentowego i  zmodyfikuje treść specyfikacji w tym zakresie.</w:t>
      </w:r>
    </w:p>
    <w:p w:rsidR="00F7473D" w:rsidRPr="0091612A" w:rsidRDefault="00F7473D" w:rsidP="00F7473D">
      <w:pPr>
        <w:tabs>
          <w:tab w:val="left" w:pos="0"/>
          <w:tab w:val="left" w:pos="5940"/>
        </w:tabs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ab/>
      </w:r>
    </w:p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MODYFIKACJA TREŚCI SIWZ</w:t>
      </w:r>
    </w:p>
    <w:p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:rsidR="00F7473D" w:rsidRDefault="00F7473D" w:rsidP="00F7473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 w:rsidRPr="0038231D">
        <w:rPr>
          <w:rFonts w:ascii="Century Gothic" w:hAnsi="Century Gothic" w:cs="Century Gothic"/>
          <w:b w:val="0"/>
          <w:sz w:val="20"/>
          <w:szCs w:val="20"/>
        </w:rPr>
        <w:t xml:space="preserve">Działając na podstawie </w:t>
      </w:r>
      <w:r>
        <w:rPr>
          <w:rFonts w:ascii="Century Gothic" w:hAnsi="Century Gothic" w:cs="Century Gothic"/>
          <w:b w:val="0"/>
          <w:sz w:val="20"/>
          <w:szCs w:val="20"/>
        </w:rPr>
        <w:t>art</w:t>
      </w:r>
      <w:r w:rsidRPr="0038231D">
        <w:rPr>
          <w:rFonts w:ascii="Century Gothic" w:hAnsi="Century Gothic" w:cs="Century Gothic"/>
          <w:b w:val="0"/>
          <w:sz w:val="20"/>
          <w:szCs w:val="20"/>
        </w:rPr>
        <w:t>. 38 ust. 4 ustawy Prawo zamówień publicznych (</w:t>
      </w:r>
      <w:r>
        <w:rPr>
          <w:rFonts w:ascii="Century Gothic" w:hAnsi="Century Gothic" w:cs="Century Gothic"/>
          <w:b w:val="0"/>
          <w:sz w:val="20"/>
          <w:szCs w:val="20"/>
        </w:rPr>
        <w:t>Dz. U. z 2018 r. poz. 1986</w:t>
      </w:r>
      <w:r w:rsidRPr="0038231D">
        <w:rPr>
          <w:rFonts w:ascii="Century Gothic" w:hAnsi="Century Gothic" w:cs="Century Gothic"/>
          <w:b w:val="0"/>
          <w:sz w:val="20"/>
          <w:szCs w:val="20"/>
        </w:rPr>
        <w:t xml:space="preserve">) Zamawiający </w:t>
      </w:r>
      <w:r>
        <w:rPr>
          <w:rFonts w:ascii="Century Gothic" w:hAnsi="Century Gothic" w:cs="Century Gothic"/>
          <w:b w:val="0"/>
          <w:sz w:val="20"/>
          <w:szCs w:val="20"/>
        </w:rPr>
        <w:t>dokonuje modyfikacji treści formularza cenowego dla części 3 zgodnie z udzieloną odpowiedzią.</w:t>
      </w: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Zmodyfikowana SIWZ </w:t>
      </w:r>
      <w:r w:rsidRPr="00D81986">
        <w:rPr>
          <w:rFonts w:ascii="Century Gothic" w:hAnsi="Century Gothic"/>
          <w:sz w:val="20"/>
          <w:szCs w:val="20"/>
        </w:rPr>
        <w:t>stanowi załącznik do niniejszego pisma.</w:t>
      </w: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:rsidR="00F7473D" w:rsidRDefault="00F7473D" w:rsidP="00F7473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rPr>
          <w:rFonts w:ascii="Century Gothic" w:hAnsi="Century Gothic"/>
          <w:sz w:val="20"/>
          <w:szCs w:val="20"/>
        </w:rPr>
        <w:sectPr w:rsidR="00F74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473D" w:rsidRPr="00CE4227" w:rsidRDefault="00F7473D" w:rsidP="00F7473D">
      <w:pPr>
        <w:pStyle w:val="Zwykytekst1"/>
        <w:ind w:right="-1"/>
        <w:rPr>
          <w:rFonts w:ascii="Century Gothic" w:hAnsi="Century Gothic" w:cs="Century Gothic"/>
          <w:b/>
          <w:sz w:val="24"/>
          <w:szCs w:val="24"/>
        </w:rPr>
      </w:pPr>
      <w:r w:rsidRPr="00CE4227">
        <w:rPr>
          <w:rFonts w:ascii="Century Gothic" w:hAnsi="Century Gothic" w:cs="Century Gothic"/>
          <w:b/>
          <w:sz w:val="24"/>
          <w:szCs w:val="24"/>
        </w:rPr>
        <w:lastRenderedPageBreak/>
        <w:t>Część 3  Sprzęt komputerowy</w:t>
      </w:r>
    </w:p>
    <w:p w:rsidR="00F7473D" w:rsidRPr="00F545B0" w:rsidRDefault="00F7473D" w:rsidP="00F7473D">
      <w:pPr>
        <w:pStyle w:val="Zwykytekst1"/>
        <w:ind w:right="-1"/>
        <w:rPr>
          <w:b/>
        </w:rPr>
      </w:pPr>
    </w:p>
    <w:p w:rsidR="00F7473D" w:rsidRDefault="00F7473D" w:rsidP="00F7473D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4116"/>
        <w:gridCol w:w="4143"/>
        <w:gridCol w:w="718"/>
        <w:gridCol w:w="1218"/>
        <w:gridCol w:w="851"/>
        <w:gridCol w:w="722"/>
        <w:gridCol w:w="851"/>
      </w:tblGrid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(wymagania minimalne)*</w:t>
            </w:r>
          </w:p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sprzętu)</w:t>
            </w:r>
          </w:p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 w:val="restar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podstawowej pracy biurowej</w:t>
            </w:r>
          </w:p>
          <w:p w:rsidR="00F7473D" w:rsidRPr="00D3238C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Pamięć RAM: minimum 8 GB</w:t>
            </w:r>
          </w:p>
          <w:p w:rsidR="00F7473D" w:rsidRPr="00D3238C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Ekran:15.6”</w:t>
            </w:r>
            <w:r>
              <w:rPr>
                <w:sz w:val="20"/>
                <w:szCs w:val="20"/>
              </w:rPr>
              <w:t xml:space="preserve"> - matowy</w:t>
            </w:r>
          </w:p>
          <w:p w:rsidR="00F7473D" w:rsidRPr="00D3238C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portów USB 3 (w tym 1 port USB 3.0)</w:t>
            </w:r>
          </w:p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Złącza A/V: HDMI, Wyjście słuchawkowe/wejście mikrofonowe</w:t>
            </w:r>
          </w:p>
          <w:p w:rsidR="00F7473D" w:rsidRPr="00D3238C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Napęd DVD</w:t>
            </w:r>
          </w:p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Czytnik kart SD</w:t>
            </w:r>
          </w:p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</w:p>
          <w:p w:rsidR="00F7473D" w:rsidRPr="007B2B3C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256GB</w:t>
            </w:r>
          </w:p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 xml:space="preserve">oprogramowanie Microsoft Office </w:t>
            </w:r>
          </w:p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program antywirusowy</w:t>
            </w:r>
          </w:p>
          <w:p w:rsidR="00F7473D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D3238C">
              <w:rPr>
                <w:sz w:val="20"/>
                <w:szCs w:val="20"/>
              </w:rPr>
              <w:t>torba</w:t>
            </w:r>
            <w:r>
              <w:rPr>
                <w:sz w:val="20"/>
                <w:szCs w:val="20"/>
              </w:rPr>
              <w:t xml:space="preserve"> na laptop </w:t>
            </w:r>
          </w:p>
          <w:p w:rsidR="00F7473D" w:rsidRPr="007B2B3C" w:rsidRDefault="00F7473D" w:rsidP="00F7473D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B2B3C">
              <w:rPr>
                <w:sz w:val="20"/>
                <w:szCs w:val="20"/>
              </w:rPr>
              <w:t>kres gwarancji: 24 miesiące</w:t>
            </w:r>
          </w:p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suppressAutoHyphens w:val="0"/>
              <w:ind w:left="714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Komputer stacjonarny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 w:val="restar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6655A9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wynik w </w:t>
            </w:r>
            <w:proofErr w:type="spellStart"/>
            <w:r>
              <w:rPr>
                <w:sz w:val="20"/>
                <w:szCs w:val="20"/>
              </w:rPr>
              <w:t>PassMarku</w:t>
            </w:r>
            <w:proofErr w:type="spellEnd"/>
            <w:r>
              <w:rPr>
                <w:sz w:val="20"/>
                <w:szCs w:val="20"/>
              </w:rPr>
              <w:t>: 5700</w:t>
            </w:r>
          </w:p>
          <w:p w:rsidR="00F7473D" w:rsidRPr="006655A9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minimum 16</w:t>
            </w:r>
            <w:r w:rsidRPr="006655A9">
              <w:rPr>
                <w:sz w:val="20"/>
                <w:szCs w:val="20"/>
              </w:rPr>
              <w:t xml:space="preserve"> GB</w:t>
            </w:r>
            <w:r>
              <w:rPr>
                <w:sz w:val="20"/>
                <w:szCs w:val="20"/>
              </w:rPr>
              <w:t xml:space="preserve"> DDR4</w:t>
            </w:r>
          </w:p>
          <w:p w:rsidR="00F7473D" w:rsidRPr="006655A9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6655A9">
              <w:rPr>
                <w:sz w:val="20"/>
                <w:szCs w:val="20"/>
              </w:rPr>
              <w:t>Napęd optyczny</w:t>
            </w:r>
            <w:r w:rsidRPr="006655A9">
              <w:rPr>
                <w:sz w:val="20"/>
                <w:szCs w:val="20"/>
              </w:rPr>
              <w:tab/>
              <w:t xml:space="preserve">DVD </w:t>
            </w:r>
            <w:proofErr w:type="spellStart"/>
            <w:r w:rsidRPr="006655A9">
              <w:rPr>
                <w:sz w:val="20"/>
                <w:szCs w:val="20"/>
              </w:rPr>
              <w:t>SuperMulti</w:t>
            </w:r>
            <w:proofErr w:type="spellEnd"/>
          </w:p>
          <w:p w:rsidR="00F7473D" w:rsidRPr="006655A9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6655A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ystem operacyjny Windows 10 Professional </w:t>
            </w:r>
          </w:p>
          <w:p w:rsidR="00F7473D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6655A9">
              <w:rPr>
                <w:sz w:val="20"/>
                <w:szCs w:val="20"/>
              </w:rPr>
              <w:t>Złącza</w:t>
            </w:r>
            <w:r w:rsidRPr="006655A9">
              <w:rPr>
                <w:sz w:val="20"/>
                <w:szCs w:val="20"/>
              </w:rPr>
              <w:tab/>
              <w:t>3x USB 3.0, 1x wyjście słuchawkowe/wejście mikrofonowe, 1x HDMI</w:t>
            </w:r>
          </w:p>
          <w:p w:rsidR="00F7473D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HDD 1 TB </w:t>
            </w:r>
          </w:p>
          <w:p w:rsidR="00F7473D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256 GB</w:t>
            </w:r>
          </w:p>
          <w:p w:rsidR="00F7473D" w:rsidRPr="00707ABA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707ABA">
              <w:rPr>
                <w:sz w:val="20"/>
                <w:szCs w:val="20"/>
              </w:rPr>
              <w:t xml:space="preserve">oprogramowanie Microsoft Office </w:t>
            </w:r>
          </w:p>
          <w:p w:rsidR="00F7473D" w:rsidRPr="006655A9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antywirusowy</w:t>
            </w:r>
          </w:p>
          <w:p w:rsidR="00F7473D" w:rsidRPr="006655A9" w:rsidRDefault="00F7473D" w:rsidP="00F7473D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>
              <w:rPr>
                <w:sz w:val="20"/>
                <w:szCs w:val="20"/>
              </w:rPr>
              <w:tab/>
              <w:t xml:space="preserve">minimum 24 miesiące </w:t>
            </w:r>
          </w:p>
          <w:p w:rsidR="00F7473D" w:rsidRDefault="00F7473D" w:rsidP="00842111">
            <w:pPr>
              <w:suppressAutoHyphens w:val="0"/>
              <w:ind w:left="714"/>
              <w:rPr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222A62" w:rsidRDefault="00F7473D" w:rsidP="00842111">
            <w:pPr>
              <w:suppressAutoHyphens w:val="0"/>
              <w:ind w:left="720"/>
              <w:rPr>
                <w:b/>
                <w:sz w:val="20"/>
                <w:szCs w:val="20"/>
              </w:rPr>
            </w:pPr>
            <w:r w:rsidRPr="00222A62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F776C7" w:rsidRDefault="00F7473D" w:rsidP="00F7473D">
            <w:pPr>
              <w:widowControl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776C7">
              <w:rPr>
                <w:sz w:val="20"/>
                <w:szCs w:val="20"/>
              </w:rPr>
              <w:t>Ekran</w:t>
            </w:r>
            <w:r w:rsidRPr="00F776C7">
              <w:rPr>
                <w:sz w:val="20"/>
                <w:szCs w:val="20"/>
              </w:rPr>
              <w:tab/>
              <w:t>18,5’</w:t>
            </w:r>
          </w:p>
          <w:p w:rsidR="00F7473D" w:rsidRPr="00F776C7" w:rsidRDefault="00F7473D" w:rsidP="00F7473D">
            <w:pPr>
              <w:widowControl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Full HD</w:t>
            </w:r>
          </w:p>
          <w:p w:rsidR="00F7473D" w:rsidRDefault="00F7473D" w:rsidP="00F7473D">
            <w:pPr>
              <w:widowControl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776C7">
              <w:rPr>
                <w:sz w:val="20"/>
                <w:szCs w:val="20"/>
              </w:rPr>
              <w:t xml:space="preserve">Podstawowe </w:t>
            </w:r>
            <w:r>
              <w:rPr>
                <w:sz w:val="20"/>
                <w:szCs w:val="20"/>
              </w:rPr>
              <w:t>złącza</w:t>
            </w:r>
            <w:r>
              <w:rPr>
                <w:sz w:val="20"/>
                <w:szCs w:val="20"/>
              </w:rPr>
              <w:tab/>
              <w:t>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(VGA),  HDMI</w:t>
            </w:r>
          </w:p>
          <w:p w:rsidR="00F7473D" w:rsidRPr="00F776C7" w:rsidRDefault="00F7473D" w:rsidP="00F7473D">
            <w:pPr>
              <w:widowControl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IPS</w:t>
            </w:r>
          </w:p>
          <w:p w:rsidR="00F7473D" w:rsidRPr="00F776C7" w:rsidRDefault="00F7473D" w:rsidP="00F7473D">
            <w:pPr>
              <w:widowControl/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gwarancji: minimum 24 miesiące </w:t>
            </w:r>
          </w:p>
          <w:p w:rsidR="00F7473D" w:rsidRDefault="00F7473D" w:rsidP="00842111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Pr="00C75217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222A62" w:rsidRDefault="00F7473D" w:rsidP="00842111">
            <w:pPr>
              <w:suppressAutoHyphens w:val="0"/>
              <w:ind w:left="720"/>
              <w:rPr>
                <w:b/>
                <w:sz w:val="20"/>
                <w:szCs w:val="20"/>
              </w:rPr>
            </w:pPr>
            <w:r w:rsidRPr="00222A62">
              <w:rPr>
                <w:b/>
                <w:sz w:val="20"/>
                <w:szCs w:val="20"/>
              </w:rPr>
              <w:t>Komputer  Mini PC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 w:val="restar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944F96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wynik w </w:t>
            </w:r>
            <w:proofErr w:type="spellStart"/>
            <w:r>
              <w:rPr>
                <w:sz w:val="20"/>
                <w:szCs w:val="20"/>
              </w:rPr>
              <w:t>PassMarku</w:t>
            </w:r>
            <w:proofErr w:type="spellEnd"/>
            <w:r>
              <w:rPr>
                <w:sz w:val="20"/>
                <w:szCs w:val="20"/>
              </w:rPr>
              <w:t>: 3700</w:t>
            </w:r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422368">
              <w:rPr>
                <w:sz w:val="20"/>
                <w:szCs w:val="20"/>
              </w:rPr>
              <w:t>Pamięć RAM</w:t>
            </w:r>
            <w:r>
              <w:rPr>
                <w:sz w:val="20"/>
                <w:szCs w:val="20"/>
              </w:rPr>
              <w:t xml:space="preserve"> </w:t>
            </w:r>
            <w:r w:rsidRPr="00422368">
              <w:rPr>
                <w:sz w:val="20"/>
                <w:szCs w:val="20"/>
              </w:rPr>
              <w:t>8 GB DDR3</w:t>
            </w:r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sz w:val="20"/>
                <w:szCs w:val="20"/>
              </w:rPr>
            </w:pPr>
            <w:r w:rsidRPr="00565B5B">
              <w:rPr>
                <w:sz w:val="20"/>
                <w:szCs w:val="20"/>
              </w:rPr>
              <w:t>Dysk SSD 256 GB</w:t>
            </w:r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183EA3">
              <w:rPr>
                <w:sz w:val="20"/>
                <w:szCs w:val="20"/>
              </w:rPr>
              <w:t>System operacyjny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83EA3">
              <w:rPr>
                <w:sz w:val="20"/>
                <w:szCs w:val="20"/>
              </w:rPr>
              <w:t>macOS</w:t>
            </w:r>
            <w:proofErr w:type="spellEnd"/>
            <w:r w:rsidRPr="00183EA3">
              <w:rPr>
                <w:sz w:val="20"/>
                <w:szCs w:val="20"/>
              </w:rPr>
              <w:t xml:space="preserve"> High Sierra</w:t>
            </w:r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183EA3">
              <w:rPr>
                <w:sz w:val="20"/>
                <w:szCs w:val="20"/>
              </w:rPr>
              <w:t>Rodzaj obudowy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183EA3">
              <w:rPr>
                <w:sz w:val="20"/>
                <w:szCs w:val="20"/>
              </w:rPr>
              <w:t>Unibody</w:t>
            </w:r>
            <w:proofErr w:type="spellEnd"/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na panelu </w:t>
            </w:r>
            <w:r w:rsidRPr="00816F9B">
              <w:rPr>
                <w:sz w:val="20"/>
                <w:szCs w:val="20"/>
              </w:rPr>
              <w:t xml:space="preserve">1x HDMI (wyjście)  1x Mikrofonowe (wejście), 1x RJ-45, 1x Słuchawkowe (wyjście), 1x wejście czytnika kart, 2x </w:t>
            </w:r>
            <w:proofErr w:type="spellStart"/>
            <w:r w:rsidRPr="00816F9B">
              <w:rPr>
                <w:sz w:val="20"/>
                <w:szCs w:val="20"/>
              </w:rPr>
              <w:t>Thunderbolt</w:t>
            </w:r>
            <w:proofErr w:type="spellEnd"/>
            <w:r w:rsidRPr="00816F9B">
              <w:rPr>
                <w:sz w:val="20"/>
                <w:szCs w:val="20"/>
              </w:rPr>
              <w:t xml:space="preserve"> 2, 4x USB 3.0</w:t>
            </w:r>
          </w:p>
          <w:p w:rsidR="00F7473D" w:rsidRPr="00C138CA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816F9B">
              <w:rPr>
                <w:sz w:val="20"/>
                <w:szCs w:val="20"/>
              </w:rPr>
              <w:t>Łączność bezprzewodowa</w:t>
            </w:r>
            <w:r>
              <w:rPr>
                <w:sz w:val="20"/>
                <w:szCs w:val="20"/>
              </w:rPr>
              <w:t xml:space="preserve"> - </w:t>
            </w:r>
            <w:r w:rsidRPr="00C138CA">
              <w:rPr>
                <w:sz w:val="20"/>
                <w:szCs w:val="20"/>
              </w:rPr>
              <w:t xml:space="preserve">Bluetooth 4.0  </w:t>
            </w:r>
            <w:proofErr w:type="spellStart"/>
            <w:r w:rsidRPr="00C138CA">
              <w:rPr>
                <w:sz w:val="20"/>
                <w:szCs w:val="20"/>
              </w:rPr>
              <w:t>WiFi</w:t>
            </w:r>
            <w:proofErr w:type="spellEnd"/>
            <w:r w:rsidRPr="00C138CA">
              <w:rPr>
                <w:sz w:val="20"/>
                <w:szCs w:val="20"/>
              </w:rPr>
              <w:t xml:space="preserve"> 802.11 b/g/n/</w:t>
            </w:r>
            <w:proofErr w:type="spellStart"/>
            <w:r w:rsidRPr="00C138CA">
              <w:rPr>
                <w:sz w:val="20"/>
                <w:szCs w:val="20"/>
              </w:rPr>
              <w:t>ac</w:t>
            </w:r>
            <w:proofErr w:type="spellEnd"/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C138CA">
              <w:rPr>
                <w:sz w:val="20"/>
                <w:szCs w:val="20"/>
              </w:rPr>
              <w:t>Obsługiwane karty pamięci</w:t>
            </w:r>
            <w:r>
              <w:rPr>
                <w:sz w:val="20"/>
                <w:szCs w:val="20"/>
              </w:rPr>
              <w:t xml:space="preserve"> </w:t>
            </w:r>
            <w:r w:rsidRPr="00C138CA">
              <w:rPr>
                <w:sz w:val="20"/>
                <w:szCs w:val="20"/>
              </w:rPr>
              <w:t>SDXC</w:t>
            </w:r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głośnik</w:t>
            </w:r>
          </w:p>
          <w:p w:rsidR="00F7473D" w:rsidRPr="00C138CA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C138CA">
              <w:rPr>
                <w:sz w:val="20"/>
                <w:szCs w:val="20"/>
              </w:rPr>
              <w:t>Grafika</w:t>
            </w:r>
            <w:r>
              <w:rPr>
                <w:sz w:val="20"/>
                <w:szCs w:val="20"/>
              </w:rPr>
              <w:t xml:space="preserve"> </w:t>
            </w:r>
            <w:r w:rsidRPr="00C138CA">
              <w:rPr>
                <w:sz w:val="20"/>
                <w:szCs w:val="20"/>
              </w:rPr>
              <w:t xml:space="preserve">Intel </w:t>
            </w:r>
            <w:proofErr w:type="spellStart"/>
            <w:r w:rsidRPr="00C138CA">
              <w:rPr>
                <w:sz w:val="20"/>
                <w:szCs w:val="20"/>
              </w:rPr>
              <w:t>Iris</w:t>
            </w:r>
            <w:proofErr w:type="spellEnd"/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C138CA">
              <w:rPr>
                <w:sz w:val="20"/>
                <w:szCs w:val="20"/>
              </w:rPr>
              <w:t xml:space="preserve">Port HDMI obsługuje odtwarzanie dźwięku wielokanałowego Port </w:t>
            </w:r>
            <w:proofErr w:type="spellStart"/>
            <w:r w:rsidRPr="00C138CA">
              <w:rPr>
                <w:sz w:val="20"/>
                <w:szCs w:val="20"/>
              </w:rPr>
              <w:t>Thunderbolt</w:t>
            </w:r>
            <w:proofErr w:type="spellEnd"/>
            <w:r w:rsidRPr="00C138CA">
              <w:rPr>
                <w:sz w:val="20"/>
                <w:szCs w:val="20"/>
              </w:rPr>
              <w:t xml:space="preserve"> realizowany przez natywne wyjście Mini </w:t>
            </w:r>
            <w:proofErr w:type="spellStart"/>
            <w:r w:rsidRPr="00C138CA">
              <w:rPr>
                <w:sz w:val="20"/>
                <w:szCs w:val="20"/>
              </w:rPr>
              <w:t>DisplayPort</w:t>
            </w:r>
            <w:proofErr w:type="spellEnd"/>
            <w:r w:rsidRPr="00C138CA">
              <w:rPr>
                <w:sz w:val="20"/>
                <w:szCs w:val="20"/>
              </w:rPr>
              <w:t xml:space="preserve"> Odbiornik podczerwieni</w:t>
            </w:r>
          </w:p>
          <w:p w:rsidR="00F7473D" w:rsidRDefault="00F7473D" w:rsidP="00F7473D">
            <w:pPr>
              <w:widowControl/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Okres gwarancji – minimum 12 miesięcy </w:t>
            </w:r>
          </w:p>
          <w:p w:rsidR="00F7473D" w:rsidRPr="00222A62" w:rsidRDefault="00F7473D" w:rsidP="00842111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Pr="00222A62" w:rsidRDefault="00F7473D" w:rsidP="00842111">
            <w:pPr>
              <w:rPr>
                <w:rFonts w:cs="Segoe UI"/>
                <w:sz w:val="20"/>
                <w:szCs w:val="20"/>
              </w:rPr>
            </w:pPr>
            <w:r w:rsidRPr="00222A62">
              <w:rPr>
                <w:b/>
                <w:sz w:val="20"/>
                <w:szCs w:val="20"/>
              </w:rPr>
              <w:t>Urządzenie wielofunkcyjne (do formatu A4)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 w:val="restar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5"/>
            <w:vMerge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laserowa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7C0208">
              <w:rPr>
                <w:sz w:val="20"/>
                <w:szCs w:val="20"/>
              </w:rPr>
              <w:t>Typ urządzenia</w:t>
            </w:r>
            <w:r w:rsidRPr="007C0208">
              <w:rPr>
                <w:sz w:val="20"/>
                <w:szCs w:val="20"/>
              </w:rPr>
              <w:tab/>
              <w:t>urządzenie wielofunkcyjne: drukowanie, skanowanie, kopiowanie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urządzenia </w:t>
            </w:r>
            <w:r w:rsidRPr="007C0208">
              <w:rPr>
                <w:sz w:val="20"/>
                <w:szCs w:val="20"/>
              </w:rPr>
              <w:t>A4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wydruków </w:t>
            </w:r>
            <w:r w:rsidRPr="007C0208">
              <w:rPr>
                <w:sz w:val="20"/>
                <w:szCs w:val="20"/>
              </w:rPr>
              <w:t>wydruki kolorowe i monochromatyczne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7C0208">
              <w:rPr>
                <w:sz w:val="20"/>
                <w:szCs w:val="20"/>
              </w:rPr>
              <w:t>Szybkość druku ISO/IEC 24734</w:t>
            </w:r>
            <w:r w:rsidRPr="007C0208">
              <w:rPr>
                <w:sz w:val="20"/>
                <w:szCs w:val="20"/>
              </w:rPr>
              <w:tab/>
              <w:t>min. 10 str./min. dla wydruku monochromatycznego i 5 str./min dla wydruku kolorowego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drukowania </w:t>
            </w:r>
            <w:r w:rsidRPr="007C0208">
              <w:rPr>
                <w:sz w:val="20"/>
                <w:szCs w:val="20"/>
              </w:rPr>
              <w:t>co najmniej 5760x1440 DPI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skanowania </w:t>
            </w:r>
            <w:r w:rsidRPr="007C0208">
              <w:rPr>
                <w:sz w:val="20"/>
                <w:szCs w:val="20"/>
              </w:rPr>
              <w:t>co najmniej 1.200 DPI x 2.400 DPI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Przyłącza </w:t>
            </w:r>
            <w:r w:rsidRPr="007C0208">
              <w:rPr>
                <w:sz w:val="20"/>
                <w:szCs w:val="20"/>
              </w:rPr>
              <w:t xml:space="preserve">USB, </w:t>
            </w:r>
            <w:proofErr w:type="spellStart"/>
            <w:r w:rsidRPr="007C0208">
              <w:rPr>
                <w:sz w:val="20"/>
                <w:szCs w:val="20"/>
              </w:rPr>
              <w:t>WiFi</w:t>
            </w:r>
            <w:proofErr w:type="spellEnd"/>
            <w:r w:rsidRPr="007C0208">
              <w:rPr>
                <w:sz w:val="20"/>
                <w:szCs w:val="20"/>
              </w:rPr>
              <w:t>, Wi-Fi Direct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Obsługiwane formaty papieru </w:t>
            </w:r>
            <w:r w:rsidRPr="007C0208">
              <w:rPr>
                <w:sz w:val="20"/>
                <w:szCs w:val="20"/>
              </w:rPr>
              <w:t xml:space="preserve">A4, A6, A5, B5, 10 x 15 cm, 13 x 18 cm, 16:9, DL (koperta), Nr 10 (koperta), C6 (koperta), </w:t>
            </w:r>
            <w:proofErr w:type="spellStart"/>
            <w:r w:rsidRPr="007C0208">
              <w:rPr>
                <w:sz w:val="20"/>
                <w:szCs w:val="20"/>
              </w:rPr>
              <w:t>Letter</w:t>
            </w:r>
            <w:proofErr w:type="spellEnd"/>
            <w:r w:rsidRPr="007C0208">
              <w:rPr>
                <w:sz w:val="20"/>
                <w:szCs w:val="20"/>
              </w:rPr>
              <w:t>, Użytkownika,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Gramatura papieru </w:t>
            </w:r>
            <w:r w:rsidRPr="007C0208">
              <w:rPr>
                <w:sz w:val="20"/>
                <w:szCs w:val="20"/>
              </w:rPr>
              <w:t>64 g/m² - 250 g/m²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7C0208">
              <w:rPr>
                <w:sz w:val="20"/>
                <w:szCs w:val="20"/>
              </w:rPr>
              <w:t>Standardowe podawanie papieru</w:t>
            </w:r>
            <w:r w:rsidRPr="007C0208">
              <w:rPr>
                <w:sz w:val="20"/>
                <w:szCs w:val="20"/>
              </w:rPr>
              <w:tab/>
              <w:t xml:space="preserve">co najmniej na 100 </w:t>
            </w:r>
            <w:proofErr w:type="spellStart"/>
            <w:r w:rsidRPr="007C0208">
              <w:rPr>
                <w:sz w:val="20"/>
                <w:szCs w:val="20"/>
              </w:rPr>
              <w:t>arkuszów</w:t>
            </w:r>
            <w:proofErr w:type="spellEnd"/>
            <w:r w:rsidRPr="007C0208">
              <w:rPr>
                <w:sz w:val="20"/>
                <w:szCs w:val="20"/>
              </w:rPr>
              <w:t xml:space="preserve"> w standardzie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7C0208">
              <w:rPr>
                <w:sz w:val="20"/>
                <w:szCs w:val="20"/>
              </w:rPr>
              <w:t>Zużycie energii wg. normy ISO/IEC 24712</w:t>
            </w:r>
            <w:r w:rsidRPr="007C0208">
              <w:rPr>
                <w:sz w:val="20"/>
                <w:szCs w:val="20"/>
              </w:rPr>
              <w:tab/>
              <w:t xml:space="preserve">max. 12 W podczas kopiowania 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7C0208">
              <w:rPr>
                <w:sz w:val="20"/>
                <w:szCs w:val="20"/>
              </w:rPr>
              <w:t>Obsługa systemów operacyjnych</w:t>
            </w:r>
            <w:r w:rsidRPr="007C0208">
              <w:rPr>
                <w:sz w:val="20"/>
                <w:szCs w:val="20"/>
              </w:rPr>
              <w:tab/>
              <w:t>Mac OS 10.10.x, Mac OS 10.7.x, Mac OS 10.8.x, Mac OS 10.9.x, Mac OS X 10.11.x, Mac OS X 10.6.8, Windows 10, Windows 7, Windows 8, Windows 8.1, Windows Vista, Windows XP, Wersja XP Professional x64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Gwarancja minimum 2 </w:t>
            </w:r>
            <w:r w:rsidRPr="007C0208">
              <w:rPr>
                <w:sz w:val="20"/>
                <w:szCs w:val="20"/>
              </w:rPr>
              <w:t>lata on-</w:t>
            </w:r>
            <w:proofErr w:type="spellStart"/>
            <w:r w:rsidRPr="007C0208">
              <w:rPr>
                <w:sz w:val="20"/>
                <w:szCs w:val="20"/>
              </w:rPr>
              <w:t>site</w:t>
            </w:r>
            <w:proofErr w:type="spellEnd"/>
          </w:p>
          <w:p w:rsidR="00F7473D" w:rsidRPr="000A686A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7C0208">
              <w:rPr>
                <w:sz w:val="20"/>
                <w:szCs w:val="20"/>
              </w:rPr>
              <w:t>Dodatkowe tusze</w:t>
            </w:r>
            <w:r w:rsidRPr="007C0208">
              <w:rPr>
                <w:sz w:val="20"/>
                <w:szCs w:val="20"/>
              </w:rPr>
              <w:tab/>
              <w:t xml:space="preserve">w zestawie powinny być zaoferowane tusze o minimalnych </w:t>
            </w:r>
            <w:proofErr w:type="spellStart"/>
            <w:r w:rsidRPr="007C0208">
              <w:rPr>
                <w:sz w:val="20"/>
                <w:szCs w:val="20"/>
              </w:rPr>
              <w:t>wydajnościach:</w:t>
            </w:r>
            <w:r w:rsidRPr="000A686A">
              <w:rPr>
                <w:sz w:val="20"/>
                <w:szCs w:val="20"/>
              </w:rPr>
              <w:t>czarny</w:t>
            </w:r>
            <w:proofErr w:type="spellEnd"/>
            <w:r w:rsidRPr="000A686A">
              <w:rPr>
                <w:sz w:val="20"/>
                <w:szCs w:val="20"/>
              </w:rPr>
              <w:t xml:space="preserve"> - 12000 str. / kolory: 6000 str./kolor</w:t>
            </w:r>
          </w:p>
          <w:p w:rsidR="00F7473D" w:rsidRPr="007C0208" w:rsidRDefault="00F7473D" w:rsidP="00F7473D">
            <w:pPr>
              <w:widowControl/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proofErr w:type="spellStart"/>
            <w:r w:rsidRPr="007C0208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>:</w:t>
            </w:r>
            <w:r w:rsidRPr="007C0208">
              <w:rPr>
                <w:sz w:val="20"/>
                <w:szCs w:val="20"/>
              </w:rPr>
              <w:t>Kabel</w:t>
            </w:r>
            <w:proofErr w:type="spellEnd"/>
            <w:r w:rsidRPr="007C0208">
              <w:rPr>
                <w:sz w:val="20"/>
                <w:szCs w:val="20"/>
              </w:rPr>
              <w:t xml:space="preserve"> </w:t>
            </w:r>
            <w:proofErr w:type="spellStart"/>
            <w:r w:rsidRPr="007C0208">
              <w:rPr>
                <w:sz w:val="20"/>
                <w:szCs w:val="20"/>
              </w:rPr>
              <w:t>Usb</w:t>
            </w:r>
            <w:proofErr w:type="spellEnd"/>
            <w:r w:rsidRPr="007C0208">
              <w:rPr>
                <w:sz w:val="20"/>
                <w:szCs w:val="20"/>
              </w:rPr>
              <w:t xml:space="preserve"> do podłączenia urządzenia</w:t>
            </w:r>
          </w:p>
          <w:p w:rsidR="00F7473D" w:rsidRDefault="00F7473D" w:rsidP="0084211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 w:rsidRPr="00222A62">
              <w:rPr>
                <w:b/>
                <w:sz w:val="20"/>
                <w:szCs w:val="20"/>
              </w:rPr>
              <w:t>Urządzenie wielofunkcyjne (do formatu A3)</w:t>
            </w:r>
          </w:p>
          <w:p w:rsidR="00F7473D" w:rsidRPr="00222A62" w:rsidRDefault="00F7473D" w:rsidP="00842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842111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501" w:type="pct"/>
            <w:shd w:val="clear" w:color="auto" w:fill="FFFFFF"/>
            <w:vAlign w:val="center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81" w:type="pct"/>
            <w:shd w:val="clear" w:color="auto" w:fill="FFFFFF"/>
            <w:vAlign w:val="center"/>
          </w:tcPr>
          <w:p w:rsidR="00F7473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atramentowa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Typ urządzenia</w:t>
            </w:r>
            <w:r w:rsidRPr="004435FD">
              <w:rPr>
                <w:sz w:val="20"/>
                <w:szCs w:val="20"/>
              </w:rPr>
              <w:tab/>
              <w:t>urządzenie wielofunkcyjne: drukowanie, skanowanie, kopiowanie, fax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urządzenia </w:t>
            </w:r>
            <w:r w:rsidRPr="004435FD">
              <w:rPr>
                <w:sz w:val="20"/>
                <w:szCs w:val="20"/>
              </w:rPr>
              <w:t>A3+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wydruków </w:t>
            </w:r>
            <w:r w:rsidRPr="004435FD">
              <w:rPr>
                <w:sz w:val="20"/>
                <w:szCs w:val="20"/>
              </w:rPr>
              <w:t>wydruki kolorowe i monochromatyczne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Całkowity czas do momentu otrzymania pierwszej strony</w:t>
            </w:r>
            <w:r w:rsidRPr="004435FD">
              <w:rPr>
                <w:sz w:val="20"/>
                <w:szCs w:val="20"/>
              </w:rPr>
              <w:tab/>
              <w:t xml:space="preserve">wydruk czarno-biały i kolorowy: 6 sekund, 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Szybkość druku ISO/IEC 24734</w:t>
            </w:r>
            <w:r w:rsidRPr="004435FD">
              <w:rPr>
                <w:sz w:val="20"/>
                <w:szCs w:val="20"/>
              </w:rPr>
              <w:tab/>
              <w:t>min. 23 str./min. dla wydruku monochromatycznego i kolorowego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druku ISO/IEC 24734 A3 </w:t>
            </w:r>
            <w:r w:rsidRPr="004435FD">
              <w:rPr>
                <w:sz w:val="20"/>
                <w:szCs w:val="20"/>
              </w:rPr>
              <w:t>min. 13 str./min. dla wydruku monochromatycznego i kolorowego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drukowania </w:t>
            </w:r>
            <w:r w:rsidRPr="004435FD">
              <w:rPr>
                <w:sz w:val="20"/>
                <w:szCs w:val="20"/>
              </w:rPr>
              <w:t>4.800 x 1.200 DPI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Max obciążenie</w:t>
            </w:r>
            <w:r w:rsidRPr="004435FD">
              <w:rPr>
                <w:sz w:val="20"/>
                <w:szCs w:val="20"/>
              </w:rPr>
              <w:tab/>
              <w:t>do 72.000 lub więcej stron na miesiąc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Szybkość skanowania</w:t>
            </w:r>
            <w:r w:rsidRPr="004435FD">
              <w:rPr>
                <w:sz w:val="20"/>
                <w:szCs w:val="20"/>
              </w:rPr>
              <w:tab/>
              <w:t xml:space="preserve">co najmniej 24 </w:t>
            </w:r>
            <w:proofErr w:type="spellStart"/>
            <w:r w:rsidRPr="004435FD">
              <w:rPr>
                <w:sz w:val="20"/>
                <w:szCs w:val="20"/>
              </w:rPr>
              <w:t>ipm</w:t>
            </w:r>
            <w:proofErr w:type="spellEnd"/>
            <w:r w:rsidRPr="004435FD">
              <w:rPr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4435FD">
              <w:rPr>
                <w:sz w:val="20"/>
                <w:szCs w:val="20"/>
              </w:rPr>
              <w:t>dpi</w:t>
            </w:r>
            <w:proofErr w:type="spellEnd"/>
            <w:r w:rsidRPr="004435FD">
              <w:rPr>
                <w:sz w:val="20"/>
                <w:szCs w:val="20"/>
              </w:rPr>
              <w:t xml:space="preserve">, Automatyczny podajnik dokumentów ); co </w:t>
            </w:r>
            <w:proofErr w:type="spellStart"/>
            <w:r w:rsidRPr="004435FD">
              <w:rPr>
                <w:sz w:val="20"/>
                <w:szCs w:val="20"/>
              </w:rPr>
              <w:t>namniej</w:t>
            </w:r>
            <w:proofErr w:type="spellEnd"/>
            <w:r w:rsidRPr="004435FD">
              <w:rPr>
                <w:sz w:val="20"/>
                <w:szCs w:val="20"/>
              </w:rPr>
              <w:t xml:space="preserve"> 24 </w:t>
            </w:r>
            <w:proofErr w:type="spellStart"/>
            <w:r w:rsidRPr="004435FD">
              <w:rPr>
                <w:sz w:val="20"/>
                <w:szCs w:val="20"/>
              </w:rPr>
              <w:t>ipm</w:t>
            </w:r>
            <w:proofErr w:type="spellEnd"/>
            <w:r w:rsidRPr="004435FD">
              <w:rPr>
                <w:sz w:val="20"/>
                <w:szCs w:val="20"/>
              </w:rPr>
              <w:t xml:space="preserve"> ( Kolor, Skanowanie jednostronne, 200 </w:t>
            </w:r>
            <w:proofErr w:type="spellStart"/>
            <w:r w:rsidRPr="004435FD">
              <w:rPr>
                <w:sz w:val="20"/>
                <w:szCs w:val="20"/>
              </w:rPr>
              <w:t>dpi</w:t>
            </w:r>
            <w:proofErr w:type="spellEnd"/>
            <w:r w:rsidRPr="004435FD">
              <w:rPr>
                <w:sz w:val="20"/>
                <w:szCs w:val="20"/>
              </w:rPr>
              <w:t>, Automatyczny podajnik dokumentów )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Rozdzielczość skanowania </w:t>
            </w:r>
            <w:r w:rsidRPr="004435FD">
              <w:rPr>
                <w:sz w:val="20"/>
                <w:szCs w:val="20"/>
              </w:rPr>
              <w:t>co najmniej 1.200 DPI x 2.400 DPI</w:t>
            </w:r>
          </w:p>
          <w:p w:rsidR="00F7473D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Szybko</w:t>
            </w:r>
            <w:r>
              <w:rPr>
                <w:sz w:val="20"/>
                <w:szCs w:val="20"/>
              </w:rPr>
              <w:t xml:space="preserve">ść kopiowania wg. ISO/IEC 24735 </w:t>
            </w:r>
            <w:r w:rsidRPr="004435FD">
              <w:rPr>
                <w:sz w:val="20"/>
                <w:szCs w:val="20"/>
              </w:rPr>
              <w:t xml:space="preserve">co najmniej 21 </w:t>
            </w:r>
            <w:proofErr w:type="spellStart"/>
            <w:r w:rsidRPr="004435FD">
              <w:rPr>
                <w:sz w:val="20"/>
                <w:szCs w:val="20"/>
              </w:rPr>
              <w:t>ipm</w:t>
            </w:r>
            <w:proofErr w:type="spellEnd"/>
            <w:r w:rsidRPr="004435FD">
              <w:rPr>
                <w:sz w:val="20"/>
                <w:szCs w:val="20"/>
              </w:rPr>
              <w:t xml:space="preserve"> dla mono i koloru</w:t>
            </w:r>
            <w:r>
              <w:rPr>
                <w:sz w:val="20"/>
                <w:szCs w:val="20"/>
              </w:rPr>
              <w:t xml:space="preserve"> </w:t>
            </w:r>
          </w:p>
          <w:p w:rsidR="00F7473D" w:rsidRPr="004435FD" w:rsidRDefault="00F7473D" w:rsidP="00842111">
            <w:pPr>
              <w:ind w:left="72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*</w:t>
            </w:r>
            <w:proofErr w:type="spellStart"/>
            <w:r w:rsidRPr="004435FD">
              <w:rPr>
                <w:sz w:val="20"/>
                <w:szCs w:val="20"/>
              </w:rPr>
              <w:t>Simplex</w:t>
            </w:r>
            <w:proofErr w:type="spellEnd"/>
            <w:r w:rsidRPr="004435FD">
              <w:rPr>
                <w:sz w:val="20"/>
                <w:szCs w:val="20"/>
              </w:rPr>
              <w:t xml:space="preserve"> ADF 600 x 600 </w:t>
            </w:r>
            <w:proofErr w:type="spellStart"/>
            <w:r w:rsidRPr="004435FD">
              <w:rPr>
                <w:sz w:val="20"/>
                <w:szCs w:val="20"/>
              </w:rPr>
              <w:t>dpi</w:t>
            </w:r>
            <w:proofErr w:type="spellEnd"/>
          </w:p>
          <w:p w:rsidR="00F7473D" w:rsidRPr="00D4398C" w:rsidRDefault="00F7473D" w:rsidP="00F7473D">
            <w:pPr>
              <w:widowControl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Przyłącza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D4398C">
              <w:rPr>
                <w:sz w:val="20"/>
                <w:szCs w:val="20"/>
                <w:lang w:val="en-US"/>
              </w:rPr>
              <w:t xml:space="preserve">USB 3.0 Type B, </w:t>
            </w:r>
            <w:proofErr w:type="spellStart"/>
            <w:r w:rsidRPr="00D4398C">
              <w:rPr>
                <w:sz w:val="20"/>
                <w:szCs w:val="20"/>
                <w:lang w:val="en-US"/>
              </w:rPr>
              <w:t>Interfejs</w:t>
            </w:r>
            <w:proofErr w:type="spellEnd"/>
            <w:r w:rsidRPr="00D4398C">
              <w:rPr>
                <w:sz w:val="20"/>
                <w:szCs w:val="20"/>
                <w:lang w:val="en-US"/>
              </w:rPr>
              <w:t xml:space="preserve"> Ethernet (1000 Base-T/ 100-Base TX/ 10-Base-T), </w:t>
            </w:r>
            <w:proofErr w:type="spellStart"/>
            <w:r w:rsidRPr="00D4398C">
              <w:rPr>
                <w:sz w:val="20"/>
                <w:szCs w:val="20"/>
                <w:lang w:val="en-US"/>
              </w:rPr>
              <w:t>Bezprzewodowa</w:t>
            </w:r>
            <w:proofErr w:type="spellEnd"/>
            <w:r w:rsidRPr="00D439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98C">
              <w:rPr>
                <w:sz w:val="20"/>
                <w:szCs w:val="20"/>
                <w:lang w:val="en-US"/>
              </w:rPr>
              <w:t>sieć</w:t>
            </w:r>
            <w:proofErr w:type="spellEnd"/>
            <w:r w:rsidRPr="00D4398C">
              <w:rPr>
                <w:sz w:val="20"/>
                <w:szCs w:val="20"/>
                <w:lang w:val="en-US"/>
              </w:rPr>
              <w:t xml:space="preserve"> LAN IEEE 802.11a/b/g/n/ac, Wi-Fi Direct, Host USB, Near Field Communication (NFC), </w:t>
            </w:r>
            <w:proofErr w:type="spellStart"/>
            <w:r w:rsidRPr="00D4398C">
              <w:rPr>
                <w:sz w:val="20"/>
                <w:szCs w:val="20"/>
                <w:lang w:val="en-US"/>
              </w:rPr>
              <w:t>Złącze</w:t>
            </w:r>
            <w:proofErr w:type="spellEnd"/>
            <w:r w:rsidRPr="00D4398C">
              <w:rPr>
                <w:sz w:val="20"/>
                <w:szCs w:val="20"/>
                <w:lang w:val="en-US"/>
              </w:rPr>
              <w:t xml:space="preserve"> USB 2.0 </w:t>
            </w:r>
            <w:proofErr w:type="spellStart"/>
            <w:r w:rsidRPr="00D4398C">
              <w:rPr>
                <w:sz w:val="20"/>
                <w:szCs w:val="20"/>
                <w:lang w:val="en-US"/>
              </w:rPr>
              <w:t>typu</w:t>
            </w:r>
            <w:proofErr w:type="spellEnd"/>
            <w:r w:rsidRPr="00D4398C">
              <w:rPr>
                <w:sz w:val="20"/>
                <w:szCs w:val="20"/>
                <w:lang w:val="en-US"/>
              </w:rPr>
              <w:t xml:space="preserve"> A 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Obslugiwane</w:t>
            </w:r>
            <w:proofErr w:type="spellEnd"/>
            <w:r>
              <w:rPr>
                <w:sz w:val="20"/>
                <w:szCs w:val="20"/>
              </w:rPr>
              <w:t xml:space="preserve"> formaty papieru </w:t>
            </w:r>
            <w:r w:rsidRPr="004435FD">
              <w:rPr>
                <w:sz w:val="20"/>
                <w:szCs w:val="20"/>
              </w:rPr>
              <w:t xml:space="preserve">A4, A5, A6, B5, C6 (koperta), C4 (koperta), Nr 10 (koperta), </w:t>
            </w:r>
            <w:proofErr w:type="spellStart"/>
            <w:r w:rsidRPr="004435FD">
              <w:rPr>
                <w:sz w:val="20"/>
                <w:szCs w:val="20"/>
              </w:rPr>
              <w:t>Letter</w:t>
            </w:r>
            <w:proofErr w:type="spellEnd"/>
            <w:r w:rsidRPr="004435FD">
              <w:rPr>
                <w:sz w:val="20"/>
                <w:szCs w:val="20"/>
              </w:rPr>
              <w:t xml:space="preserve">, 10 x 15 cm, 13 x 18 cm, 20 x 25 cm, 16:9, </w:t>
            </w:r>
            <w:proofErr w:type="spellStart"/>
            <w:r w:rsidRPr="004435FD">
              <w:rPr>
                <w:sz w:val="20"/>
                <w:szCs w:val="20"/>
              </w:rPr>
              <w:t>Legal</w:t>
            </w:r>
            <w:proofErr w:type="spellEnd"/>
            <w:r w:rsidRPr="004435FD">
              <w:rPr>
                <w:sz w:val="20"/>
                <w:szCs w:val="20"/>
              </w:rPr>
              <w:t>, A3, A3+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utomatyczny podajnik dokumentów </w:t>
            </w:r>
            <w:r w:rsidRPr="004435FD">
              <w:rPr>
                <w:sz w:val="20"/>
                <w:szCs w:val="20"/>
              </w:rPr>
              <w:t>minimum na 50 Strony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Odpowiednia gramatura papieru</w:t>
            </w:r>
            <w:r w:rsidRPr="004435FD">
              <w:rPr>
                <w:sz w:val="20"/>
                <w:szCs w:val="20"/>
              </w:rPr>
              <w:tab/>
              <w:t>64 g/m² - 300 g/m²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Standardowe podawanie papieru</w:t>
            </w:r>
            <w:r w:rsidRPr="004435FD">
              <w:rPr>
                <w:sz w:val="20"/>
                <w:szCs w:val="20"/>
              </w:rPr>
              <w:tab/>
              <w:t xml:space="preserve">co najmniej na 800 </w:t>
            </w:r>
            <w:proofErr w:type="spellStart"/>
            <w:r w:rsidRPr="004435FD">
              <w:rPr>
                <w:sz w:val="20"/>
                <w:szCs w:val="20"/>
              </w:rPr>
              <w:t>arkuszów</w:t>
            </w:r>
            <w:proofErr w:type="spellEnd"/>
            <w:r w:rsidRPr="004435FD">
              <w:rPr>
                <w:sz w:val="20"/>
                <w:szCs w:val="20"/>
              </w:rPr>
              <w:t xml:space="preserve"> w standardzie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Maksymalne podawanie papieru </w:t>
            </w:r>
            <w:r w:rsidRPr="004435FD">
              <w:rPr>
                <w:sz w:val="20"/>
                <w:szCs w:val="20"/>
              </w:rPr>
              <w:t xml:space="preserve">możliwość rozbudowy do dodatkowe podajniki do co najmniej 1800 </w:t>
            </w:r>
            <w:proofErr w:type="spellStart"/>
            <w:r w:rsidRPr="004435FD">
              <w:rPr>
                <w:sz w:val="20"/>
                <w:szCs w:val="20"/>
              </w:rPr>
              <w:t>arkuszów</w:t>
            </w:r>
            <w:proofErr w:type="spellEnd"/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Pod</w:t>
            </w:r>
            <w:r>
              <w:rPr>
                <w:sz w:val="20"/>
                <w:szCs w:val="20"/>
              </w:rPr>
              <w:t xml:space="preserve">ajnik na niestandardowe nośniki </w:t>
            </w:r>
            <w:r w:rsidRPr="004435FD">
              <w:rPr>
                <w:sz w:val="20"/>
                <w:szCs w:val="20"/>
              </w:rPr>
              <w:t xml:space="preserve">wymagany jest tylny podajnik na co najmniej 50 </w:t>
            </w:r>
            <w:proofErr w:type="spellStart"/>
            <w:r w:rsidRPr="004435FD">
              <w:rPr>
                <w:sz w:val="20"/>
                <w:szCs w:val="20"/>
              </w:rPr>
              <w:t>arkuszów</w:t>
            </w:r>
            <w:proofErr w:type="spellEnd"/>
            <w:r w:rsidRPr="004435FD">
              <w:rPr>
                <w:sz w:val="20"/>
                <w:szCs w:val="20"/>
              </w:rPr>
              <w:t xml:space="preserve"> (papier standardowy o </w:t>
            </w:r>
            <w:proofErr w:type="spellStart"/>
            <w:r w:rsidRPr="004435FD">
              <w:rPr>
                <w:sz w:val="20"/>
                <w:szCs w:val="20"/>
              </w:rPr>
              <w:t>gramatuszre</w:t>
            </w:r>
            <w:proofErr w:type="spellEnd"/>
            <w:r w:rsidRPr="004435FD">
              <w:rPr>
                <w:sz w:val="20"/>
                <w:szCs w:val="20"/>
              </w:rPr>
              <w:t xml:space="preserve"> 80g/m2)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Zużycie energii wg. normy ISO/IEC 24712</w:t>
            </w:r>
            <w:r w:rsidRPr="004435FD">
              <w:rPr>
                <w:sz w:val="20"/>
                <w:szCs w:val="20"/>
              </w:rPr>
              <w:tab/>
              <w:t xml:space="preserve">max. 40 W podczas kopiowania 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4435FD">
              <w:rPr>
                <w:sz w:val="20"/>
                <w:szCs w:val="20"/>
              </w:rPr>
              <w:t>Pozio</w:t>
            </w:r>
            <w:r>
              <w:rPr>
                <w:sz w:val="20"/>
                <w:szCs w:val="20"/>
              </w:rPr>
              <w:t xml:space="preserve">m hałasu wg. normy ISO 7779 </w:t>
            </w:r>
            <w:r w:rsidRPr="004435FD">
              <w:rPr>
                <w:sz w:val="20"/>
                <w:szCs w:val="20"/>
              </w:rPr>
              <w:t>6,8 B(A)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Emulacje </w:t>
            </w:r>
            <w:r w:rsidRPr="004435FD">
              <w:rPr>
                <w:sz w:val="20"/>
                <w:szCs w:val="20"/>
              </w:rPr>
              <w:t xml:space="preserve">wymagane jest obsługa PCL5c, PCL6, </w:t>
            </w:r>
            <w:proofErr w:type="spellStart"/>
            <w:r w:rsidRPr="004435FD">
              <w:rPr>
                <w:sz w:val="20"/>
                <w:szCs w:val="20"/>
              </w:rPr>
              <w:t>PostScript</w:t>
            </w:r>
            <w:proofErr w:type="spellEnd"/>
            <w:r w:rsidRPr="004435FD">
              <w:rPr>
                <w:sz w:val="20"/>
                <w:szCs w:val="20"/>
              </w:rPr>
              <w:t xml:space="preserve"> 3, ESC/P-R, PDF 1.7</w:t>
            </w:r>
          </w:p>
          <w:p w:rsidR="00F7473D" w:rsidRPr="004435FD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minimum 2</w:t>
            </w:r>
            <w:r w:rsidRPr="004435FD">
              <w:rPr>
                <w:sz w:val="20"/>
                <w:szCs w:val="20"/>
              </w:rPr>
              <w:t xml:space="preserve"> lata on-</w:t>
            </w:r>
            <w:proofErr w:type="spellStart"/>
            <w:r w:rsidRPr="004435FD">
              <w:rPr>
                <w:sz w:val="20"/>
                <w:szCs w:val="20"/>
              </w:rPr>
              <w:t>site</w:t>
            </w:r>
            <w:proofErr w:type="spellEnd"/>
          </w:p>
          <w:p w:rsidR="00F7473D" w:rsidRDefault="00F04CBF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Dodatkowe tusze</w:t>
            </w:r>
            <w:r>
              <w:rPr>
                <w:sz w:val="20"/>
                <w:szCs w:val="20"/>
              </w:rPr>
              <w:tab/>
              <w:t>w zestawie powi</w:t>
            </w:r>
            <w:bookmarkStart w:id="0" w:name="_GoBack"/>
            <w:bookmarkEnd w:id="0"/>
            <w:r w:rsidR="00F7473D" w:rsidRPr="004435FD">
              <w:rPr>
                <w:sz w:val="20"/>
                <w:szCs w:val="20"/>
              </w:rPr>
              <w:t>nien być zaoferowany dodatkowy zestaw tuszów, poza tuszami startowymi, o minimalnych wydajnościach 7700 str./kolor i 10000 str. Czarny</w:t>
            </w:r>
          </w:p>
          <w:p w:rsidR="00F7473D" w:rsidRPr="00AC7872" w:rsidRDefault="00F7473D" w:rsidP="00F7473D">
            <w:pPr>
              <w:widowControl/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AC787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ne: </w:t>
            </w:r>
            <w:r w:rsidRPr="00AC7872">
              <w:rPr>
                <w:sz w:val="20"/>
                <w:szCs w:val="20"/>
              </w:rPr>
              <w:t>Kabel USB do podłączenia urządzenia</w:t>
            </w:r>
          </w:p>
        </w:tc>
        <w:tc>
          <w:tcPr>
            <w:tcW w:w="1490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3D" w:rsidTr="00842111">
        <w:tc>
          <w:tcPr>
            <w:tcW w:w="4141" w:type="pct"/>
            <w:gridSpan w:val="5"/>
            <w:shd w:val="clear" w:color="auto" w:fill="FFFFFF"/>
            <w:vAlign w:val="center"/>
          </w:tcPr>
          <w:p w:rsidR="00F7473D" w:rsidRDefault="00F7473D" w:rsidP="008421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SUMA: 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/>
          </w:tcPr>
          <w:p w:rsidR="00F7473D" w:rsidRDefault="00F7473D" w:rsidP="008421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473D" w:rsidRDefault="00F7473D" w:rsidP="00F7473D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</w:p>
    <w:p w:rsidR="00F7473D" w:rsidRPr="00E2214D" w:rsidRDefault="00F7473D" w:rsidP="00F7473D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  <w:r w:rsidRPr="00E2214D">
        <w:rPr>
          <w:rFonts w:ascii="Century Gothic" w:hAnsi="Century Gothic" w:cs="Times New Roman"/>
          <w:i/>
          <w:sz w:val="18"/>
          <w:szCs w:val="18"/>
        </w:rPr>
        <w:t>* Wykonawca jest zobowiązany:</w:t>
      </w:r>
    </w:p>
    <w:p w:rsidR="00F7473D" w:rsidRPr="00E2214D" w:rsidRDefault="00F7473D" w:rsidP="00F7473D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  <w:r w:rsidRPr="00E2214D">
        <w:rPr>
          <w:rFonts w:ascii="Century Gothic" w:hAnsi="Century Gothic" w:cs="Times New Roman"/>
          <w:i/>
          <w:sz w:val="18"/>
          <w:szCs w:val="18"/>
        </w:rPr>
        <w:t xml:space="preserve">- w przypadku oferowania sprzętu o parametrach wskazanych przez Zamawiającego - do potwierdzenia tego zapisem „zgodnie z </w:t>
      </w:r>
      <w:proofErr w:type="spellStart"/>
      <w:r w:rsidRPr="00E2214D">
        <w:rPr>
          <w:rFonts w:ascii="Century Gothic" w:hAnsi="Century Gothic" w:cs="Times New Roman"/>
          <w:i/>
          <w:sz w:val="18"/>
          <w:szCs w:val="18"/>
        </w:rPr>
        <w:t>siwz</w:t>
      </w:r>
      <w:proofErr w:type="spellEnd"/>
      <w:r w:rsidRPr="00E2214D">
        <w:rPr>
          <w:rFonts w:ascii="Century Gothic" w:hAnsi="Century Gothic" w:cs="Times New Roman"/>
          <w:i/>
          <w:sz w:val="18"/>
          <w:szCs w:val="18"/>
        </w:rPr>
        <w:t>” umieszczonym w kolumnie 2,</w:t>
      </w:r>
    </w:p>
    <w:p w:rsidR="00F7473D" w:rsidRDefault="00F7473D" w:rsidP="00F7473D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  <w:r w:rsidRPr="00E2214D">
        <w:rPr>
          <w:rFonts w:ascii="Century Gothic" w:hAnsi="Century Gothic" w:cs="Times New Roman"/>
          <w:i/>
          <w:sz w:val="18"/>
          <w:szCs w:val="18"/>
        </w:rPr>
        <w:t xml:space="preserve">- w przypadku oferowania </w:t>
      </w:r>
      <w:r>
        <w:rPr>
          <w:rFonts w:ascii="Century Gothic" w:hAnsi="Century Gothic" w:cs="Times New Roman"/>
          <w:i/>
          <w:sz w:val="18"/>
          <w:szCs w:val="18"/>
        </w:rPr>
        <w:t>rozwiązań równoważnych</w:t>
      </w:r>
      <w:r w:rsidRPr="00E2214D">
        <w:rPr>
          <w:rFonts w:ascii="Century Gothic" w:hAnsi="Century Gothic" w:cs="Times New Roman"/>
          <w:i/>
          <w:sz w:val="18"/>
          <w:szCs w:val="18"/>
        </w:rPr>
        <w:t xml:space="preserve"> - do podania w kolumnie 2 dokładne</w:t>
      </w:r>
      <w:r>
        <w:rPr>
          <w:rFonts w:ascii="Century Gothic" w:hAnsi="Century Gothic" w:cs="Times New Roman"/>
          <w:i/>
          <w:sz w:val="18"/>
          <w:szCs w:val="18"/>
        </w:rPr>
        <w:t>go opisu zastosowanych rozwiązań</w:t>
      </w:r>
      <w:r w:rsidRPr="00E2214D">
        <w:rPr>
          <w:rFonts w:ascii="Century Gothic" w:hAnsi="Century Gothic" w:cs="Times New Roman"/>
          <w:i/>
          <w:sz w:val="18"/>
          <w:szCs w:val="18"/>
        </w:rPr>
        <w:t xml:space="preserve"> równoważnych z uwzględnieniem wszystkich wymaganych w kolumnie 1 parametrów</w:t>
      </w:r>
    </w:p>
    <w:p w:rsidR="00F7473D" w:rsidRDefault="00F7473D" w:rsidP="00F7473D">
      <w:pPr>
        <w:ind w:firstLine="708"/>
      </w:pPr>
    </w:p>
    <w:p w:rsidR="00F7473D" w:rsidRDefault="00F7473D" w:rsidP="00F7473D">
      <w:pPr>
        <w:pStyle w:val="Zwykytekst1"/>
        <w:ind w:right="-1"/>
        <w:jc w:val="right"/>
        <w:rPr>
          <w:rFonts w:ascii="Century Gothic" w:hAnsi="Century Gothic" w:cs="Century Gothic"/>
        </w:rPr>
      </w:pPr>
    </w:p>
    <w:p w:rsidR="00F7473D" w:rsidRDefault="00F7473D" w:rsidP="00F7473D">
      <w:pPr>
        <w:pStyle w:val="Zwykytekst1"/>
        <w:ind w:right="-1"/>
        <w:jc w:val="right"/>
      </w:pPr>
      <w:r>
        <w:rPr>
          <w:rFonts w:ascii="Century Gothic" w:hAnsi="Century Gothic" w:cs="Century Gothic"/>
        </w:rPr>
        <w:t>.......................................................................</w:t>
      </w:r>
    </w:p>
    <w:p w:rsidR="00F7473D" w:rsidRDefault="00F7473D" w:rsidP="00F7473D">
      <w:pPr>
        <w:pStyle w:val="Zwykytekst1"/>
        <w:ind w:right="-1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Podpis Wykonawcy/Pełnomocnika</w:t>
      </w:r>
    </w:p>
    <w:p w:rsidR="00F7473D" w:rsidRDefault="00F7473D" w:rsidP="00F7473D">
      <w:pPr>
        <w:rPr>
          <w:rFonts w:ascii="Century Gothic" w:hAnsi="Century Gothic"/>
          <w:sz w:val="20"/>
          <w:szCs w:val="20"/>
        </w:rPr>
      </w:pPr>
    </w:p>
    <w:p w:rsidR="00F7473D" w:rsidRPr="00D81986" w:rsidRDefault="00F7473D" w:rsidP="00F7473D">
      <w:pPr>
        <w:rPr>
          <w:rFonts w:ascii="Century Gothic" w:hAnsi="Century Gothic"/>
          <w:sz w:val="20"/>
          <w:szCs w:val="20"/>
        </w:rPr>
      </w:pPr>
    </w:p>
    <w:p w:rsidR="008D5C17" w:rsidRDefault="008D5C17"/>
    <w:sectPr w:rsidR="008D5C17" w:rsidSect="00F747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65201E"/>
    <w:rsid w:val="00672A83"/>
    <w:rsid w:val="008D5C17"/>
    <w:rsid w:val="00F04CBF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2018-11-21T10:16:00Z</cp:lastPrinted>
  <dcterms:created xsi:type="dcterms:W3CDTF">2018-11-21T10:06:00Z</dcterms:created>
  <dcterms:modified xsi:type="dcterms:W3CDTF">2018-11-21T10:26:00Z</dcterms:modified>
</cp:coreProperties>
</file>