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1A" w:rsidRDefault="001D741A" w:rsidP="001D741A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03.12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1D741A" w:rsidRDefault="001D741A" w:rsidP="001D741A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8AC9A31" wp14:editId="40A427F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D741A" w:rsidRDefault="001D741A" w:rsidP="001D741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1D741A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D741A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D741A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1D741A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</w:t>
      </w:r>
      <w:r>
        <w:rPr>
          <w:rFonts w:ascii="Book Antiqua" w:eastAsia="Times New Roman" w:hAnsi="Book Antiqua" w:cs="Calibri"/>
          <w:b/>
          <w:szCs w:val="18"/>
          <w:lang w:eastAsia="pl-PL"/>
        </w:rPr>
        <w:t>23</w:t>
      </w:r>
      <w:r>
        <w:rPr>
          <w:rFonts w:ascii="Book Antiqua" w:eastAsia="Times New Roman" w:hAnsi="Book Antiqua" w:cs="Calibri"/>
          <w:b/>
          <w:szCs w:val="18"/>
          <w:lang w:eastAsia="pl-PL"/>
        </w:rPr>
        <w:t>/2018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D741A" w:rsidRDefault="001D741A" w:rsidP="001D741A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1D741A" w:rsidRDefault="001D741A" w:rsidP="001D741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1D741A" w:rsidRDefault="001D741A" w:rsidP="001D741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1D741A" w:rsidRDefault="001D741A" w:rsidP="001D741A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artykułu naukowego z języka polskiego na język angielski przez native speakera ( tj. osoby posługującej się językiem angielskim jako językiem ojczystym). Tekst napisany jest specjalistycznym językiem naukowym z 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zakresu psychologii.</w:t>
      </w:r>
    </w:p>
    <w:p w:rsidR="001D741A" w:rsidRPr="007C74C6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1D741A" w:rsidRPr="007C74C6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1D741A" w:rsidRPr="007C74C6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14</w:t>
      </w:r>
    </w:p>
    <w:p w:rsidR="001D741A" w:rsidRPr="007C74C6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 5799</w:t>
      </w:r>
    </w:p>
    <w:p w:rsidR="001D741A" w:rsidRPr="007C74C6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43003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27362B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tremjan@gmail.com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tekstu Zamawiającemu do akceptacji. W przypadku dwukrotnej reklamacji Zamawiającemu przysługuje prawo do odstąpienia od zlecenia z przyczyn leżących po stronie Wykonawcy.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1D741A" w:rsidRDefault="001D741A" w:rsidP="001D741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20 %wynagrodzenia brutto w razie odstąpienia od wykonania przedmiotu zamówienia przez Zamawiającego z przyczyn leżących po stronie Wykonawcy.</w:t>
      </w:r>
    </w:p>
    <w:p w:rsidR="001D741A" w:rsidRDefault="001D741A" w:rsidP="001D741A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Termin wykonania zamówienia</w:t>
      </w:r>
      <w:r w:rsidRPr="006F31EE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: </w:t>
      </w:r>
      <w:r w:rsidRPr="006F31EE">
        <w:rPr>
          <w:rFonts w:ascii="Book Antiqua" w:eastAsia="Times New Roman" w:hAnsi="Book Antiqua" w:cs="Calibri"/>
          <w:sz w:val="20"/>
          <w:szCs w:val="18"/>
          <w:lang w:eastAsia="pl-PL"/>
        </w:rPr>
        <w:t>14 dni kalendarzowych licząc od dnia przesłania zlecenia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1D741A" w:rsidRDefault="001D741A" w:rsidP="001D741A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1D741A" w:rsidRDefault="001D741A" w:rsidP="001D741A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1D741A" w:rsidRDefault="001D741A" w:rsidP="001D741A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1D741A" w:rsidRDefault="001D741A" w:rsidP="001D741A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1D741A" w:rsidRDefault="001D741A" w:rsidP="001D741A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1D741A" w:rsidTr="00C62B5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C62B5A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C62B5A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Default="001D741A" w:rsidP="00C62B5A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D741A" w:rsidTr="00C62B5A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C62B5A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C62B5A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6F31EE" w:rsidRDefault="001D741A" w:rsidP="00C62B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1D741A" w:rsidTr="00C62B5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C62B5A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C62B5A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6F31EE" w:rsidRDefault="001D741A" w:rsidP="00C62B5A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1D741A" w:rsidTr="00C62B5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C62B5A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C62B5A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6F31EE" w:rsidRDefault="001D741A" w:rsidP="00C62B5A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6F31E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1D741A" w:rsidRPr="006F31EE" w:rsidRDefault="001D741A" w:rsidP="001D741A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Oceny </w:t>
      </w:r>
      <w:r w:rsidRPr="006F31EE">
        <w:rPr>
          <w:rFonts w:ascii="Book Antiqua" w:eastAsia="Calibri" w:hAnsi="Book Antiqua" w:cs="Calibri"/>
          <w:sz w:val="20"/>
          <w:szCs w:val="20"/>
        </w:rPr>
        <w:t>Zamawiający dokona na podstawie następujących wzorów:</w:t>
      </w:r>
    </w:p>
    <w:p w:rsidR="001D741A" w:rsidRPr="006F31EE" w:rsidRDefault="001D741A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6F31EE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6F31EE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1D741A" w:rsidRPr="006F31EE" w:rsidRDefault="001D741A" w:rsidP="001D74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sz w:val="20"/>
          <w:szCs w:val="20"/>
        </w:rPr>
        <w:t>gdzie:</w:t>
      </w:r>
    </w:p>
    <w:p w:rsidR="001D741A" w:rsidRDefault="001D741A" w:rsidP="001D74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6F31EE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1D741A" w:rsidRDefault="001D741A" w:rsidP="001D74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lastRenderedPageBreak/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1D741A" w:rsidRDefault="001D741A" w:rsidP="001D74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1D741A" w:rsidRDefault="001D741A" w:rsidP="001D741A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1D741A" w:rsidRPr="006F31EE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6F31EE">
        <w:rPr>
          <w:rFonts w:ascii="Book Antiqua" w:eastAsia="Calibri" w:hAnsi="Book Antiqua" w:cs="Calibri"/>
          <w:sz w:val="20"/>
          <w:szCs w:val="20"/>
        </w:rPr>
        <w:t>otrzymać maksymalnie 40 pkt.</w:t>
      </w:r>
    </w:p>
    <w:p w:rsidR="001D741A" w:rsidRPr="006F31EE" w:rsidRDefault="001D741A" w:rsidP="001D741A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6F31EE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„Doświadczenie”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1D741A" w:rsidRPr="006F31EE" w:rsidRDefault="001D741A" w:rsidP="001D741A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kryterium tym, Zamawiający oceni wykazanie dorobku przez tłumacza wykonującego niniejszą usługę w zakresie tłumaczeń artykułów naukowych z dziedziny psychologii z języka polskiego na język angielski. </w:t>
      </w:r>
    </w:p>
    <w:p w:rsidR="001D741A" w:rsidRPr="006F31EE" w:rsidRDefault="001D741A" w:rsidP="001D741A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1D741A" w:rsidRPr="006F31EE" w:rsidRDefault="001D741A" w:rsidP="001D741A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11-15 przetłumaczonych artykułów naukowych – 60 pkt</w:t>
      </w:r>
    </w:p>
    <w:p w:rsidR="001D741A" w:rsidRPr="006F31EE" w:rsidRDefault="001D741A" w:rsidP="001D741A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 artykułów naukowych – 30 pkt</w:t>
      </w:r>
    </w:p>
    <w:p w:rsidR="001D741A" w:rsidRPr="006F31EE" w:rsidRDefault="001D741A" w:rsidP="001D741A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1-5 przetłumaczonych artykułów naukowych – 10 pkt.</w:t>
      </w:r>
    </w:p>
    <w:p w:rsidR="001D741A" w:rsidRPr="006F31EE" w:rsidRDefault="001D741A" w:rsidP="001D741A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1D741A" w:rsidRPr="006F31EE" w:rsidRDefault="001D741A" w:rsidP="001D741A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1D741A" w:rsidRPr="006F31EE" w:rsidRDefault="001D741A" w:rsidP="001D741A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1D741A" w:rsidRDefault="001D741A" w:rsidP="001D741A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6F31E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1D741A" w:rsidRDefault="001D741A" w:rsidP="001D741A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1D741A" w:rsidRDefault="001D741A" w:rsidP="001D741A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1D741A" w:rsidRDefault="001D741A" w:rsidP="001D741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1D741A" w:rsidRDefault="001D741A" w:rsidP="001D741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1D741A" w:rsidRDefault="001D741A" w:rsidP="001D741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1D741A" w:rsidRDefault="001D741A" w:rsidP="001D741A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1D741A" w:rsidRDefault="001D741A" w:rsidP="001D741A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1D741A" w:rsidRDefault="001D741A" w:rsidP="001D741A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Oferta musi być podpisana przez osoby upoważnione do reprezentowania Wykonawcy (Wykonawców wspólnie ubiegających się o udzielenie zamówienia).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Oferta musi być sporządzona pod rygorem nieważności w formie pisemnej (papierowej),                            w języku polskim  w 1 egzemplarzu.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D741A" w:rsidRDefault="001D741A" w:rsidP="001D741A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1D741A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1D741A" w:rsidRDefault="001D741A" w:rsidP="001D741A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1D741A" w:rsidRDefault="001D741A" w:rsidP="001D741A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D741A" w:rsidTr="00C62B5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C62B5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C62B5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07.12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C62B5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1D741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tłumaczenia artykułu naukowego z języka polskiego na język angielski.”, nr sprawy: UKW/DZP-282-ZO-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223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07.12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9.Opis warunków udziału w postępowaniu: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1D741A" w:rsidRDefault="001D741A" w:rsidP="001D741A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a) kompetencji lub uprawnień do prowadzenia określonej działalności zawodowej, o ile wynika to                         z odrębnych przepisów;</w:t>
      </w:r>
    </w:p>
    <w:p w:rsidR="001D741A" w:rsidRDefault="001D741A" w:rsidP="001D741A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1D741A" w:rsidRDefault="001D741A" w:rsidP="001D741A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być native speakerem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tj.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musi to być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>osob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posługując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się językiem ang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ielskim jako językiem ojczystym.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 załącznik nr 2. Nie złożenie wymaganego załącznika, będzie skutkowało odrzuceniem oferty.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1D741A" w:rsidRDefault="001D741A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przetwarzane będą na podstawie art. 6 ust. 1 lit. c 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</w:t>
      </w:r>
      <w:r>
        <w:rPr>
          <w:rFonts w:ascii="Book Antiqua" w:eastAsia="Calibri" w:hAnsi="Book Antiqua" w:cs="Arial"/>
          <w:sz w:val="20"/>
          <w:szCs w:val="20"/>
        </w:rPr>
        <w:t>23</w:t>
      </w:r>
      <w:r>
        <w:rPr>
          <w:rFonts w:ascii="Book Antiqua" w:eastAsia="Calibri" w:hAnsi="Book Antiqua" w:cs="Arial"/>
          <w:sz w:val="20"/>
          <w:szCs w:val="20"/>
        </w:rPr>
        <w:t>/2018 prowadzonym w trybie zapytania ofertowego;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1D741A" w:rsidRDefault="001D741A" w:rsidP="001D741A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1D741A" w:rsidRDefault="001D741A" w:rsidP="001D741A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1D741A" w:rsidRDefault="001D741A" w:rsidP="001D741A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1D741A" w:rsidRDefault="001D741A" w:rsidP="001D741A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D741A" w:rsidRDefault="001D741A" w:rsidP="001D741A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1D741A" w:rsidRDefault="001D741A" w:rsidP="001D741A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1D741A" w:rsidRDefault="001D741A" w:rsidP="001D741A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1D741A" w:rsidRDefault="001D741A" w:rsidP="001D741A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D741A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1D741A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D741A" w:rsidRDefault="001D741A" w:rsidP="001D741A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1D741A" w:rsidRDefault="001D741A" w:rsidP="001D741A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Default="001D741A" w:rsidP="001D741A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D741A" w:rsidRDefault="001D741A" w:rsidP="001D741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1D741A" w:rsidRPr="00F33978" w:rsidRDefault="001D741A" w:rsidP="001D741A">
      <w:pPr>
        <w:pStyle w:val="Akapitzlist"/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</w:t>
      </w:r>
      <w:r w:rsidRPr="00F33978">
        <w:rPr>
          <w:rFonts w:ascii="Book Antiqua" w:eastAsia="Times New Roman" w:hAnsi="Book Antiqua" w:cs="Book Antiqua"/>
          <w:sz w:val="20"/>
          <w:szCs w:val="20"/>
          <w:lang w:eastAsia="pl-PL"/>
        </w:rPr>
        <w:t>merytorycznych</w:t>
      </w:r>
      <w:r w:rsidRPr="00351EA1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351EA1">
        <w:rPr>
          <w:rFonts w:ascii="Book Antiqua" w:hAnsi="Book Antiqua"/>
          <w:sz w:val="20"/>
          <w:szCs w:val="20"/>
        </w:rPr>
        <w:t xml:space="preserve"> Prof. dr hab. Janusz </w:t>
      </w:r>
      <w:proofErr w:type="spellStart"/>
      <w:r w:rsidRPr="00351EA1">
        <w:rPr>
          <w:rFonts w:ascii="Book Antiqua" w:hAnsi="Book Antiqua"/>
          <w:sz w:val="20"/>
          <w:szCs w:val="20"/>
        </w:rPr>
        <w:t>Trempała</w:t>
      </w:r>
      <w:proofErr w:type="spellEnd"/>
      <w:r w:rsidRPr="00351EA1">
        <w:rPr>
          <w:rFonts w:ascii="Book Antiqua" w:hAnsi="Book Antiqua"/>
          <w:sz w:val="20"/>
          <w:szCs w:val="20"/>
        </w:rPr>
        <w:t xml:space="preserve">, mail: </w:t>
      </w:r>
      <w:hyperlink r:id="rId8" w:history="1">
        <w:r w:rsidRPr="00351EA1">
          <w:rPr>
            <w:rStyle w:val="Hipercze"/>
            <w:rFonts w:ascii="Book Antiqua" w:hAnsi="Book Antiqua"/>
            <w:sz w:val="20"/>
            <w:szCs w:val="20"/>
          </w:rPr>
          <w:t>tremjan@gmail.com</w:t>
        </w:r>
      </w:hyperlink>
      <w:r>
        <w:rPr>
          <w:rFonts w:ascii="Book Antiqua" w:hAnsi="Book Antiqua"/>
        </w:rPr>
        <w:t xml:space="preserve"> </w:t>
      </w:r>
    </w:p>
    <w:p w:rsidR="001D741A" w:rsidRDefault="001D741A" w:rsidP="001D741A">
      <w:pPr>
        <w:pStyle w:val="Akapitzlist"/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1D741A" w:rsidRPr="00351EA1" w:rsidRDefault="001D741A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1D741A" w:rsidRPr="00351EA1" w:rsidRDefault="001D741A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351EA1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1D741A" w:rsidRPr="00351EA1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bookmarkStart w:id="0" w:name="_GoBack"/>
      <w:bookmarkEnd w:id="0"/>
      <w:r w:rsidRPr="00351EA1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1D741A" w:rsidRPr="00351EA1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1D741A" w:rsidRDefault="001D741A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1D741A" w:rsidRDefault="001D741A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1D741A" w:rsidRDefault="001D741A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UKW/DZP-282-ZO-2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23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1D741A" w:rsidRDefault="001D741A" w:rsidP="001D741A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1D741A" w:rsidRDefault="001D741A" w:rsidP="001D741A">
      <w:pPr>
        <w:pStyle w:val="Akapitzlist"/>
        <w:keepNext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1D741A" w:rsidRDefault="001D741A" w:rsidP="001D741A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pStyle w:val="Akapitzlist"/>
        <w:numPr>
          <w:ilvl w:val="0"/>
          <w:numId w:val="5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artykułu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UKW/DZP-282-ZO-2</w:t>
      </w:r>
      <w:r>
        <w:rPr>
          <w:rFonts w:ascii="Book Antiqua" w:eastAsia="Calibri" w:hAnsi="Book Antiqua" w:cs="Calibri"/>
          <w:sz w:val="20"/>
          <w:szCs w:val="20"/>
        </w:rPr>
        <w:t>23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1D741A" w:rsidRDefault="001D741A" w:rsidP="001D741A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1D741A" w:rsidRDefault="001D741A" w:rsidP="001D741A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1D741A" w:rsidRDefault="001D741A" w:rsidP="001D741A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</w:t>
      </w:r>
      <w:r w:rsidRPr="00F33978">
        <w:rPr>
          <w:rFonts w:ascii="Book Antiqua" w:eastAsia="Calibri" w:hAnsi="Book Antiqua" w:cs="Calibri"/>
          <w:sz w:val="20"/>
          <w:szCs w:val="20"/>
        </w:rPr>
        <w:t>za całość (   43 003 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………………..</w:t>
      </w:r>
    </w:p>
    <w:p w:rsidR="001D741A" w:rsidRDefault="001D741A" w:rsidP="001D741A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D741A" w:rsidRDefault="001D741A" w:rsidP="001D741A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1D741A" w:rsidRDefault="001D741A" w:rsidP="001D741A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1D741A" w:rsidRDefault="001D741A" w:rsidP="001D741A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1D741A" w:rsidRDefault="001D741A" w:rsidP="001D741A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1D741A" w:rsidRDefault="001D741A" w:rsidP="001D741A">
      <w:pPr>
        <w:numPr>
          <w:ilvl w:val="0"/>
          <w:numId w:val="6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1D741A" w:rsidRDefault="001D741A" w:rsidP="001D741A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1D741A" w:rsidRDefault="001D741A" w:rsidP="001D741A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1D741A" w:rsidRDefault="001D741A" w:rsidP="001D741A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1D741A" w:rsidRDefault="001D741A" w:rsidP="001D741A">
      <w:pPr>
        <w:numPr>
          <w:ilvl w:val="0"/>
          <w:numId w:val="7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1D741A" w:rsidRDefault="001D741A" w:rsidP="001D741A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1D741A" w:rsidRDefault="001D741A" w:rsidP="001D741A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1D741A" w:rsidRPr="001838E6" w:rsidRDefault="001D741A" w:rsidP="001D741A">
      <w:pPr>
        <w:numPr>
          <w:ilvl w:val="0"/>
          <w:numId w:val="7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1D741A" w:rsidRDefault="001D741A" w:rsidP="001D741A">
      <w:pPr>
        <w:numPr>
          <w:ilvl w:val="0"/>
          <w:numId w:val="7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D741A" w:rsidRDefault="001D741A" w:rsidP="001D741A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1D741A" w:rsidRDefault="001D741A" w:rsidP="001D741A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1D741A" w:rsidRDefault="001D741A" w:rsidP="001D741A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1D741A" w:rsidRDefault="001D741A" w:rsidP="001D741A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1D741A" w:rsidRDefault="001D741A" w:rsidP="001D741A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1D741A" w:rsidRDefault="001D741A" w:rsidP="001D741A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1D741A" w:rsidRDefault="001D741A" w:rsidP="001D741A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1D741A" w:rsidRDefault="001D741A" w:rsidP="001D741A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>w zakresie tłumaczeń artykułów naukowych z dziedziny psychologii z języka polskiego na język angielski</w:t>
      </w:r>
    </w:p>
    <w:p w:rsidR="001D741A" w:rsidRPr="00C7632D" w:rsidRDefault="001D741A" w:rsidP="001D741A">
      <w:pPr>
        <w:rPr>
          <w:rFonts w:ascii="Book Antiqua" w:hAnsi="Book Antiqua" w:cs="Tahoma"/>
          <w:sz w:val="20"/>
          <w:szCs w:val="20"/>
        </w:rPr>
      </w:pPr>
      <w:r w:rsidRPr="00C7632D"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1D741A" w:rsidTr="00C62B5A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Pr="00C7632D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Pr="00C7632D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D741A" w:rsidRPr="00C7632D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D741A" w:rsidRPr="00C7632D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1D741A" w:rsidRPr="00C7632D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D741A" w:rsidRDefault="001D741A" w:rsidP="00C62B5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Ilość tłumaczonych stron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 </w:t>
            </w: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1D741A" w:rsidRDefault="001D741A" w:rsidP="001D741A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1D741A" w:rsidRDefault="001D741A" w:rsidP="001D741A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1D741A" w:rsidRDefault="001D741A" w:rsidP="001D741A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1D741A" w:rsidRDefault="001D741A" w:rsidP="001D741A"/>
    <w:sectPr w:rsidR="001D74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41A"/>
    <w:rsid w:val="00104E03"/>
    <w:rsid w:val="001D741A"/>
    <w:rsid w:val="00351EA1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74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D741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74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7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4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74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D741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74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7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4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mjan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tremja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2774</Words>
  <Characters>16648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2018-12-03T13:41:00Z</cp:lastPrinted>
  <dcterms:created xsi:type="dcterms:W3CDTF">2018-12-03T13:33:00Z</dcterms:created>
  <dcterms:modified xsi:type="dcterms:W3CDTF">2018-12-03T13:41:00Z</dcterms:modified>
</cp:coreProperties>
</file>