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1FF" w:rsidRPr="004121FF" w:rsidRDefault="004121FF" w:rsidP="004121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656652-N-2018 z dnia 2018-12-04 r.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i oprogramowania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„Ucyfrowienie zasobów akademickich regionu kujawsko-pomorskiego dla potrzeb nauki i dydaktyki całego kraju” w ramach Programu Operacyjnego Polska Cyfrowa – dotyczy części 7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4121FF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i oprogramowania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UKW/DZP-281-D-85/2018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4121FF" w:rsidRPr="004121FF" w:rsidRDefault="004121FF" w:rsidP="004121FF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II.3) Informacja o możliwości składania ofert częściowych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 i oprogramowania szczegółowo określonych w załączniku nr 2 do SIWZ (Formularz cenowy), Rozdziale 4 SIWZ oraz w warunkach projektu Umowy przedstawionego w Rozdziale 3 SIWZ.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30237200-1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32232000-8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48820000-2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II.6) Całkowita wartość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spełnianiu kryteriów selekcji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W przypadku użycia testów wydajności - opis użytych testów wraz z wynikami w celu weryfikacji równoważności oferowanego sprzętu. 2. Certyfikat lub inny dokument potwierdzający, że zaoferowany serwer jest zgodny z normą ISO – 9001:2008 lub równoważną – dotyczy części 9; 3. Deklarację zgodności CE - 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dotyczy części 9; 4. Oświadczenie Wykonawcy, że zaoferowany serwer znajduje się na liście Windows Server </w:t>
      </w:r>
      <w:proofErr w:type="spellStart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Catalog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posiada status „</w:t>
      </w:r>
      <w:proofErr w:type="spellStart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Certified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for Windows” dla systemów Microsoft Windows 2012 R2, Windows Server 2016” wraz ze wskazaniem linku do strony Windows Server </w:t>
      </w:r>
      <w:proofErr w:type="spellStart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Catalog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– dotyczy części 9. 5 Opis techniczny oferowanego systemu wraz ze wskazaniem wszystkich parametrów technicznych, spełniających wymagania Zamawiającego określonych w załączniku nr 7 do SIWZ – dotyczy części 8.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 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 </w:t>
      </w:r>
      <w:proofErr w:type="spellStart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jeżeli w czasie obowiązywania umowy nastąpi zmiana ustawowej stawki podatku od towarów i usług (VAT), Strony dokonają odpowiedniej zmiany wynagrodzenia umownego.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IV.6.2) Termin składania ofert lub wniosków o dopuszczenie do udziału w postępowaniu: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2018-12-12, godzina: 10:00,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stacjonarnego, oprogramowania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48000000-8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 10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monitora, zestawu konferencyjnego, </w:t>
      </w:r>
      <w:proofErr w:type="spellStart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multimixera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mikrofonu, akcesoriów komputerowych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30231300-0, 32232000-8, 30237200-1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534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serwera i oprogramowania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serwera oraz systemu do zarządzania zasobami IT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 48820000-2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 10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721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serwera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serwera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 48820000-2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drukarki laserowej monochromatycznej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30232100-5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drukarki laserowej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30232100-5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4121FF" w:rsidRPr="004121FF" w:rsidRDefault="004121FF" w:rsidP="004121F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121F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programu antywirusowego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121FF" w:rsidRPr="004121FF" w:rsidTr="004121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121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121FF" w:rsidRPr="004121FF" w:rsidRDefault="004121FF" w:rsidP="004121F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121FF" w:rsidRPr="004121FF" w:rsidRDefault="004121FF" w:rsidP="004121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121F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4121FF" w:rsidRPr="004121FF" w:rsidTr="004121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121FF" w:rsidRPr="004121FF" w:rsidRDefault="004121FF" w:rsidP="004121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4121F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1FF"/>
    <w:rsid w:val="004121FF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6D4ACA-4BE7-4F67-B68D-0E321F4C9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77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6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0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57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40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53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214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85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53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409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42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42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563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05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7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44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01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55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98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0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22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66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9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7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1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60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66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82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12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23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89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20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88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62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73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09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4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86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69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15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10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2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4102</Words>
  <Characters>24614</Characters>
  <Application>Microsoft Office Word</Application>
  <DocSecurity>0</DocSecurity>
  <Lines>205</Lines>
  <Paragraphs>57</Paragraphs>
  <ScaleCrop>false</ScaleCrop>
  <Company/>
  <LinksUpToDate>false</LinksUpToDate>
  <CharactersWithSpaces>28659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2018-12-04T13:19:00Z</dcterms:created>
  <dcterms:modified xsi:type="dcterms:W3CDTF">2018-12-04T13:20:00Z</dcterms:modified>
</cp:coreProperties>
</file>