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BA7FAB" w:rsidRDefault="00BA7FAB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14793E">
        <w:rPr>
          <w:rFonts w:ascii="Century Gothic" w:hAnsi="Century Gothic" w:cs="Century Gothic"/>
          <w:b/>
          <w:bCs/>
          <w:sz w:val="20"/>
          <w:szCs w:val="20"/>
        </w:rPr>
        <w:t>81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98611E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14793E">
        <w:rPr>
          <w:rFonts w:ascii="Century Gothic" w:hAnsi="Century Gothic" w:cs="Century Gothic"/>
          <w:sz w:val="20"/>
          <w:szCs w:val="20"/>
        </w:rPr>
        <w:t>06</w:t>
      </w:r>
      <w:r w:rsidR="00967A3D">
        <w:rPr>
          <w:rFonts w:ascii="Century Gothic" w:hAnsi="Century Gothic" w:cs="Century Gothic"/>
          <w:sz w:val="20"/>
          <w:szCs w:val="20"/>
        </w:rPr>
        <w:t>.12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BA7FAB" w:rsidRPr="0046656A">
        <w:rPr>
          <w:rFonts w:ascii="Century Gothic" w:hAnsi="Century Gothic" w:cs="Century Gothic"/>
          <w:sz w:val="20"/>
          <w:szCs w:val="20"/>
        </w:rPr>
        <w:t>8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564595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564595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564595" w:rsidRPr="00564595">
        <w:rPr>
          <w:rFonts w:ascii="Century Gothic" w:hAnsi="Century Gothic"/>
          <w:sz w:val="20"/>
          <w:szCs w:val="20"/>
          <w:u w:val="single"/>
        </w:rPr>
        <w:t>odczynników, materiałów zużywalnych</w:t>
      </w:r>
      <w:r w:rsidR="00967A3D" w:rsidRPr="00564595">
        <w:rPr>
          <w:rFonts w:ascii="Century Gothic" w:hAnsi="Century Gothic"/>
          <w:sz w:val="20"/>
          <w:szCs w:val="20"/>
          <w:u w:val="single"/>
        </w:rPr>
        <w:t xml:space="preserve"> </w:t>
      </w:r>
      <w:r w:rsidRPr="00564595">
        <w:rPr>
          <w:rFonts w:ascii="Century Gothic" w:hAnsi="Century Gothic"/>
          <w:sz w:val="20"/>
          <w:szCs w:val="20"/>
          <w:u w:val="single"/>
        </w:rPr>
        <w:t>.</w:t>
      </w:r>
    </w:p>
    <w:p w:rsidR="00CA1BCC" w:rsidRPr="0098611E" w:rsidRDefault="00CA1BCC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967A3D">
        <w:rPr>
          <w:rFonts w:ascii="Century Gothic" w:hAnsi="Century Gothic"/>
          <w:sz w:val="23"/>
          <w:szCs w:val="23"/>
        </w:rPr>
        <w:t>1,</w:t>
      </w:r>
      <w:r w:rsidR="00564595">
        <w:rPr>
          <w:rFonts w:ascii="Century Gothic" w:hAnsi="Century Gothic"/>
          <w:sz w:val="23"/>
          <w:szCs w:val="23"/>
        </w:rPr>
        <w:t>2,5,</w:t>
      </w:r>
      <w:r w:rsidR="006F5542">
        <w:rPr>
          <w:rFonts w:ascii="Century Gothic" w:hAnsi="Century Gothic"/>
          <w:sz w:val="23"/>
          <w:szCs w:val="23"/>
        </w:rPr>
        <w:t>6,</w:t>
      </w:r>
      <w:r w:rsidR="00564595">
        <w:rPr>
          <w:rFonts w:ascii="Century Gothic" w:hAnsi="Century Gothic"/>
          <w:sz w:val="23"/>
          <w:szCs w:val="23"/>
        </w:rPr>
        <w:t>7,9</w:t>
      </w:r>
      <w:r w:rsidR="006F5542">
        <w:rPr>
          <w:rFonts w:ascii="Century Gothic" w:hAnsi="Century Gothic"/>
          <w:sz w:val="23"/>
          <w:szCs w:val="23"/>
        </w:rPr>
        <w:t xml:space="preserve">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564595">
        <w:rPr>
          <w:rFonts w:ascii="Century Gothic" w:hAnsi="Century Gothic"/>
          <w:sz w:val="23"/>
          <w:szCs w:val="23"/>
        </w:rPr>
        <w:t>3,4,8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64595" w:rsidRDefault="00F35E4E" w:rsidP="00564595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  <w:r w:rsidRPr="008C515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8C515B" w:rsidRPr="008C515B">
        <w:rPr>
          <w:rFonts w:ascii="Century Gothic" w:hAnsi="Century Gothic"/>
          <w:b/>
          <w:sz w:val="20"/>
          <w:szCs w:val="20"/>
          <w:u w:val="single"/>
        </w:rPr>
        <w:t>1</w:t>
      </w:r>
      <w:r w:rsidRPr="008C515B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8C515B">
        <w:rPr>
          <w:rFonts w:ascii="Century Gothic" w:hAnsi="Century Gothic"/>
          <w:sz w:val="20"/>
          <w:szCs w:val="20"/>
        </w:rPr>
        <w:t xml:space="preserve">– oferta </w:t>
      </w:r>
      <w:r w:rsidR="00944D74" w:rsidRPr="00564595">
        <w:rPr>
          <w:rFonts w:ascii="Century Gothic" w:hAnsi="Century Gothic"/>
          <w:sz w:val="20"/>
          <w:szCs w:val="20"/>
        </w:rPr>
        <w:t xml:space="preserve">nr </w:t>
      </w:r>
      <w:r w:rsidR="00564595" w:rsidRPr="00564595">
        <w:rPr>
          <w:rFonts w:ascii="Century Gothic" w:hAnsi="Century Gothic"/>
          <w:sz w:val="20"/>
          <w:szCs w:val="20"/>
        </w:rPr>
        <w:t>3</w:t>
      </w:r>
      <w:r w:rsidRPr="00564595">
        <w:rPr>
          <w:rFonts w:ascii="Century Gothic" w:hAnsi="Century Gothic"/>
          <w:sz w:val="20"/>
          <w:szCs w:val="20"/>
        </w:rPr>
        <w:tab/>
      </w:r>
      <w:r w:rsidR="00564595" w:rsidRPr="00564595">
        <w:rPr>
          <w:rFonts w:ascii="Century Gothic" w:hAnsi="Century Gothic"/>
          <w:sz w:val="20"/>
          <w:szCs w:val="20"/>
        </w:rPr>
        <w:t xml:space="preserve">IDALIA IRENEUSZ WOLAK Sp. j. </w:t>
      </w:r>
    </w:p>
    <w:p w:rsidR="008C515B" w:rsidRPr="008C515B" w:rsidRDefault="00564595" w:rsidP="00564595">
      <w:pPr>
        <w:tabs>
          <w:tab w:val="left" w:pos="2977"/>
        </w:tabs>
        <w:ind w:left="142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</w:t>
      </w:r>
      <w:r w:rsidRPr="00564595">
        <w:rPr>
          <w:rFonts w:ascii="Century Gothic" w:hAnsi="Century Gothic"/>
          <w:sz w:val="20"/>
          <w:szCs w:val="20"/>
        </w:rPr>
        <w:t>ul. MARII FOŁTYN 10 26-615 RADOM</w:t>
      </w:r>
    </w:p>
    <w:p w:rsidR="00F35E4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564595">
        <w:rPr>
          <w:rFonts w:ascii="Century Gothic" w:hAnsi="Century Gothic" w:cs="Tahoma"/>
          <w:sz w:val="20"/>
        </w:rPr>
        <w:t>2.484,12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967A3D">
        <w:rPr>
          <w:rFonts w:ascii="Century Gothic" w:hAnsi="Century Gothic"/>
          <w:sz w:val="20"/>
        </w:rPr>
        <w:t>2</w:t>
      </w:r>
      <w:r w:rsidRPr="008C515B">
        <w:rPr>
          <w:rFonts w:ascii="Century Gothic" w:hAnsi="Century Gothic"/>
          <w:sz w:val="20"/>
        </w:rPr>
        <w:t xml:space="preserve"> dni kalendarzowych uzyskała maksymalną ilość punktów, tj. </w:t>
      </w:r>
      <w:r w:rsidR="008C515B" w:rsidRPr="008C515B">
        <w:rPr>
          <w:rFonts w:ascii="Century Gothic" w:hAnsi="Century Gothic"/>
          <w:sz w:val="20"/>
        </w:rPr>
        <w:t>100</w:t>
      </w:r>
      <w:r w:rsidR="00944D74" w:rsidRPr="008C515B">
        <w:rPr>
          <w:rFonts w:ascii="Century Gothic" w:hAnsi="Century Gothic"/>
          <w:sz w:val="20"/>
        </w:rPr>
        <w:t>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>– 60,00 pkt., termin dostawy – 40</w:t>
      </w:r>
      <w:r w:rsidRPr="008C515B">
        <w:rPr>
          <w:rFonts w:ascii="Century Gothic" w:hAnsi="Century Gothic" w:cs="Tahoma"/>
          <w:sz w:val="20"/>
        </w:rPr>
        <w:t>,00 pkt.</w:t>
      </w:r>
      <w:r w:rsidRPr="008C515B">
        <w:rPr>
          <w:rFonts w:ascii="Century Gothic" w:hAnsi="Century Gothic"/>
          <w:sz w:val="20"/>
        </w:rPr>
        <w:t>).</w:t>
      </w:r>
    </w:p>
    <w:p w:rsidR="00564595" w:rsidRPr="008C515B" w:rsidRDefault="00564595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64595" w:rsidRPr="00564595" w:rsidRDefault="0014793E" w:rsidP="00564595">
      <w:pPr>
        <w:ind w:firstLine="142"/>
        <w:rPr>
          <w:rFonts w:ascii="Century Gothic" w:hAnsi="Century Gothic"/>
          <w:sz w:val="20"/>
          <w:szCs w:val="20"/>
        </w:rPr>
      </w:pPr>
      <w:r w:rsidRPr="008C515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2</w:t>
      </w:r>
      <w:r w:rsidRPr="008C515B">
        <w:rPr>
          <w:rFonts w:ascii="Century Gothic" w:hAnsi="Century Gothic"/>
          <w:b/>
          <w:sz w:val="20"/>
          <w:szCs w:val="20"/>
        </w:rPr>
        <w:t xml:space="preserve"> </w:t>
      </w:r>
      <w:r w:rsidRPr="008C515B">
        <w:rPr>
          <w:rFonts w:ascii="Century Gothic" w:hAnsi="Century Gothic"/>
          <w:sz w:val="20"/>
          <w:szCs w:val="20"/>
        </w:rPr>
        <w:t xml:space="preserve">– oferta </w:t>
      </w:r>
      <w:r w:rsidRPr="00564595">
        <w:rPr>
          <w:rFonts w:ascii="Century Gothic" w:hAnsi="Century Gothic"/>
          <w:sz w:val="20"/>
          <w:szCs w:val="20"/>
        </w:rPr>
        <w:t xml:space="preserve">nr </w:t>
      </w:r>
      <w:r w:rsidR="00564595" w:rsidRPr="00564595">
        <w:rPr>
          <w:rFonts w:ascii="Century Gothic" w:hAnsi="Century Gothic"/>
          <w:sz w:val="20"/>
          <w:szCs w:val="20"/>
        </w:rPr>
        <w:t>2</w:t>
      </w:r>
      <w:r w:rsidRPr="00564595">
        <w:rPr>
          <w:rFonts w:ascii="Century Gothic" w:hAnsi="Century Gothic"/>
          <w:sz w:val="20"/>
          <w:szCs w:val="20"/>
        </w:rPr>
        <w:tab/>
      </w:r>
      <w:r w:rsidR="00564595" w:rsidRPr="00564595">
        <w:rPr>
          <w:rFonts w:ascii="Century Gothic" w:hAnsi="Century Gothic"/>
          <w:sz w:val="20"/>
          <w:szCs w:val="20"/>
        </w:rPr>
        <w:t xml:space="preserve">PRZEDSIĘBIORSTWO TECHNICZNO-HANDLOWE CHEMLAND </w:t>
      </w:r>
    </w:p>
    <w:p w:rsidR="0014793E" w:rsidRPr="00564595" w:rsidRDefault="00564595" w:rsidP="00564595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</w:t>
      </w:r>
      <w:r w:rsidRPr="00564595">
        <w:rPr>
          <w:rFonts w:ascii="Century Gothic" w:hAnsi="Century Gothic"/>
          <w:sz w:val="20"/>
          <w:szCs w:val="20"/>
        </w:rPr>
        <w:t xml:space="preserve">ul. USŁUGOWA 3 73-110 STARGARD </w:t>
      </w:r>
    </w:p>
    <w:p w:rsidR="0014793E" w:rsidRPr="008C515B" w:rsidRDefault="0014793E" w:rsidP="0014793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564595">
        <w:rPr>
          <w:rFonts w:ascii="Century Gothic" w:hAnsi="Century Gothic" w:cs="Tahoma"/>
          <w:sz w:val="20"/>
        </w:rPr>
        <w:t>483,39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564595">
        <w:rPr>
          <w:rFonts w:ascii="Century Gothic" w:hAnsi="Century Gothic"/>
          <w:sz w:val="20"/>
        </w:rPr>
        <w:t>5</w:t>
      </w:r>
      <w:r w:rsidRPr="008C515B">
        <w:rPr>
          <w:rFonts w:ascii="Century Gothic" w:hAnsi="Century Gothic"/>
          <w:sz w:val="20"/>
        </w:rPr>
        <w:t xml:space="preserve"> dni kalendarzowych uzyskała maksymalną ilość punktów, tj. 100,00 (</w:t>
      </w:r>
      <w:r w:rsidRPr="008C515B">
        <w:rPr>
          <w:rFonts w:ascii="Century Gothic" w:hAnsi="Century Gothic" w:cs="Tahoma"/>
          <w:sz w:val="20"/>
        </w:rPr>
        <w:t>cena brutto – 60,00 pkt., termin dostawy – 40,00 pkt.</w:t>
      </w:r>
      <w:r w:rsidRPr="008C515B">
        <w:rPr>
          <w:rFonts w:ascii="Century Gothic" w:hAnsi="Century Gothic"/>
          <w:sz w:val="20"/>
        </w:rPr>
        <w:t>).</w:t>
      </w:r>
    </w:p>
    <w:p w:rsidR="00564595" w:rsidRDefault="00564595" w:rsidP="0014793E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  <w:u w:val="single"/>
        </w:rPr>
      </w:pPr>
    </w:p>
    <w:p w:rsidR="00564595" w:rsidRPr="00564595" w:rsidRDefault="0014793E" w:rsidP="00564595">
      <w:pPr>
        <w:ind w:firstLine="142"/>
        <w:rPr>
          <w:rFonts w:ascii="Century Gothic" w:hAnsi="Century Gothic"/>
          <w:sz w:val="20"/>
          <w:szCs w:val="20"/>
        </w:rPr>
      </w:pPr>
      <w:r w:rsidRPr="008C515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64595">
        <w:rPr>
          <w:rFonts w:ascii="Century Gothic" w:hAnsi="Century Gothic"/>
          <w:b/>
          <w:sz w:val="20"/>
          <w:szCs w:val="20"/>
          <w:u w:val="single"/>
        </w:rPr>
        <w:t>5</w:t>
      </w:r>
      <w:r w:rsidRPr="008C515B">
        <w:rPr>
          <w:rFonts w:ascii="Century Gothic" w:hAnsi="Century Gothic"/>
          <w:b/>
          <w:sz w:val="20"/>
          <w:szCs w:val="20"/>
        </w:rPr>
        <w:t xml:space="preserve"> </w:t>
      </w:r>
      <w:r w:rsidRPr="008C515B">
        <w:rPr>
          <w:rFonts w:ascii="Century Gothic" w:hAnsi="Century Gothic"/>
          <w:sz w:val="20"/>
          <w:szCs w:val="20"/>
        </w:rPr>
        <w:t xml:space="preserve">– oferta nr </w:t>
      </w:r>
      <w:r w:rsidR="00564595">
        <w:rPr>
          <w:rFonts w:ascii="Century Gothic" w:hAnsi="Century Gothic"/>
          <w:sz w:val="20"/>
          <w:szCs w:val="20"/>
        </w:rPr>
        <w:t>2</w:t>
      </w:r>
      <w:r w:rsidRPr="008C515B">
        <w:rPr>
          <w:rFonts w:ascii="Century Gothic" w:hAnsi="Century Gothic"/>
          <w:sz w:val="20"/>
          <w:szCs w:val="20"/>
        </w:rPr>
        <w:tab/>
      </w:r>
      <w:r w:rsidR="00564595" w:rsidRPr="00564595">
        <w:rPr>
          <w:rFonts w:ascii="Century Gothic" w:hAnsi="Century Gothic"/>
          <w:sz w:val="20"/>
          <w:szCs w:val="20"/>
        </w:rPr>
        <w:t xml:space="preserve">PRZEDSIĘBIORSTWO TECHNICZNO-HANDLOWE CHEMLAND </w:t>
      </w:r>
    </w:p>
    <w:p w:rsidR="0014793E" w:rsidRPr="008C515B" w:rsidRDefault="00564595" w:rsidP="00564595">
      <w:pPr>
        <w:tabs>
          <w:tab w:val="left" w:pos="2977"/>
        </w:tabs>
        <w:ind w:left="142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</w:t>
      </w:r>
      <w:r w:rsidRPr="00564595">
        <w:rPr>
          <w:rFonts w:ascii="Century Gothic" w:hAnsi="Century Gothic"/>
          <w:sz w:val="20"/>
          <w:szCs w:val="20"/>
        </w:rPr>
        <w:t>ul. USŁUGOWA 3 73-110 STARGARD</w:t>
      </w:r>
    </w:p>
    <w:p w:rsidR="0014793E" w:rsidRDefault="0014793E" w:rsidP="0014793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564595">
        <w:rPr>
          <w:rFonts w:ascii="Century Gothic" w:hAnsi="Century Gothic" w:cs="Tahoma"/>
          <w:sz w:val="20"/>
        </w:rPr>
        <w:t>548,51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564595">
        <w:rPr>
          <w:rFonts w:ascii="Century Gothic" w:hAnsi="Century Gothic"/>
          <w:sz w:val="20"/>
        </w:rPr>
        <w:t>5</w:t>
      </w:r>
      <w:r w:rsidRPr="008C515B">
        <w:rPr>
          <w:rFonts w:ascii="Century Gothic" w:hAnsi="Century Gothic"/>
          <w:sz w:val="20"/>
        </w:rPr>
        <w:t xml:space="preserve"> dni kalendarzowych uzyskała maksymalną ilość punktów, tj. 100,00 (</w:t>
      </w:r>
      <w:r w:rsidRPr="008C515B">
        <w:rPr>
          <w:rFonts w:ascii="Century Gothic" w:hAnsi="Century Gothic" w:cs="Tahoma"/>
          <w:sz w:val="20"/>
        </w:rPr>
        <w:t>cena brutto – 60,00 pkt., termin dostawy – 40,00 pkt.</w:t>
      </w:r>
      <w:r w:rsidRPr="008C515B">
        <w:rPr>
          <w:rFonts w:ascii="Century Gothic" w:hAnsi="Century Gothic"/>
          <w:sz w:val="20"/>
        </w:rPr>
        <w:t>).</w:t>
      </w:r>
    </w:p>
    <w:p w:rsidR="00564595" w:rsidRPr="008C515B" w:rsidRDefault="00564595" w:rsidP="0014793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14793E" w:rsidRPr="001F6C0D" w:rsidRDefault="0014793E" w:rsidP="001F6C0D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  <w:r w:rsidRPr="001F6C0D">
        <w:rPr>
          <w:rFonts w:ascii="Century Gothic" w:hAnsi="Century Gothic"/>
          <w:b/>
          <w:sz w:val="20"/>
          <w:szCs w:val="20"/>
          <w:u w:val="single"/>
        </w:rPr>
        <w:lastRenderedPageBreak/>
        <w:t xml:space="preserve">Część nr </w:t>
      </w:r>
      <w:r w:rsidR="00564595" w:rsidRPr="001F6C0D">
        <w:rPr>
          <w:rFonts w:ascii="Century Gothic" w:hAnsi="Century Gothic"/>
          <w:b/>
          <w:sz w:val="20"/>
          <w:szCs w:val="20"/>
          <w:u w:val="single"/>
        </w:rPr>
        <w:t>6</w:t>
      </w:r>
      <w:r w:rsidRPr="001F6C0D">
        <w:rPr>
          <w:rFonts w:ascii="Century Gothic" w:hAnsi="Century Gothic"/>
          <w:b/>
          <w:sz w:val="20"/>
          <w:szCs w:val="20"/>
        </w:rPr>
        <w:t xml:space="preserve"> </w:t>
      </w:r>
      <w:r w:rsidRPr="001F6C0D">
        <w:rPr>
          <w:rFonts w:ascii="Century Gothic" w:hAnsi="Century Gothic"/>
          <w:sz w:val="20"/>
          <w:szCs w:val="20"/>
        </w:rPr>
        <w:t xml:space="preserve">– oferta nr </w:t>
      </w:r>
      <w:r w:rsidR="001F6C0D" w:rsidRPr="001F6C0D">
        <w:rPr>
          <w:rFonts w:ascii="Century Gothic" w:hAnsi="Century Gothic"/>
          <w:sz w:val="20"/>
          <w:szCs w:val="20"/>
        </w:rPr>
        <w:t>1</w:t>
      </w:r>
      <w:r w:rsidRPr="001F6C0D">
        <w:rPr>
          <w:rFonts w:ascii="Century Gothic" w:hAnsi="Century Gothic"/>
          <w:sz w:val="20"/>
          <w:szCs w:val="20"/>
        </w:rPr>
        <w:tab/>
      </w:r>
      <w:r w:rsidR="001F6C0D" w:rsidRPr="001F6C0D">
        <w:rPr>
          <w:rFonts w:ascii="Century Gothic" w:hAnsi="Century Gothic"/>
          <w:sz w:val="20"/>
          <w:szCs w:val="20"/>
        </w:rPr>
        <w:t>TH.GEYER POLSKA Sp. z o.o. ul. CZESKA 22A 03-902 WARSZAWA</w:t>
      </w:r>
    </w:p>
    <w:p w:rsidR="001F6C0D" w:rsidRDefault="001F6C0D" w:rsidP="0014793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b/>
          <w:sz w:val="20"/>
          <w:u w:val="single"/>
        </w:rPr>
      </w:pPr>
    </w:p>
    <w:p w:rsidR="0014793E" w:rsidRPr="008C515B" w:rsidRDefault="0014793E" w:rsidP="0014793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1F6C0D" w:rsidRPr="001F6C0D">
        <w:rPr>
          <w:rFonts w:ascii="Century Gothic" w:hAnsi="Century Gothic" w:cs="Tahoma"/>
          <w:sz w:val="20"/>
        </w:rPr>
        <w:t>161,</w:t>
      </w:r>
      <w:r w:rsidR="001F6C0D" w:rsidRPr="001F6C0D">
        <w:rPr>
          <w:rFonts w:ascii="Century Gothic" w:hAnsi="Century Gothic"/>
          <w:sz w:val="20"/>
        </w:rPr>
        <w:t>74</w:t>
      </w:r>
      <w:r w:rsidRPr="008C515B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21</w:t>
      </w:r>
      <w:r w:rsidRPr="008C515B">
        <w:rPr>
          <w:rFonts w:ascii="Century Gothic" w:hAnsi="Century Gothic"/>
          <w:sz w:val="20"/>
        </w:rPr>
        <w:t xml:space="preserve"> dni kalendarzowych uzyskała maksymalną ilość punktów, tj. 100,00 (</w:t>
      </w:r>
      <w:r w:rsidRPr="008C515B">
        <w:rPr>
          <w:rFonts w:ascii="Century Gothic" w:hAnsi="Century Gothic" w:cs="Tahoma"/>
          <w:sz w:val="20"/>
        </w:rPr>
        <w:t>cena brutto – 60,00 pkt., termin dostawy – 40,00 pkt.</w:t>
      </w:r>
      <w:r w:rsidRPr="008C515B">
        <w:rPr>
          <w:rFonts w:ascii="Century Gothic" w:hAnsi="Century Gothic"/>
          <w:sz w:val="20"/>
        </w:rPr>
        <w:t>).</w:t>
      </w:r>
    </w:p>
    <w:p w:rsidR="001F6C0D" w:rsidRDefault="001F6C0D" w:rsidP="001F6C0D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  <w:u w:val="single"/>
        </w:rPr>
      </w:pPr>
    </w:p>
    <w:p w:rsidR="0014793E" w:rsidRDefault="0014793E" w:rsidP="001F6C0D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  <w:r w:rsidRPr="008C515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64595">
        <w:rPr>
          <w:rFonts w:ascii="Century Gothic" w:hAnsi="Century Gothic"/>
          <w:b/>
          <w:sz w:val="20"/>
          <w:szCs w:val="20"/>
          <w:u w:val="single"/>
        </w:rPr>
        <w:t>7</w:t>
      </w:r>
      <w:r w:rsidRPr="008C515B">
        <w:rPr>
          <w:rFonts w:ascii="Century Gothic" w:hAnsi="Century Gothic"/>
          <w:b/>
          <w:sz w:val="20"/>
          <w:szCs w:val="20"/>
        </w:rPr>
        <w:t xml:space="preserve"> </w:t>
      </w:r>
      <w:r w:rsidRPr="008C515B">
        <w:rPr>
          <w:rFonts w:ascii="Century Gothic" w:hAnsi="Century Gothic"/>
          <w:sz w:val="20"/>
          <w:szCs w:val="20"/>
        </w:rPr>
        <w:t xml:space="preserve">– oferta nr </w:t>
      </w:r>
      <w:r w:rsidR="001F6C0D">
        <w:rPr>
          <w:rFonts w:ascii="Century Gothic" w:hAnsi="Century Gothic"/>
          <w:sz w:val="20"/>
          <w:szCs w:val="20"/>
        </w:rPr>
        <w:t>1</w:t>
      </w:r>
      <w:r w:rsidRPr="008C515B">
        <w:rPr>
          <w:rFonts w:ascii="Century Gothic" w:hAnsi="Century Gothic"/>
          <w:sz w:val="20"/>
          <w:szCs w:val="20"/>
        </w:rPr>
        <w:tab/>
      </w:r>
      <w:r w:rsidR="001F6C0D" w:rsidRPr="001F6C0D">
        <w:rPr>
          <w:rFonts w:ascii="Century Gothic" w:hAnsi="Century Gothic"/>
          <w:sz w:val="20"/>
          <w:szCs w:val="20"/>
        </w:rPr>
        <w:t>TH.GEYER POLSKA Sp. z o.o. ul. CZESKA 22A 03-902 WARSZAWA</w:t>
      </w:r>
    </w:p>
    <w:p w:rsidR="001F6C0D" w:rsidRPr="008C515B" w:rsidRDefault="001F6C0D" w:rsidP="001F6C0D">
      <w:pPr>
        <w:tabs>
          <w:tab w:val="left" w:pos="2977"/>
        </w:tabs>
        <w:ind w:left="142"/>
        <w:rPr>
          <w:rFonts w:ascii="Century Gothic" w:hAnsi="Century Gothic"/>
          <w:sz w:val="20"/>
        </w:rPr>
      </w:pPr>
    </w:p>
    <w:p w:rsidR="0014793E" w:rsidRDefault="0014793E" w:rsidP="0014793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1F6C0D">
        <w:rPr>
          <w:rFonts w:ascii="Century Gothic" w:hAnsi="Century Gothic" w:cs="Tahoma"/>
          <w:sz w:val="20"/>
        </w:rPr>
        <w:t>111,08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1F6C0D">
        <w:rPr>
          <w:rFonts w:ascii="Century Gothic" w:hAnsi="Century Gothic"/>
          <w:sz w:val="20"/>
        </w:rPr>
        <w:t>14</w:t>
      </w:r>
      <w:r w:rsidRPr="008C515B">
        <w:rPr>
          <w:rFonts w:ascii="Century Gothic" w:hAnsi="Century Gothic"/>
          <w:sz w:val="20"/>
        </w:rPr>
        <w:t xml:space="preserve"> dni kalendarzowych uzyskała maksymalną ilość punktów, tj. 100,00 (</w:t>
      </w:r>
      <w:r w:rsidRPr="008C515B">
        <w:rPr>
          <w:rFonts w:ascii="Century Gothic" w:hAnsi="Century Gothic" w:cs="Tahoma"/>
          <w:sz w:val="20"/>
        </w:rPr>
        <w:t>cena brutto – 60,00 pkt., termin dostawy – 40,00 pkt.</w:t>
      </w:r>
      <w:r w:rsidRPr="008C515B">
        <w:rPr>
          <w:rFonts w:ascii="Century Gothic" w:hAnsi="Century Gothic"/>
          <w:sz w:val="20"/>
        </w:rPr>
        <w:t>).</w:t>
      </w:r>
    </w:p>
    <w:p w:rsidR="001F6C0D" w:rsidRPr="008C515B" w:rsidRDefault="001F6C0D" w:rsidP="0014793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1F6C0D" w:rsidRDefault="0014793E" w:rsidP="001F6C0D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  <w:r w:rsidRPr="008C515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64595">
        <w:rPr>
          <w:rFonts w:ascii="Century Gothic" w:hAnsi="Century Gothic"/>
          <w:b/>
          <w:sz w:val="20"/>
          <w:szCs w:val="20"/>
          <w:u w:val="single"/>
        </w:rPr>
        <w:t>9</w:t>
      </w:r>
      <w:r w:rsidRPr="008C515B">
        <w:rPr>
          <w:rFonts w:ascii="Century Gothic" w:hAnsi="Century Gothic"/>
          <w:b/>
          <w:sz w:val="20"/>
          <w:szCs w:val="20"/>
        </w:rPr>
        <w:t xml:space="preserve"> </w:t>
      </w:r>
      <w:r w:rsidRPr="008C515B">
        <w:rPr>
          <w:rFonts w:ascii="Century Gothic" w:hAnsi="Century Gothic"/>
          <w:sz w:val="20"/>
          <w:szCs w:val="20"/>
        </w:rPr>
        <w:t xml:space="preserve">– </w:t>
      </w:r>
      <w:r w:rsidRPr="001F6C0D">
        <w:rPr>
          <w:rFonts w:ascii="Century Gothic" w:hAnsi="Century Gothic"/>
          <w:sz w:val="20"/>
          <w:szCs w:val="20"/>
        </w:rPr>
        <w:t xml:space="preserve">oferta nr </w:t>
      </w:r>
      <w:r w:rsidR="001F6C0D" w:rsidRPr="001F6C0D">
        <w:rPr>
          <w:rFonts w:ascii="Century Gothic" w:hAnsi="Century Gothic"/>
          <w:sz w:val="20"/>
          <w:szCs w:val="20"/>
        </w:rPr>
        <w:t>3</w:t>
      </w:r>
      <w:r w:rsidRPr="001F6C0D">
        <w:rPr>
          <w:rFonts w:ascii="Century Gothic" w:hAnsi="Century Gothic"/>
          <w:sz w:val="20"/>
          <w:szCs w:val="20"/>
        </w:rPr>
        <w:tab/>
      </w:r>
      <w:r w:rsidR="001F6C0D" w:rsidRPr="001F6C0D">
        <w:rPr>
          <w:rFonts w:ascii="Century Gothic" w:hAnsi="Century Gothic"/>
          <w:sz w:val="20"/>
          <w:szCs w:val="20"/>
        </w:rPr>
        <w:t xml:space="preserve">IDALIA IRENEUSZ WOLAK Sp. j. </w:t>
      </w:r>
    </w:p>
    <w:p w:rsidR="0014793E" w:rsidRPr="001F6C0D" w:rsidRDefault="001F6C0D" w:rsidP="001F6C0D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  <w:r w:rsidRPr="001F6C0D">
        <w:rPr>
          <w:rFonts w:ascii="Century Gothic" w:hAnsi="Century Gothic"/>
          <w:b/>
          <w:sz w:val="20"/>
          <w:szCs w:val="20"/>
        </w:rPr>
        <w:t xml:space="preserve">                                                  </w:t>
      </w:r>
      <w:r w:rsidRPr="001F6C0D">
        <w:rPr>
          <w:rFonts w:ascii="Century Gothic" w:hAnsi="Century Gothic"/>
          <w:sz w:val="20"/>
          <w:szCs w:val="20"/>
        </w:rPr>
        <w:t>ul. MARII FOŁTYN 10 26-615 RADOM</w:t>
      </w:r>
    </w:p>
    <w:p w:rsidR="0014793E" w:rsidRPr="008C515B" w:rsidRDefault="0014793E" w:rsidP="0014793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1F6C0D">
        <w:rPr>
          <w:rFonts w:ascii="Century Gothic" w:hAnsi="Century Gothic" w:cs="Tahoma"/>
          <w:sz w:val="20"/>
        </w:rPr>
        <w:t>290,28</w:t>
      </w:r>
      <w:r w:rsidRPr="008C515B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2</w:t>
      </w:r>
      <w:r w:rsidRPr="008C515B">
        <w:rPr>
          <w:rFonts w:ascii="Century Gothic" w:hAnsi="Century Gothic"/>
          <w:sz w:val="20"/>
        </w:rPr>
        <w:t xml:space="preserve"> dni kalendarzowych uzyskała maksymalną ilość punktów, tj. 100,00 (</w:t>
      </w:r>
      <w:r w:rsidRPr="008C515B">
        <w:rPr>
          <w:rFonts w:ascii="Century Gothic" w:hAnsi="Century Gothic" w:cs="Tahoma"/>
          <w:sz w:val="20"/>
        </w:rPr>
        <w:t>cena brutto – 60,00 pkt., termin dostawy – 40,00 pkt.</w:t>
      </w:r>
      <w:r w:rsidRPr="008C515B">
        <w:rPr>
          <w:rFonts w:ascii="Century Gothic" w:hAnsi="Century Gothic"/>
          <w:sz w:val="20"/>
        </w:rPr>
        <w:t>).</w:t>
      </w: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57744" w:rsidRPr="00A57744" w:rsidRDefault="00F35E4E" w:rsidP="0014793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 w:rsidR="0014793E"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14793E">
        <w:rPr>
          <w:rFonts w:ascii="Century Gothic" w:hAnsi="Century Gothic"/>
          <w:sz w:val="20"/>
        </w:rPr>
        <w:t>3,4,8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 xml:space="preserve">gdyż </w:t>
      </w:r>
      <w:r w:rsidR="0014793E">
        <w:rPr>
          <w:rFonts w:ascii="Century Gothic" w:hAnsi="Century Gothic"/>
          <w:b/>
          <w:sz w:val="20"/>
        </w:rPr>
        <w:t>nie złożono żadnej oferty.</w:t>
      </w:r>
    </w:p>
    <w:p w:rsidR="00F35E4E" w:rsidRPr="00A57744" w:rsidRDefault="00F35E4E" w:rsidP="00A57744">
      <w:pPr>
        <w:pStyle w:val="Tekstpodstawowywcity"/>
        <w:spacing w:line="240" w:lineRule="auto"/>
        <w:ind w:left="180" w:firstLine="0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93E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  <w:r w:rsidR="001470B9"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1470B9" w:rsidRPr="0014793E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4793E">
              <w:rPr>
                <w:rFonts w:ascii="Century Gothic" w:hAnsi="Century Gothic"/>
                <w:sz w:val="16"/>
                <w:szCs w:val="16"/>
              </w:rPr>
              <w:t>TH.GEYER POLSKA Sp. z o.o.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14793E">
              <w:rPr>
                <w:rFonts w:ascii="Century Gothic" w:hAnsi="Century Gothic"/>
                <w:sz w:val="16"/>
                <w:szCs w:val="16"/>
              </w:rPr>
              <w:t>ul. CZESKA 22A 03-902 WARSZAWA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93E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  <w:r w:rsidR="001470B9"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14793E" w:rsidRPr="0014793E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4793E">
              <w:rPr>
                <w:rFonts w:ascii="Century Gothic" w:hAnsi="Century Gothic"/>
                <w:sz w:val="16"/>
                <w:szCs w:val="16"/>
              </w:rPr>
              <w:t xml:space="preserve">PRZEDSIĘBIORSTWO TECHNICZNO-HANDLOWE CHEMLAND </w:t>
            </w:r>
          </w:p>
          <w:p w:rsidR="001470B9" w:rsidRPr="0014793E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4793E">
              <w:rPr>
                <w:rFonts w:ascii="Century Gothic" w:hAnsi="Century Gothic"/>
                <w:sz w:val="16"/>
                <w:szCs w:val="16"/>
              </w:rPr>
              <w:t xml:space="preserve">ul. USŁUGOWA 3 73-110 STARGARD </w:t>
            </w:r>
          </w:p>
        </w:tc>
      </w:tr>
      <w:tr w:rsidR="0014793E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93E" w:rsidRDefault="0014793E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14793E" w:rsidRPr="0014793E" w:rsidRDefault="0014793E" w:rsidP="0014793E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14793E">
              <w:rPr>
                <w:rFonts w:ascii="Century Gothic" w:hAnsi="Century Gothic"/>
                <w:sz w:val="16"/>
                <w:szCs w:val="16"/>
              </w:rPr>
              <w:t>IDALIA IRENEUSZ WOLAK Sp. j. ul. MARII FOŁTYN 10 26-615 RADOM</w:t>
            </w:r>
          </w:p>
        </w:tc>
      </w:tr>
    </w:tbl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14793E" w:rsidRPr="00A57744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14793E" w:rsidRPr="00A57744" w:rsidRDefault="001479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14793E" w:rsidRPr="00A57744" w:rsidRDefault="001479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14793E" w:rsidRPr="00A57744" w:rsidRDefault="001F6C0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36,48</w:t>
            </w:r>
          </w:p>
        </w:tc>
        <w:tc>
          <w:tcPr>
            <w:tcW w:w="2504" w:type="dxa"/>
            <w:vAlign w:val="center"/>
          </w:tcPr>
          <w:p w:rsidR="0014793E" w:rsidRPr="00A57744" w:rsidRDefault="001F6C0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079" w:type="dxa"/>
            <w:vAlign w:val="center"/>
          </w:tcPr>
          <w:p w:rsidR="0014793E" w:rsidRPr="00A57744" w:rsidRDefault="001F6C0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37,58</w:t>
            </w:r>
          </w:p>
        </w:tc>
      </w:tr>
      <w:tr w:rsidR="0014793E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14793E" w:rsidRPr="00A57744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14793E" w:rsidRPr="00A57744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14793E" w:rsidRPr="00A57744" w:rsidRDefault="001479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14793E" w:rsidRPr="00A57744" w:rsidRDefault="001479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14793E" w:rsidRPr="00A57744" w:rsidRDefault="001F6C0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35,20</w:t>
            </w:r>
          </w:p>
        </w:tc>
        <w:tc>
          <w:tcPr>
            <w:tcW w:w="2504" w:type="dxa"/>
            <w:vAlign w:val="center"/>
          </w:tcPr>
          <w:p w:rsidR="0014793E" w:rsidRPr="00A57744" w:rsidRDefault="001F6C0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2079" w:type="dxa"/>
            <w:vAlign w:val="center"/>
          </w:tcPr>
          <w:p w:rsidR="0014793E" w:rsidRPr="00A57744" w:rsidRDefault="001F6C0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43,20</w:t>
            </w:r>
          </w:p>
        </w:tc>
      </w:tr>
      <w:tr w:rsidR="0014793E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14793E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14793E" w:rsidRPr="00A57744" w:rsidTr="00D341D4">
        <w:trPr>
          <w:trHeight w:val="219"/>
        </w:trPr>
        <w:tc>
          <w:tcPr>
            <w:tcW w:w="992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A57744" w:rsidRPr="00A57744" w:rsidTr="00604321">
        <w:trPr>
          <w:trHeight w:val="425"/>
        </w:trPr>
        <w:tc>
          <w:tcPr>
            <w:tcW w:w="992" w:type="dxa"/>
            <w:vAlign w:val="center"/>
          </w:tcPr>
          <w:p w:rsidR="00A57744" w:rsidRPr="001F6C0D" w:rsidRDefault="00A57744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:rsidR="00A57744" w:rsidRPr="001F6C0D" w:rsidRDefault="001479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A57744" w:rsidRPr="001F6C0D" w:rsidRDefault="00A57744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57744" w:rsidRPr="001F6C0D" w:rsidRDefault="00A57744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A57744" w:rsidRPr="001F6C0D" w:rsidRDefault="00A57744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14793E" w:rsidRPr="00A57744" w:rsidTr="00604321">
        <w:trPr>
          <w:trHeight w:val="425"/>
        </w:trPr>
        <w:tc>
          <w:tcPr>
            <w:tcW w:w="992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14793E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14793E" w:rsidRDefault="001479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993" w:type="dxa"/>
            <w:vAlign w:val="center"/>
          </w:tcPr>
          <w:p w:rsidR="0014793E" w:rsidRPr="00A57744" w:rsidRDefault="001479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14793E" w:rsidRPr="00A57744" w:rsidRDefault="001F6C0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46,58</w:t>
            </w:r>
          </w:p>
        </w:tc>
        <w:tc>
          <w:tcPr>
            <w:tcW w:w="2504" w:type="dxa"/>
            <w:vAlign w:val="center"/>
          </w:tcPr>
          <w:p w:rsidR="0014793E" w:rsidRPr="00A57744" w:rsidRDefault="001F6C0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2079" w:type="dxa"/>
            <w:vAlign w:val="center"/>
          </w:tcPr>
          <w:p w:rsidR="0014793E" w:rsidRPr="00A57744" w:rsidRDefault="001F6C0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54,58</w:t>
            </w:r>
          </w:p>
        </w:tc>
      </w:tr>
      <w:tr w:rsidR="0014793E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14793E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14793E" w:rsidRPr="001F6C0D" w:rsidRDefault="0014793E" w:rsidP="0014793E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F6C0D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E92093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Z-ca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</w:t>
      </w:r>
      <w:r>
        <w:rPr>
          <w:rFonts w:ascii="Century Gothic" w:hAnsi="Century Gothic" w:cs="Century Gothic"/>
          <w:sz w:val="18"/>
          <w:szCs w:val="18"/>
        </w:rPr>
        <w:t>a</w:t>
      </w:r>
      <w:r w:rsidR="00E241BF" w:rsidRPr="004F2150">
        <w:rPr>
          <w:rFonts w:ascii="Century Gothic" w:hAnsi="Century Gothic" w:cs="Century Gothic"/>
          <w:sz w:val="18"/>
          <w:szCs w:val="18"/>
        </w:rPr>
        <w:t xml:space="preserve">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E92093">
        <w:rPr>
          <w:rFonts w:ascii="Century Gothic" w:hAnsi="Century Gothic" w:cs="Century Gothic"/>
          <w:sz w:val="18"/>
          <w:szCs w:val="18"/>
        </w:rPr>
        <w:t>Mariola Majorkowska</w:t>
      </w:r>
      <w:bookmarkStart w:id="0" w:name="_GoBack"/>
      <w:bookmarkEnd w:id="0"/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1754" w:rsidRDefault="00241754" w:rsidP="00A12C26">
      <w:r>
        <w:separator/>
      </w:r>
    </w:p>
  </w:endnote>
  <w:endnote w:type="continuationSeparator" w:id="0">
    <w:p w:rsidR="00241754" w:rsidRDefault="00241754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1754" w:rsidRDefault="00241754" w:rsidP="00A12C26">
      <w:r>
        <w:separator/>
      </w:r>
    </w:p>
  </w:footnote>
  <w:footnote w:type="continuationSeparator" w:id="0">
    <w:p w:rsidR="00241754" w:rsidRDefault="00241754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4793E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1F6C0D"/>
    <w:rsid w:val="002067F1"/>
    <w:rsid w:val="002208B1"/>
    <w:rsid w:val="00222270"/>
    <w:rsid w:val="00222BA7"/>
    <w:rsid w:val="002341C9"/>
    <w:rsid w:val="002347BA"/>
    <w:rsid w:val="00241754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311D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64595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0E30"/>
    <w:rsid w:val="00A2442D"/>
    <w:rsid w:val="00A24E5E"/>
    <w:rsid w:val="00A26619"/>
    <w:rsid w:val="00A403AA"/>
    <w:rsid w:val="00A4452B"/>
    <w:rsid w:val="00A45034"/>
    <w:rsid w:val="00A45514"/>
    <w:rsid w:val="00A46042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92093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3590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D6D09FD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747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2018-12-06T07:48:00Z</cp:lastPrinted>
  <dcterms:created xsi:type="dcterms:W3CDTF">2018-12-06T07:18:00Z</dcterms:created>
  <dcterms:modified xsi:type="dcterms:W3CDTF">2018-12-06T10:57:00Z</dcterms:modified>
</cp:coreProperties>
</file>