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1A" w:rsidRPr="00E56115" w:rsidRDefault="00F05D70" w:rsidP="001D741A">
      <w:pPr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</w:t>
      </w:r>
      <w:r w:rsidRPr="0064604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 w:rsidR="004548DD">
        <w:rPr>
          <w:rFonts w:ascii="Book Antiqua" w:eastAsia="Times New Roman" w:hAnsi="Book Antiqua" w:cs="Times New Roman"/>
          <w:sz w:val="20"/>
          <w:szCs w:val="20"/>
          <w:lang w:eastAsia="pl-PL"/>
        </w:rPr>
        <w:t>11</w:t>
      </w:r>
      <w:r w:rsidR="001D741A" w:rsidRPr="0064604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.12.2018 </w:t>
      </w:r>
      <w:r w:rsidR="001D741A" w:rsidRPr="00E56115">
        <w:rPr>
          <w:rFonts w:ascii="Book Antiqua" w:eastAsia="Times New Roman" w:hAnsi="Book Antiqua" w:cs="Times New Roman"/>
          <w:sz w:val="20"/>
          <w:szCs w:val="20"/>
          <w:lang w:eastAsia="pl-PL"/>
        </w:rPr>
        <w:t>r.</w:t>
      </w:r>
    </w:p>
    <w:p w:rsidR="001D741A" w:rsidRPr="00E56115" w:rsidRDefault="001D741A" w:rsidP="001D741A">
      <w:pPr>
        <w:tabs>
          <w:tab w:val="left" w:pos="6521"/>
        </w:tabs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_GoBack"/>
      <w:r w:rsidRPr="00E56115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68AC9A31" wp14:editId="40A427FC">
            <wp:extent cx="30480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56115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:rsidR="001D741A" w:rsidRPr="00E56115" w:rsidRDefault="001D741A" w:rsidP="001D741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1D741A" w:rsidRPr="00E56115" w:rsidRDefault="001D741A" w:rsidP="001D741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1D741A" w:rsidRPr="00E56115" w:rsidRDefault="001D741A" w:rsidP="001D741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1D741A" w:rsidRPr="00E56115" w:rsidRDefault="001D741A" w:rsidP="001D741A">
      <w:pPr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:rsidR="001D741A" w:rsidRPr="00E56115" w:rsidRDefault="001D741A" w:rsidP="001D741A">
      <w:pPr>
        <w:spacing w:after="0" w:line="36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</w:p>
    <w:p w:rsidR="001D741A" w:rsidRPr="00E56115" w:rsidRDefault="001D741A" w:rsidP="001D741A">
      <w:pPr>
        <w:spacing w:after="0" w:line="36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Calibri"/>
          <w:b/>
          <w:sz w:val="20"/>
          <w:szCs w:val="20"/>
          <w:lang w:eastAsia="pl-PL"/>
        </w:rPr>
        <w:t>ZAPYTANIE OFE</w:t>
      </w:r>
      <w:r w:rsidR="003C7575" w:rsidRPr="00E56115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RTOWE NR </w:t>
      </w:r>
      <w:r w:rsidR="003C7575" w:rsidRPr="00646042">
        <w:rPr>
          <w:rFonts w:ascii="Book Antiqua" w:eastAsia="Times New Roman" w:hAnsi="Book Antiqua" w:cs="Calibri"/>
          <w:b/>
          <w:sz w:val="20"/>
          <w:szCs w:val="20"/>
          <w:lang w:eastAsia="pl-PL"/>
        </w:rPr>
        <w:t>UKW/DZP-282-ZO-22</w:t>
      </w:r>
      <w:r w:rsidR="00A65E65" w:rsidRPr="00646042">
        <w:rPr>
          <w:rFonts w:ascii="Book Antiqua" w:eastAsia="Times New Roman" w:hAnsi="Book Antiqua" w:cs="Calibri"/>
          <w:b/>
          <w:sz w:val="20"/>
          <w:szCs w:val="20"/>
          <w:lang w:eastAsia="pl-PL"/>
        </w:rPr>
        <w:t>8</w:t>
      </w:r>
      <w:r w:rsidR="003C7575" w:rsidRPr="00646042">
        <w:rPr>
          <w:rFonts w:ascii="Book Antiqua" w:eastAsia="Times New Roman" w:hAnsi="Book Antiqua" w:cs="Calibri"/>
          <w:b/>
          <w:sz w:val="20"/>
          <w:szCs w:val="20"/>
          <w:lang w:eastAsia="pl-PL"/>
        </w:rPr>
        <w:t>/2018</w:t>
      </w:r>
    </w:p>
    <w:p w:rsidR="001D741A" w:rsidRPr="00E56115" w:rsidRDefault="001D741A" w:rsidP="001D741A">
      <w:pPr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:rsidR="001D741A" w:rsidRPr="00E56115" w:rsidRDefault="001D741A" w:rsidP="001D741A">
      <w:pPr>
        <w:spacing w:after="0" w:line="360" w:lineRule="auto"/>
        <w:ind w:firstLine="360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Calibri"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810D81" w:rsidRPr="00E56115" w:rsidRDefault="00810D81" w:rsidP="001D741A">
      <w:pPr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:rsidR="00810D81" w:rsidRPr="00E56115" w:rsidRDefault="001D741A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eastAsia="Times New Roman" w:hAnsi="Book Antiqua" w:cs="Calibri"/>
          <w:i/>
          <w:sz w:val="20"/>
          <w:szCs w:val="20"/>
          <w:u w:val="single"/>
          <w:lang w:eastAsia="pl-PL"/>
        </w:rPr>
      </w:pPr>
      <w:r w:rsidRPr="00E56115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Tytuł zamówienia: </w:t>
      </w:r>
      <w:r w:rsidR="00C8231A" w:rsidRPr="00E56115">
        <w:rPr>
          <w:rFonts w:ascii="Book Antiqua" w:eastAsia="Times New Roman" w:hAnsi="Book Antiqua" w:cs="Calibri"/>
          <w:sz w:val="20"/>
          <w:szCs w:val="20"/>
          <w:lang w:eastAsia="pl-PL"/>
        </w:rPr>
        <w:t>„Sukcesywna dostawa paliw płynnych na potrzeby UKW w Bydgoszczy”</w:t>
      </w:r>
    </w:p>
    <w:p w:rsidR="001D741A" w:rsidRPr="00E56115" w:rsidRDefault="001D741A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eastAsia="Times New Roman" w:hAnsi="Book Antiqua" w:cs="Calibri"/>
          <w:b/>
          <w:strike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Rodzaj zamówienia: </w:t>
      </w:r>
      <w:r w:rsidR="00C8231A" w:rsidRPr="00E56115">
        <w:rPr>
          <w:rFonts w:ascii="Book Antiqua" w:eastAsia="Times New Roman" w:hAnsi="Book Antiqua" w:cs="Calibri"/>
          <w:sz w:val="20"/>
          <w:szCs w:val="20"/>
          <w:u w:val="single"/>
          <w:lang w:eastAsia="pl-PL"/>
        </w:rPr>
        <w:t>dostawa</w:t>
      </w:r>
    </w:p>
    <w:p w:rsidR="00C8231A" w:rsidRPr="00E56115" w:rsidRDefault="001D741A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Calibri"/>
          <w:b/>
          <w:sz w:val="20"/>
          <w:szCs w:val="20"/>
          <w:lang w:eastAsia="pl-PL"/>
        </w:rPr>
        <w:t>Opis przedmiotu zamówienia:</w:t>
      </w:r>
    </w:p>
    <w:p w:rsidR="00C8231A" w:rsidRPr="00E56115" w:rsidRDefault="00C8231A" w:rsidP="005F04F6">
      <w:pPr>
        <w:pStyle w:val="Akapitzlist"/>
        <w:numPr>
          <w:ilvl w:val="0"/>
          <w:numId w:val="9"/>
        </w:numPr>
        <w:spacing w:after="0" w:line="360" w:lineRule="auto"/>
        <w:ind w:hanging="436"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Przedmiotem zamówienia jest </w:t>
      </w:r>
      <w:r w:rsidRPr="00E56115">
        <w:rPr>
          <w:rFonts w:ascii="Book Antiqua" w:eastAsia="Calibri" w:hAnsi="Book Antiqua" w:cs="Arial"/>
          <w:sz w:val="20"/>
          <w:szCs w:val="20"/>
        </w:rPr>
        <w:t>sukcesywna dostawa paliw płynnych na potrzeby UKW                            w Bydgoszczy obejmująca:</w:t>
      </w:r>
    </w:p>
    <w:p w:rsidR="00C8231A" w:rsidRPr="00E56115" w:rsidRDefault="00C8231A" w:rsidP="005F04F6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tankowanie do zbiorników pojazdów samochodowych,</w:t>
      </w:r>
    </w:p>
    <w:p w:rsidR="00C8231A" w:rsidRPr="00E56115" w:rsidRDefault="00C8231A" w:rsidP="005F04F6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 xml:space="preserve">tankowanie  do pojemników dostarczonych przez Zamawiającego. </w:t>
      </w:r>
    </w:p>
    <w:p w:rsidR="001D741A" w:rsidRPr="00971172" w:rsidRDefault="00C8231A" w:rsidP="005F04F6">
      <w:pPr>
        <w:pStyle w:val="Akapitzlist"/>
        <w:numPr>
          <w:ilvl w:val="0"/>
          <w:numId w:val="9"/>
        </w:numPr>
        <w:spacing w:after="0" w:line="360" w:lineRule="auto"/>
        <w:ind w:hanging="436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Przewidywane ilości:</w:t>
      </w:r>
    </w:p>
    <w:p w:rsidR="001D741A" w:rsidRPr="00971172" w:rsidRDefault="00EF161B" w:rsidP="005F04F6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Benzyna bezołowiowa Pb 95:</w:t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="00971172" w:rsidRPr="00971172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2000 </w:t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litrów</w:t>
      </w:r>
    </w:p>
    <w:p w:rsidR="00EF161B" w:rsidRPr="00971172" w:rsidRDefault="00EF161B" w:rsidP="005F04F6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Benzyna bezoło</w:t>
      </w:r>
      <w:r w:rsidR="00971172"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wiowa Pb 98 premium:</w:t>
      </w:r>
      <w:r w:rsidR="00971172"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="00971172"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  <w:t xml:space="preserve">3500 </w:t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litrów</w:t>
      </w:r>
    </w:p>
    <w:p w:rsidR="00EF161B" w:rsidRPr="00971172" w:rsidRDefault="00EF161B" w:rsidP="005F04F6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Olej napędowy ON:</w:t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="00971172" w:rsidRPr="00971172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5000 </w:t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litrów</w:t>
      </w:r>
    </w:p>
    <w:p w:rsidR="00EF161B" w:rsidRPr="00971172" w:rsidRDefault="00EF161B" w:rsidP="005F04F6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Olej napędowy ON premium</w:t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="00971172" w:rsidRPr="00971172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3500 </w:t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litrów</w:t>
      </w:r>
    </w:p>
    <w:p w:rsidR="001D741A" w:rsidRPr="00971172" w:rsidRDefault="00EF161B" w:rsidP="00EF161B">
      <w:pPr>
        <w:spacing w:after="0" w:line="360" w:lineRule="auto"/>
        <w:ind w:left="708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Szczegółowy opis przedmiotu zamówienia zawiera załącznik nr 2 do Zapytania Ofertowego.</w:t>
      </w:r>
    </w:p>
    <w:p w:rsidR="00015A12" w:rsidRPr="00E56115" w:rsidRDefault="00015A12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Termin realizacji zamówienia: </w:t>
      </w:r>
      <w:r w:rsidRPr="00E56115">
        <w:rPr>
          <w:rFonts w:ascii="Book Antiqua" w:eastAsia="Times New Roman" w:hAnsi="Book Antiqua" w:cs="Calibri"/>
          <w:sz w:val="20"/>
          <w:szCs w:val="20"/>
          <w:lang w:eastAsia="pl-PL"/>
        </w:rPr>
        <w:t>od 01.01.2019 r. do 31.12.2019 r.</w:t>
      </w:r>
    </w:p>
    <w:p w:rsidR="001D741A" w:rsidRPr="00E56115" w:rsidRDefault="001D741A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E56115">
        <w:rPr>
          <w:rFonts w:ascii="Book Antiqua" w:eastAsia="Calibri" w:hAnsi="Book Antiqua" w:cs="Calibri"/>
          <w:b/>
          <w:sz w:val="20"/>
          <w:szCs w:val="20"/>
        </w:rPr>
        <w:t>Opis sposobu obliczenia ceny:</w:t>
      </w:r>
    </w:p>
    <w:p w:rsidR="004B6368" w:rsidRPr="00E56115" w:rsidRDefault="001D741A" w:rsidP="004B6368">
      <w:pPr>
        <w:spacing w:after="120" w:line="360" w:lineRule="auto"/>
        <w:ind w:left="357"/>
        <w:jc w:val="both"/>
        <w:rPr>
          <w:rFonts w:ascii="Book Antiqua" w:eastAsia="Calibri" w:hAnsi="Book Antiqua" w:cs="Calibri"/>
          <w:sz w:val="20"/>
          <w:szCs w:val="20"/>
        </w:rPr>
      </w:pPr>
      <w:r w:rsidRPr="00E56115">
        <w:rPr>
          <w:rFonts w:ascii="Book Antiqua" w:eastAsia="Calibri" w:hAnsi="Book Antiqua" w:cs="Calibri"/>
          <w:sz w:val="20"/>
          <w:szCs w:val="20"/>
        </w:rPr>
        <w:t>W ofercie należy p</w:t>
      </w:r>
      <w:r w:rsidR="004B6368" w:rsidRPr="00E56115">
        <w:rPr>
          <w:rFonts w:ascii="Book Antiqua" w:eastAsia="Calibri" w:hAnsi="Book Antiqua" w:cs="Calibri"/>
          <w:sz w:val="20"/>
          <w:szCs w:val="20"/>
        </w:rPr>
        <w:t xml:space="preserve">odać proponowaną cenę brutto w </w:t>
      </w:r>
      <w:r w:rsidR="00A65E65" w:rsidRPr="00E56115">
        <w:rPr>
          <w:rFonts w:ascii="Book Antiqua" w:eastAsia="Calibri" w:hAnsi="Book Antiqua" w:cs="Calibri"/>
          <w:sz w:val="20"/>
          <w:szCs w:val="20"/>
        </w:rPr>
        <w:t>PLN</w:t>
      </w:r>
      <w:r w:rsidRPr="00E56115">
        <w:rPr>
          <w:rFonts w:ascii="Book Antiqua" w:eastAsia="Calibri" w:hAnsi="Book Antiqua" w:cs="Calibri"/>
          <w:sz w:val="20"/>
          <w:szCs w:val="20"/>
        </w:rPr>
        <w:t xml:space="preserve"> za całość wykonania przedmiotu zamówienia. Cena oferty </w:t>
      </w:r>
      <w:r w:rsidR="00015A12" w:rsidRPr="00E56115">
        <w:rPr>
          <w:rFonts w:ascii="Book Antiqua" w:eastAsia="Calibri" w:hAnsi="Book Antiqua" w:cs="Calibri"/>
          <w:sz w:val="20"/>
          <w:szCs w:val="20"/>
        </w:rPr>
        <w:t>musi zawierać</w:t>
      </w:r>
      <w:r w:rsidRPr="00E56115">
        <w:rPr>
          <w:rFonts w:ascii="Book Antiqua" w:eastAsia="Calibri" w:hAnsi="Book Antiqua" w:cs="Calibri"/>
          <w:sz w:val="20"/>
          <w:szCs w:val="20"/>
        </w:rPr>
        <w:t xml:space="preserve"> wszystkie koszty </w:t>
      </w:r>
      <w:r w:rsidR="00015A12" w:rsidRPr="00E56115">
        <w:rPr>
          <w:rFonts w:ascii="Book Antiqua" w:eastAsia="Calibri" w:hAnsi="Book Antiqua" w:cs="Calibri"/>
          <w:sz w:val="20"/>
          <w:szCs w:val="20"/>
        </w:rPr>
        <w:t xml:space="preserve">jakie poniesie Wykonawca z tytułu należytej oraz zgodnej z obowiązującymi przepisami </w:t>
      </w:r>
      <w:r w:rsidR="004B6368" w:rsidRPr="00E56115">
        <w:rPr>
          <w:rFonts w:ascii="Book Antiqua" w:eastAsia="Calibri" w:hAnsi="Book Antiqua" w:cs="Calibri"/>
          <w:sz w:val="20"/>
          <w:szCs w:val="20"/>
        </w:rPr>
        <w:t>realizacji przedmiotu zamówienia.</w:t>
      </w:r>
    </w:p>
    <w:p w:rsidR="001D741A" w:rsidRPr="00E56115" w:rsidRDefault="001D741A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eastAsia="Calibri" w:hAnsi="Book Antiqua" w:cs="Calibri"/>
          <w:sz w:val="20"/>
          <w:szCs w:val="20"/>
        </w:rPr>
      </w:pPr>
      <w:r w:rsidRPr="00E56115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Kryteria wyboru oferty: </w:t>
      </w:r>
    </w:p>
    <w:p w:rsidR="004B6368" w:rsidRPr="00E56115" w:rsidRDefault="001D741A" w:rsidP="005F04F6">
      <w:pPr>
        <w:pStyle w:val="Akapitzlist"/>
        <w:numPr>
          <w:ilvl w:val="0"/>
          <w:numId w:val="12"/>
        </w:numPr>
        <w:spacing w:after="0" w:line="360" w:lineRule="auto"/>
        <w:ind w:hanging="436"/>
        <w:jc w:val="both"/>
        <w:rPr>
          <w:rFonts w:ascii="Book Antiqua" w:eastAsia="Calibri" w:hAnsi="Book Antiqua" w:cs="Calibri"/>
          <w:sz w:val="20"/>
          <w:szCs w:val="20"/>
        </w:rPr>
      </w:pPr>
      <w:r w:rsidRPr="00E56115">
        <w:rPr>
          <w:rFonts w:ascii="Book Antiqua" w:eastAsia="Calibri" w:hAnsi="Book Antiqua" w:cs="Calibri"/>
          <w:color w:val="000000"/>
          <w:spacing w:val="-1"/>
          <w:sz w:val="20"/>
          <w:szCs w:val="20"/>
        </w:rPr>
        <w:t>Zamawiający oceni i porówna jedynie te oferty, które:</w:t>
      </w:r>
    </w:p>
    <w:p w:rsidR="001D741A" w:rsidRPr="00E56115" w:rsidRDefault="001D741A" w:rsidP="00AA7B17">
      <w:pPr>
        <w:spacing w:after="120" w:line="360" w:lineRule="auto"/>
        <w:ind w:left="567"/>
        <w:jc w:val="both"/>
        <w:rPr>
          <w:rFonts w:ascii="Book Antiqua" w:eastAsia="Calibri" w:hAnsi="Book Antiqua" w:cs="Calibri"/>
          <w:sz w:val="20"/>
          <w:szCs w:val="20"/>
        </w:rPr>
      </w:pPr>
      <w:r w:rsidRPr="00E56115">
        <w:rPr>
          <w:rFonts w:ascii="Book Antiqua" w:eastAsia="Calibri" w:hAnsi="Book Antiqua" w:cs="Calibri"/>
          <w:sz w:val="20"/>
          <w:szCs w:val="20"/>
        </w:rPr>
        <w:lastRenderedPageBreak/>
        <w:t xml:space="preserve">a) </w:t>
      </w:r>
      <w:r w:rsidRPr="00E56115">
        <w:rPr>
          <w:rFonts w:ascii="Book Antiqua" w:eastAsia="Calibri" w:hAnsi="Book Antiqua" w:cs="Calibri"/>
          <w:color w:val="000000"/>
          <w:spacing w:val="3"/>
          <w:sz w:val="20"/>
          <w:szCs w:val="20"/>
        </w:rPr>
        <w:t xml:space="preserve">zostaną złożone przez Wykonawców nie wykluczonych przez Zamawiającego z </w:t>
      </w:r>
      <w:r w:rsidRPr="00E56115">
        <w:rPr>
          <w:rFonts w:ascii="Book Antiqua" w:eastAsia="Calibri" w:hAnsi="Book Antiqua" w:cs="Calibri"/>
          <w:color w:val="000000"/>
          <w:spacing w:val="-2"/>
          <w:sz w:val="20"/>
          <w:szCs w:val="20"/>
        </w:rPr>
        <w:t>niniejszego postępowania;</w:t>
      </w:r>
    </w:p>
    <w:p w:rsidR="001D741A" w:rsidRPr="00E56115" w:rsidRDefault="001D741A" w:rsidP="00AA7B17">
      <w:pPr>
        <w:spacing w:after="120" w:line="360" w:lineRule="auto"/>
        <w:ind w:left="567"/>
        <w:jc w:val="both"/>
        <w:rPr>
          <w:rFonts w:ascii="Book Antiqua" w:eastAsia="Calibri" w:hAnsi="Book Antiqua" w:cs="Calibri"/>
          <w:sz w:val="20"/>
          <w:szCs w:val="20"/>
        </w:rPr>
      </w:pPr>
      <w:r w:rsidRPr="00E56115">
        <w:rPr>
          <w:rFonts w:ascii="Book Antiqua" w:eastAsia="Calibri" w:hAnsi="Book Antiqua" w:cs="Calibri"/>
          <w:sz w:val="20"/>
          <w:szCs w:val="20"/>
        </w:rPr>
        <w:t xml:space="preserve">b) </w:t>
      </w:r>
      <w:r w:rsidRPr="00E56115">
        <w:rPr>
          <w:rFonts w:ascii="Book Antiqua" w:eastAsia="Calibri" w:hAnsi="Book Antiqua" w:cs="Calibri"/>
          <w:color w:val="000000"/>
          <w:spacing w:val="-1"/>
          <w:sz w:val="20"/>
          <w:szCs w:val="20"/>
        </w:rPr>
        <w:t>nie zostaną odrzucone przez Zamawiającego.</w:t>
      </w:r>
    </w:p>
    <w:p w:rsidR="001D741A" w:rsidRPr="00E56115" w:rsidRDefault="001D741A" w:rsidP="005F04F6">
      <w:pPr>
        <w:pStyle w:val="Akapitzlist"/>
        <w:numPr>
          <w:ilvl w:val="0"/>
          <w:numId w:val="12"/>
        </w:numPr>
        <w:spacing w:after="0" w:line="360" w:lineRule="auto"/>
        <w:ind w:hanging="436"/>
        <w:jc w:val="both"/>
        <w:rPr>
          <w:rFonts w:ascii="Book Antiqua" w:eastAsia="Calibri" w:hAnsi="Book Antiqua" w:cs="Calibri"/>
          <w:color w:val="000000"/>
          <w:spacing w:val="-3"/>
          <w:sz w:val="20"/>
          <w:szCs w:val="20"/>
        </w:rPr>
      </w:pPr>
      <w:r w:rsidRPr="00E56115">
        <w:rPr>
          <w:rFonts w:ascii="Book Antiqua" w:eastAsia="Calibri" w:hAnsi="Book Antiqua" w:cs="Calibri"/>
          <w:color w:val="000000"/>
          <w:spacing w:val="3"/>
          <w:sz w:val="20"/>
          <w:szCs w:val="20"/>
        </w:rPr>
        <w:t xml:space="preserve">Oferty zostaną ocenione przez Zamawiającego </w:t>
      </w:r>
      <w:r w:rsidR="00F44450" w:rsidRPr="00E56115">
        <w:rPr>
          <w:rFonts w:ascii="Book Antiqua" w:eastAsia="Calibri" w:hAnsi="Book Antiqua" w:cs="Calibri"/>
          <w:color w:val="000000"/>
          <w:spacing w:val="3"/>
          <w:sz w:val="20"/>
          <w:szCs w:val="20"/>
        </w:rPr>
        <w:t>w oparciu o następujące kryterium</w:t>
      </w:r>
      <w:r w:rsidRPr="00E56115">
        <w:rPr>
          <w:rFonts w:ascii="Book Antiqua" w:eastAsia="Calibri" w:hAnsi="Book Antiqua" w:cs="Calibri"/>
          <w:color w:val="000000"/>
          <w:spacing w:val="-3"/>
          <w:sz w:val="20"/>
          <w:szCs w:val="20"/>
        </w:rPr>
        <w:t>:</w:t>
      </w:r>
    </w:p>
    <w:p w:rsidR="001D741A" w:rsidRPr="00E56115" w:rsidRDefault="001D741A" w:rsidP="001D741A">
      <w:pPr>
        <w:jc w:val="both"/>
        <w:rPr>
          <w:rFonts w:ascii="Book Antiqua" w:eastAsia="Calibri" w:hAnsi="Book Antiqua" w:cs="Calibri"/>
          <w:b/>
          <w:color w:val="000000"/>
          <w:spacing w:val="-3"/>
          <w:sz w:val="20"/>
          <w:szCs w:val="20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494"/>
        <w:gridCol w:w="3360"/>
        <w:gridCol w:w="1316"/>
      </w:tblGrid>
      <w:tr w:rsidR="001D741A" w:rsidRPr="00E56115" w:rsidTr="005513B4">
        <w:trPr>
          <w:trHeight w:val="494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41A" w:rsidRPr="00E56115" w:rsidRDefault="001D741A" w:rsidP="005513B4">
            <w:pPr>
              <w:tabs>
                <w:tab w:val="left" w:pos="0"/>
              </w:tabs>
              <w:spacing w:after="0"/>
              <w:jc w:val="center"/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E56115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41A" w:rsidRPr="00E56115" w:rsidRDefault="001D741A" w:rsidP="005513B4">
            <w:pPr>
              <w:spacing w:after="0"/>
              <w:ind w:left="360"/>
              <w:jc w:val="center"/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E56115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1A" w:rsidRPr="00E56115" w:rsidRDefault="001D741A" w:rsidP="005513B4">
            <w:pPr>
              <w:spacing w:after="0"/>
              <w:ind w:left="23"/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E56115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1D741A" w:rsidRPr="00E56115" w:rsidTr="005513B4">
        <w:trPr>
          <w:trHeight w:val="519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41A" w:rsidRPr="00E56115" w:rsidRDefault="001D741A" w:rsidP="005F04F6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41A" w:rsidRPr="00E56115" w:rsidRDefault="001D741A" w:rsidP="005513B4">
            <w:pPr>
              <w:spacing w:after="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E56115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  <w:r w:rsidR="00764674" w:rsidRPr="00E56115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1A" w:rsidRPr="00E56115" w:rsidRDefault="004B6368" w:rsidP="005036CD">
            <w:pPr>
              <w:spacing w:after="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E56115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</w:t>
            </w:r>
            <w:r w:rsidR="0043187E" w:rsidRPr="00E56115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1D741A" w:rsidRPr="00E56115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</w:tbl>
    <w:p w:rsidR="001D741A" w:rsidRPr="00E56115" w:rsidRDefault="001D741A" w:rsidP="001D741A">
      <w:pPr>
        <w:jc w:val="both"/>
        <w:rPr>
          <w:rFonts w:ascii="Book Antiqua" w:eastAsia="Calibri" w:hAnsi="Book Antiqua" w:cs="Calibri"/>
          <w:sz w:val="20"/>
          <w:szCs w:val="20"/>
        </w:rPr>
      </w:pPr>
    </w:p>
    <w:p w:rsidR="001D741A" w:rsidRPr="00E56115" w:rsidRDefault="001D741A" w:rsidP="001D741A">
      <w:pPr>
        <w:tabs>
          <w:tab w:val="left" w:pos="0"/>
          <w:tab w:val="left" w:pos="284"/>
        </w:tabs>
        <w:ind w:left="284" w:hanging="284"/>
        <w:jc w:val="both"/>
        <w:rPr>
          <w:rFonts w:ascii="Book Antiqua" w:eastAsia="Calibri" w:hAnsi="Book Antiqua" w:cs="Calibri"/>
          <w:sz w:val="20"/>
          <w:szCs w:val="20"/>
        </w:rPr>
      </w:pPr>
      <w:r w:rsidRPr="00E56115">
        <w:rPr>
          <w:rFonts w:ascii="Book Antiqua" w:eastAsia="Calibri" w:hAnsi="Book Antiqua" w:cs="Calibri"/>
          <w:sz w:val="20"/>
          <w:szCs w:val="20"/>
        </w:rPr>
        <w:t>Oceny Zamawiający d</w:t>
      </w:r>
      <w:r w:rsidR="004B6368" w:rsidRPr="00E56115">
        <w:rPr>
          <w:rFonts w:ascii="Book Antiqua" w:eastAsia="Calibri" w:hAnsi="Book Antiqua" w:cs="Calibri"/>
          <w:sz w:val="20"/>
          <w:szCs w:val="20"/>
        </w:rPr>
        <w:t>okona na podstawie następującego wzoru</w:t>
      </w:r>
      <w:r w:rsidRPr="00E56115">
        <w:rPr>
          <w:rFonts w:ascii="Book Antiqua" w:eastAsia="Calibri" w:hAnsi="Book Antiqua" w:cs="Calibri"/>
          <w:sz w:val="20"/>
          <w:szCs w:val="20"/>
        </w:rPr>
        <w:t>:</w:t>
      </w:r>
    </w:p>
    <w:p w:rsidR="00E03B5E" w:rsidRPr="00E56115" w:rsidRDefault="001D741A" w:rsidP="001D741A">
      <w:pPr>
        <w:tabs>
          <w:tab w:val="left" w:pos="0"/>
          <w:tab w:val="left" w:pos="284"/>
        </w:tabs>
        <w:suppressAutoHyphens/>
        <w:autoSpaceDE w:val="0"/>
        <w:spacing w:after="0"/>
        <w:jc w:val="both"/>
        <w:rPr>
          <w:rFonts w:ascii="Book Antiqua" w:eastAsia="Calibri" w:hAnsi="Book Antiqua" w:cs="Calibri"/>
          <w:b/>
          <w:bCs/>
          <w:color w:val="000000"/>
          <w:sz w:val="20"/>
          <w:szCs w:val="20"/>
        </w:rPr>
      </w:pPr>
      <w:r w:rsidRPr="00E56115">
        <w:rPr>
          <w:rFonts w:ascii="Book Antiqua" w:eastAsia="Calibri" w:hAnsi="Book Antiqua" w:cs="Calibri"/>
          <w:b/>
          <w:bCs/>
          <w:color w:val="000000"/>
          <w:sz w:val="20"/>
          <w:szCs w:val="20"/>
        </w:rPr>
        <w:t>I. kryterium</w:t>
      </w:r>
      <w:r w:rsidRPr="00E56115">
        <w:rPr>
          <w:rFonts w:ascii="Book Antiqua" w:eastAsia="Calibri" w:hAnsi="Book Antiqua" w:cs="Calibri"/>
          <w:color w:val="000000"/>
          <w:sz w:val="20"/>
          <w:szCs w:val="20"/>
        </w:rPr>
        <w:t xml:space="preserve"> „</w:t>
      </w:r>
      <w:r w:rsidR="0043187E" w:rsidRPr="00E56115">
        <w:rPr>
          <w:rFonts w:ascii="Book Antiqua" w:eastAsia="Calibri" w:hAnsi="Book Antiqua" w:cs="Calibri"/>
          <w:b/>
          <w:bCs/>
          <w:color w:val="000000"/>
          <w:sz w:val="20"/>
          <w:szCs w:val="20"/>
        </w:rPr>
        <w:t>C</w:t>
      </w:r>
      <w:r w:rsidRPr="00E56115">
        <w:rPr>
          <w:rFonts w:ascii="Book Antiqua" w:eastAsia="Calibri" w:hAnsi="Book Antiqua" w:cs="Calibri"/>
          <w:b/>
          <w:bCs/>
          <w:color w:val="000000"/>
          <w:sz w:val="20"/>
          <w:szCs w:val="20"/>
        </w:rPr>
        <w:t>ena”</w:t>
      </w:r>
      <w:r w:rsidR="00646042">
        <w:rPr>
          <w:rFonts w:ascii="Book Antiqua" w:eastAsia="Calibri" w:hAnsi="Book Antiqua" w:cs="Calibri"/>
          <w:b/>
          <w:bCs/>
          <w:color w:val="000000"/>
          <w:sz w:val="20"/>
          <w:szCs w:val="20"/>
        </w:rPr>
        <w:t xml:space="preserve"> </w:t>
      </w:r>
    </w:p>
    <w:p w:rsidR="005036CD" w:rsidRPr="00E56115" w:rsidRDefault="005036CD" w:rsidP="001D741A">
      <w:pPr>
        <w:tabs>
          <w:tab w:val="left" w:pos="0"/>
          <w:tab w:val="left" w:pos="284"/>
        </w:tabs>
        <w:suppressAutoHyphens/>
        <w:autoSpaceDE w:val="0"/>
        <w:spacing w:after="0"/>
        <w:jc w:val="both"/>
        <w:rPr>
          <w:rFonts w:ascii="Book Antiqua" w:eastAsia="Calibri" w:hAnsi="Book Antiqua" w:cs="Calibri"/>
          <w:color w:val="000000"/>
          <w:sz w:val="20"/>
          <w:szCs w:val="20"/>
        </w:rPr>
      </w:pPr>
    </w:p>
    <w:p w:rsidR="001D741A" w:rsidRPr="00E56115" w:rsidRDefault="001D741A" w:rsidP="001D741A">
      <w:pPr>
        <w:tabs>
          <w:tab w:val="left" w:pos="0"/>
          <w:tab w:val="left" w:pos="284"/>
        </w:tabs>
        <w:suppressAutoHyphens/>
        <w:autoSpaceDE w:val="0"/>
        <w:spacing w:after="0"/>
        <w:jc w:val="both"/>
        <w:rPr>
          <w:rFonts w:ascii="Book Antiqua" w:eastAsia="Calibri" w:hAnsi="Book Antiqua" w:cs="Calibri"/>
          <w:b/>
          <w:sz w:val="20"/>
          <w:szCs w:val="20"/>
        </w:rPr>
      </w:pPr>
      <w:r w:rsidRPr="00E56115">
        <w:rPr>
          <w:rFonts w:ascii="Book Antiqua" w:eastAsia="Calibri" w:hAnsi="Book Antiqua" w:cs="Calibri"/>
          <w:b/>
          <w:color w:val="000000"/>
          <w:sz w:val="20"/>
          <w:szCs w:val="20"/>
        </w:rPr>
        <w:t>C= C</w:t>
      </w:r>
      <w:r w:rsidRPr="00E56115">
        <w:rPr>
          <w:rFonts w:ascii="Book Antiqua" w:eastAsia="Calibri" w:hAnsi="Book Antiqua" w:cs="Calibri"/>
          <w:b/>
          <w:color w:val="000000"/>
          <w:sz w:val="20"/>
          <w:szCs w:val="20"/>
          <w:vertAlign w:val="subscript"/>
        </w:rPr>
        <w:t>n</w:t>
      </w:r>
      <w:r w:rsidRPr="00E56115">
        <w:rPr>
          <w:rFonts w:ascii="Book Antiqua" w:eastAsia="Calibri" w:hAnsi="Book Antiqua" w:cs="Calibri"/>
          <w:b/>
          <w:color w:val="000000"/>
          <w:sz w:val="20"/>
          <w:szCs w:val="20"/>
        </w:rPr>
        <w:t xml:space="preserve"> / C</w:t>
      </w:r>
      <w:r w:rsidRPr="00E56115">
        <w:rPr>
          <w:rFonts w:ascii="Book Antiqua" w:eastAsia="Calibri" w:hAnsi="Book Antiqua" w:cs="Calibri"/>
          <w:b/>
          <w:color w:val="000000"/>
          <w:sz w:val="20"/>
          <w:szCs w:val="20"/>
          <w:vertAlign w:val="subscript"/>
        </w:rPr>
        <w:t>o</w:t>
      </w:r>
      <w:r w:rsidR="004B6368" w:rsidRPr="00E56115">
        <w:rPr>
          <w:rFonts w:ascii="Book Antiqua" w:eastAsia="Calibri" w:hAnsi="Book Antiqua" w:cs="Calibri"/>
          <w:b/>
          <w:color w:val="000000"/>
          <w:sz w:val="20"/>
          <w:szCs w:val="20"/>
        </w:rPr>
        <w:t xml:space="preserve"> x 100 pkt x 10</w:t>
      </w:r>
      <w:r w:rsidR="00764674" w:rsidRPr="00E56115">
        <w:rPr>
          <w:rFonts w:ascii="Book Antiqua" w:eastAsia="Calibri" w:hAnsi="Book Antiqua" w:cs="Calibri"/>
          <w:b/>
          <w:color w:val="000000"/>
          <w:sz w:val="20"/>
          <w:szCs w:val="20"/>
        </w:rPr>
        <w:t>0</w:t>
      </w:r>
      <w:r w:rsidRPr="00E56115">
        <w:rPr>
          <w:rFonts w:ascii="Book Antiqua" w:eastAsia="Calibri" w:hAnsi="Book Antiqua" w:cs="Calibri"/>
          <w:b/>
          <w:color w:val="000000"/>
          <w:sz w:val="20"/>
          <w:szCs w:val="20"/>
        </w:rPr>
        <w:t>%</w:t>
      </w:r>
    </w:p>
    <w:p w:rsidR="001D741A" w:rsidRPr="00E56115" w:rsidRDefault="001D741A" w:rsidP="004B6368">
      <w:pPr>
        <w:tabs>
          <w:tab w:val="left" w:pos="0"/>
          <w:tab w:val="left" w:pos="284"/>
        </w:tabs>
        <w:autoSpaceDE w:val="0"/>
        <w:spacing w:before="120" w:after="0"/>
        <w:ind w:left="284" w:hanging="284"/>
        <w:jc w:val="both"/>
        <w:rPr>
          <w:rFonts w:ascii="Book Antiqua" w:eastAsia="Calibri" w:hAnsi="Book Antiqua" w:cs="Calibri"/>
          <w:b/>
          <w:bCs/>
          <w:sz w:val="20"/>
          <w:szCs w:val="20"/>
        </w:rPr>
      </w:pPr>
      <w:r w:rsidRPr="00E56115">
        <w:rPr>
          <w:rFonts w:ascii="Book Antiqua" w:eastAsia="Calibri" w:hAnsi="Book Antiqua" w:cs="Calibri"/>
          <w:sz w:val="20"/>
          <w:szCs w:val="20"/>
        </w:rPr>
        <w:t>gdzie:</w:t>
      </w:r>
    </w:p>
    <w:p w:rsidR="001D741A" w:rsidRPr="00E56115" w:rsidRDefault="001D741A" w:rsidP="000B516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Calibri" w:hAnsi="Book Antiqua" w:cs="Calibri"/>
          <w:b/>
          <w:bCs/>
          <w:sz w:val="20"/>
          <w:szCs w:val="20"/>
        </w:rPr>
      </w:pPr>
      <w:r w:rsidRPr="00E56115">
        <w:rPr>
          <w:rFonts w:ascii="Book Antiqua" w:eastAsia="Calibri" w:hAnsi="Book Antiqua" w:cs="Calibri"/>
          <w:b/>
          <w:bCs/>
          <w:sz w:val="20"/>
          <w:szCs w:val="20"/>
        </w:rPr>
        <w:t>C</w:t>
      </w:r>
      <w:r w:rsidRPr="00E56115">
        <w:rPr>
          <w:rFonts w:ascii="Book Antiqua" w:eastAsia="Calibri" w:hAnsi="Book Antiqua" w:cs="Calibri"/>
          <w:sz w:val="20"/>
          <w:szCs w:val="20"/>
        </w:rPr>
        <w:t xml:space="preserve"> = przyznane punkty za cenę</w:t>
      </w:r>
    </w:p>
    <w:p w:rsidR="001D741A" w:rsidRPr="00E56115" w:rsidRDefault="001D741A" w:rsidP="000B516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Calibri" w:hAnsi="Book Antiqua" w:cs="Calibri"/>
          <w:b/>
          <w:bCs/>
          <w:sz w:val="20"/>
          <w:szCs w:val="20"/>
        </w:rPr>
      </w:pPr>
      <w:r w:rsidRPr="00E56115">
        <w:rPr>
          <w:rFonts w:ascii="Book Antiqua" w:eastAsia="Calibri" w:hAnsi="Book Antiqua" w:cs="Calibri"/>
          <w:b/>
          <w:bCs/>
          <w:sz w:val="20"/>
          <w:szCs w:val="20"/>
        </w:rPr>
        <w:t>C</w:t>
      </w:r>
      <w:r w:rsidRPr="00E56115">
        <w:rPr>
          <w:rFonts w:ascii="Book Antiqua" w:eastAsia="Calibri" w:hAnsi="Book Antiqua" w:cs="Calibri"/>
          <w:b/>
          <w:bCs/>
          <w:sz w:val="20"/>
          <w:szCs w:val="20"/>
          <w:vertAlign w:val="subscript"/>
        </w:rPr>
        <w:t>n</w:t>
      </w:r>
      <w:r w:rsidRPr="00E56115">
        <w:rPr>
          <w:rFonts w:ascii="Book Antiqua" w:eastAsia="Calibri" w:hAnsi="Book Antiqua" w:cs="Calibri"/>
          <w:sz w:val="20"/>
          <w:szCs w:val="20"/>
        </w:rPr>
        <w:t>= najniższa cena ofertowa (brutto) spośród ważnych ofert</w:t>
      </w:r>
    </w:p>
    <w:p w:rsidR="001D741A" w:rsidRPr="00E56115" w:rsidRDefault="001D741A" w:rsidP="000B516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Calibri" w:hAnsi="Book Antiqua" w:cs="Calibri"/>
          <w:sz w:val="20"/>
          <w:szCs w:val="20"/>
        </w:rPr>
      </w:pPr>
      <w:r w:rsidRPr="00E56115">
        <w:rPr>
          <w:rFonts w:ascii="Book Antiqua" w:eastAsia="Calibri" w:hAnsi="Book Antiqua" w:cs="Calibri"/>
          <w:b/>
          <w:bCs/>
          <w:sz w:val="20"/>
          <w:szCs w:val="20"/>
        </w:rPr>
        <w:t>C</w:t>
      </w:r>
      <w:r w:rsidRPr="00E56115">
        <w:rPr>
          <w:rFonts w:ascii="Book Antiqua" w:eastAsia="Calibri" w:hAnsi="Book Antiqua" w:cs="Calibri"/>
          <w:b/>
          <w:bCs/>
          <w:sz w:val="20"/>
          <w:szCs w:val="20"/>
          <w:vertAlign w:val="subscript"/>
        </w:rPr>
        <w:t>o</w:t>
      </w:r>
      <w:r w:rsidRPr="00E56115">
        <w:rPr>
          <w:rFonts w:ascii="Book Antiqua" w:eastAsia="Calibri" w:hAnsi="Book Antiqua" w:cs="Calibri"/>
          <w:sz w:val="20"/>
          <w:szCs w:val="20"/>
        </w:rPr>
        <w:t>= cena oferty ocenianej</w:t>
      </w:r>
    </w:p>
    <w:p w:rsidR="0043187E" w:rsidRPr="00E56115" w:rsidRDefault="0043187E" w:rsidP="000B516E">
      <w:pPr>
        <w:tabs>
          <w:tab w:val="left" w:pos="0"/>
          <w:tab w:val="left" w:pos="284"/>
        </w:tabs>
        <w:autoSpaceDE w:val="0"/>
        <w:spacing w:after="0" w:line="240" w:lineRule="auto"/>
        <w:jc w:val="both"/>
        <w:rPr>
          <w:rFonts w:ascii="Book Antiqua" w:eastAsia="Calibri" w:hAnsi="Book Antiqua" w:cs="Calibri"/>
          <w:b/>
          <w:sz w:val="20"/>
          <w:szCs w:val="20"/>
        </w:rPr>
      </w:pPr>
    </w:p>
    <w:p w:rsidR="001D741A" w:rsidRPr="00E56115" w:rsidRDefault="001D741A" w:rsidP="001D741A">
      <w:pPr>
        <w:jc w:val="both"/>
        <w:rPr>
          <w:rFonts w:ascii="Book Antiqua" w:eastAsia="Calibri" w:hAnsi="Book Antiqua" w:cs="Calibri"/>
          <w:sz w:val="20"/>
          <w:szCs w:val="20"/>
        </w:rPr>
      </w:pPr>
      <w:r w:rsidRPr="00E56115">
        <w:rPr>
          <w:rFonts w:ascii="Book Antiqua" w:eastAsia="Calibri" w:hAnsi="Book Antiqua" w:cs="Calibri"/>
          <w:b/>
          <w:sz w:val="20"/>
          <w:szCs w:val="20"/>
        </w:rPr>
        <w:t>Opis kryterium:</w:t>
      </w:r>
    </w:p>
    <w:p w:rsidR="001D741A" w:rsidRPr="00E56115" w:rsidRDefault="001D741A" w:rsidP="001D741A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56115">
        <w:rPr>
          <w:rFonts w:ascii="Book Antiqua" w:eastAsia="Calibri" w:hAnsi="Book Antiqua" w:cs="Book Antiqua"/>
          <w:sz w:val="20"/>
          <w:szCs w:val="20"/>
          <w:lang w:eastAsia="pl-PL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 W przypadku, gdy ofertę składa osoba fizyczna nieprowadząca działalności gospodarczej w cenie należy uwzględnić ewentualne koszty zaliczek i/lub składek przekazywanych innym podmiotom.</w:t>
      </w:r>
    </w:p>
    <w:p w:rsidR="001D741A" w:rsidRPr="00E56115" w:rsidRDefault="001D741A" w:rsidP="001D741A">
      <w:pPr>
        <w:widowControl w:val="0"/>
        <w:spacing w:line="360" w:lineRule="auto"/>
        <w:jc w:val="both"/>
        <w:rPr>
          <w:rFonts w:ascii="Book Antiqua" w:eastAsia="Calibri" w:hAnsi="Book Antiqua" w:cs="Calibri"/>
          <w:b/>
          <w:kern w:val="2"/>
          <w:sz w:val="20"/>
          <w:szCs w:val="20"/>
          <w:u w:val="single"/>
        </w:rPr>
      </w:pPr>
      <w:r w:rsidRPr="00E56115">
        <w:rPr>
          <w:rFonts w:ascii="Book Antiqua" w:eastAsia="Calibri" w:hAnsi="Book Antiqua" w:cs="Calibri"/>
          <w:kern w:val="2"/>
          <w:sz w:val="20"/>
          <w:szCs w:val="20"/>
          <w:u w:val="single"/>
        </w:rPr>
        <w:t>UWAGA: ceny jednostkowe netto w formularzu ofertowym należy podać z dokładnością do dwóch miejsc po przecinku</w:t>
      </w:r>
      <w:r w:rsidRPr="00E56115">
        <w:rPr>
          <w:rFonts w:ascii="Book Antiqua" w:eastAsia="Calibri" w:hAnsi="Book Antiqua" w:cs="Calibri"/>
          <w:b/>
          <w:kern w:val="2"/>
          <w:sz w:val="20"/>
          <w:szCs w:val="20"/>
          <w:u w:val="single"/>
        </w:rPr>
        <w:t>.</w:t>
      </w:r>
    </w:p>
    <w:p w:rsidR="001D741A" w:rsidRPr="00E56115" w:rsidRDefault="001D741A" w:rsidP="001D741A">
      <w:pPr>
        <w:jc w:val="both"/>
        <w:rPr>
          <w:rFonts w:ascii="Book Antiqua" w:eastAsia="Calibri" w:hAnsi="Book Antiqua" w:cs="Calibri"/>
          <w:sz w:val="20"/>
          <w:szCs w:val="20"/>
        </w:rPr>
      </w:pPr>
      <w:r w:rsidRPr="00E56115">
        <w:rPr>
          <w:rFonts w:ascii="Book Antiqua" w:eastAsia="Calibri" w:hAnsi="Book Antiqua" w:cs="Calibri"/>
          <w:sz w:val="20"/>
          <w:szCs w:val="20"/>
        </w:rPr>
        <w:t xml:space="preserve">W kryterium tym Wykonawca może </w:t>
      </w:r>
      <w:r w:rsidR="004B6368" w:rsidRPr="00E56115">
        <w:rPr>
          <w:rFonts w:ascii="Book Antiqua" w:eastAsia="Calibri" w:hAnsi="Book Antiqua" w:cs="Calibri"/>
          <w:sz w:val="20"/>
          <w:szCs w:val="20"/>
        </w:rPr>
        <w:t>otrzymać maksymalnie 10</w:t>
      </w:r>
      <w:r w:rsidRPr="00E56115">
        <w:rPr>
          <w:rFonts w:ascii="Book Antiqua" w:eastAsia="Calibri" w:hAnsi="Book Antiqua" w:cs="Calibri"/>
          <w:sz w:val="20"/>
          <w:szCs w:val="20"/>
        </w:rPr>
        <w:t>0 pkt.</w:t>
      </w:r>
    </w:p>
    <w:p w:rsidR="007E61B1" w:rsidRPr="00E56115" w:rsidRDefault="007E61B1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hAnsi="Book Antiqua" w:cs="Arial"/>
          <w:b/>
          <w:sz w:val="20"/>
          <w:szCs w:val="20"/>
        </w:rPr>
      </w:pPr>
      <w:r w:rsidRPr="00E56115">
        <w:rPr>
          <w:rFonts w:ascii="Book Antiqua" w:eastAsia="Times New Roman" w:hAnsi="Book Antiqua" w:cs="Calibri"/>
          <w:b/>
          <w:sz w:val="20"/>
          <w:szCs w:val="20"/>
          <w:lang w:eastAsia="pl-PL"/>
        </w:rPr>
        <w:t>Opis</w:t>
      </w:r>
      <w:r w:rsidRPr="00E56115">
        <w:rPr>
          <w:rFonts w:ascii="Book Antiqua" w:hAnsi="Book Antiqua" w:cs="Arial"/>
          <w:b/>
          <w:sz w:val="20"/>
          <w:szCs w:val="20"/>
        </w:rPr>
        <w:t xml:space="preserve"> warunków udziału w postępowaniu:</w:t>
      </w:r>
    </w:p>
    <w:p w:rsidR="007E61B1" w:rsidRPr="00E56115" w:rsidRDefault="007E61B1" w:rsidP="007E61B1">
      <w:pPr>
        <w:suppressAutoHyphens/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  <w:r w:rsidRPr="00E56115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Wykonawcy ubiegający się o zamówienia muszą spełniać łącznie niżej wymienione warunki udziału </w:t>
      </w:r>
      <w:r w:rsidRPr="00E56115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br/>
      </w:r>
      <w:r w:rsidR="00B14043" w:rsidRPr="00E56115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w postępowaniu dotyczące:</w:t>
      </w:r>
    </w:p>
    <w:p w:rsidR="007E61B1" w:rsidRPr="00E56115" w:rsidRDefault="007E61B1" w:rsidP="005F04F6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rPr>
          <w:rFonts w:ascii="Book Antiqua" w:eastAsia="Times New Roman" w:hAnsi="Book Antiqua" w:cs="Arial"/>
          <w:color w:val="000000"/>
          <w:sz w:val="20"/>
          <w:szCs w:val="20"/>
          <w:u w:val="single"/>
          <w:lang w:eastAsia="ar-SA"/>
        </w:rPr>
      </w:pPr>
      <w:r w:rsidRPr="00E56115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kompetencji lub uprawnień do prowadzenia określonej działalności zawodowej, o ile wynika to </w:t>
      </w:r>
      <w:r w:rsidRPr="00E56115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br/>
        <w:t xml:space="preserve">z odrębnych przepisów, </w:t>
      </w:r>
      <w:r w:rsidRPr="00E56115">
        <w:rPr>
          <w:rFonts w:ascii="Book Antiqua" w:eastAsia="Times New Roman" w:hAnsi="Book Antiqua" w:cs="Arial"/>
          <w:color w:val="000000"/>
          <w:sz w:val="20"/>
          <w:szCs w:val="20"/>
          <w:u w:val="single"/>
          <w:lang w:eastAsia="ar-SA"/>
        </w:rPr>
        <w:t xml:space="preserve">tj. posiadać uprawnienia do prowadzenia działalności gospodarczej </w:t>
      </w:r>
      <w:r w:rsidRPr="00E56115">
        <w:rPr>
          <w:rFonts w:ascii="Book Antiqua" w:eastAsia="Times New Roman" w:hAnsi="Book Antiqua" w:cs="Arial"/>
          <w:color w:val="000000"/>
          <w:sz w:val="20"/>
          <w:szCs w:val="20"/>
          <w:u w:val="single"/>
          <w:lang w:eastAsia="ar-SA"/>
        </w:rPr>
        <w:br/>
        <w:t>w zakresie obrotu paliwami ciekłymi;</w:t>
      </w:r>
    </w:p>
    <w:p w:rsidR="007E61B1" w:rsidRPr="00E56115" w:rsidRDefault="007E61B1" w:rsidP="005F04F6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  <w:r w:rsidRPr="00E56115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sytuacji ekonomicznej lub finansowej</w:t>
      </w:r>
      <w:r w:rsidR="00D4797D" w:rsidRPr="00E56115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 -</w:t>
      </w:r>
      <w:r w:rsidR="00B14043" w:rsidRPr="00E56115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 zamawiający nie o</w:t>
      </w:r>
      <w:r w:rsidR="00D4797D" w:rsidRPr="00E56115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kreśla;</w:t>
      </w:r>
    </w:p>
    <w:p w:rsidR="007E61B1" w:rsidRPr="00E56115" w:rsidRDefault="007E61B1" w:rsidP="005F04F6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  <w:r w:rsidRPr="00E56115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zdolności technicznej lub zawodowej</w:t>
      </w:r>
      <w:r w:rsidR="00D4797D" w:rsidRPr="00E56115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 – zamawiający nie określa;</w:t>
      </w:r>
    </w:p>
    <w:p w:rsidR="007E61B1" w:rsidRPr="00E56115" w:rsidRDefault="007E61B1" w:rsidP="007E61B1">
      <w:pPr>
        <w:suppressAutoHyphens/>
        <w:spacing w:after="120" w:line="36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  <w:r w:rsidRPr="00E56115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lastRenderedPageBreak/>
        <w:t>W celu potwierdzenia warunków udziału w postępowaniu Wykonawca powinien złożyć podpisany formularz ofertowy (załącznik nr 1)</w:t>
      </w:r>
    </w:p>
    <w:p w:rsidR="001D741A" w:rsidRPr="00E56115" w:rsidRDefault="004B6368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eastAsia="Calibri" w:hAnsi="Book Antiqua" w:cs="Century Gothic"/>
          <w:b/>
          <w:spacing w:val="-2"/>
          <w:sz w:val="20"/>
          <w:szCs w:val="20"/>
          <w:lang w:eastAsia="ar-SA"/>
        </w:rPr>
      </w:pPr>
      <w:r w:rsidRPr="00E56115">
        <w:rPr>
          <w:rFonts w:ascii="Book Antiqua" w:eastAsia="Calibri" w:hAnsi="Book Antiqua" w:cs="Century Gothic"/>
          <w:b/>
          <w:spacing w:val="-2"/>
          <w:sz w:val="20"/>
          <w:szCs w:val="20"/>
          <w:lang w:eastAsia="ar-SA"/>
        </w:rPr>
        <w:t>Sposób przygotowania oferty oraz wymagane dokumenty:</w:t>
      </w:r>
    </w:p>
    <w:p w:rsidR="00E8077C" w:rsidRDefault="001D741A" w:rsidP="000A7CE5">
      <w:pPr>
        <w:pStyle w:val="Akapitzlist"/>
        <w:numPr>
          <w:ilvl w:val="0"/>
          <w:numId w:val="13"/>
        </w:numPr>
        <w:suppressAutoHyphens/>
        <w:spacing w:after="120" w:line="360" w:lineRule="auto"/>
        <w:ind w:hanging="436"/>
        <w:contextualSpacing w:val="0"/>
        <w:jc w:val="both"/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</w:pPr>
      <w:r w:rsidRPr="00E8077C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Każdy Wykonawca może złożyć tylko jedną ofertę.</w:t>
      </w:r>
    </w:p>
    <w:p w:rsidR="004B6368" w:rsidRPr="00E8077C" w:rsidRDefault="001D741A" w:rsidP="000A7CE5">
      <w:pPr>
        <w:pStyle w:val="Akapitzlist"/>
        <w:numPr>
          <w:ilvl w:val="0"/>
          <w:numId w:val="13"/>
        </w:numPr>
        <w:suppressAutoHyphens/>
        <w:spacing w:after="120" w:line="360" w:lineRule="auto"/>
        <w:ind w:hanging="436"/>
        <w:contextualSpacing w:val="0"/>
        <w:jc w:val="both"/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</w:pPr>
      <w:r w:rsidRPr="00E8077C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Oferta musi być podpisana przez osoby upoważnione do reprezentowania Wykonawcy (Wykonawców wspólnie ubiegających się o udzielenie zamówienia).</w:t>
      </w:r>
    </w:p>
    <w:p w:rsidR="00BC5ED9" w:rsidRPr="00E56115" w:rsidRDefault="001D741A" w:rsidP="005F04F6">
      <w:pPr>
        <w:pStyle w:val="Akapitzlist"/>
        <w:numPr>
          <w:ilvl w:val="0"/>
          <w:numId w:val="13"/>
        </w:numPr>
        <w:suppressAutoHyphens/>
        <w:spacing w:after="120" w:line="360" w:lineRule="auto"/>
        <w:ind w:hanging="436"/>
        <w:contextualSpacing w:val="0"/>
        <w:jc w:val="both"/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</w:pPr>
      <w:r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Oferta musi być sporządzona pod rygorem nieważności w formie pisemnej (papierow</w:t>
      </w:r>
      <w:r w:rsidR="001C300D"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 xml:space="preserve">ej), </w:t>
      </w:r>
      <w:r w:rsidR="001C300D"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br/>
      </w:r>
      <w:r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w języku polskim  w 1 egzemplarzu. Zamawiający nie zgadza się na przesłanie oferty e-mailem.</w:t>
      </w:r>
    </w:p>
    <w:p w:rsidR="00186060" w:rsidRPr="00E56115" w:rsidRDefault="001D741A" w:rsidP="005F04F6">
      <w:pPr>
        <w:pStyle w:val="Akapitzlist"/>
        <w:numPr>
          <w:ilvl w:val="0"/>
          <w:numId w:val="13"/>
        </w:numPr>
        <w:suppressAutoHyphens/>
        <w:spacing w:after="120" w:line="360" w:lineRule="auto"/>
        <w:ind w:hanging="436"/>
        <w:contextualSpacing w:val="0"/>
        <w:jc w:val="both"/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</w:pPr>
      <w:r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Wykonawca ponosi wszelkie koszty związane z przygotowaniem i złożeniem oferty.</w:t>
      </w:r>
    </w:p>
    <w:p w:rsidR="00D906B6" w:rsidRPr="00E56115" w:rsidRDefault="00BC5ED9" w:rsidP="005F04F6">
      <w:pPr>
        <w:pStyle w:val="Akapitzlist"/>
        <w:numPr>
          <w:ilvl w:val="0"/>
          <w:numId w:val="13"/>
        </w:numPr>
        <w:suppressAutoHyphens/>
        <w:spacing w:after="120" w:line="360" w:lineRule="auto"/>
        <w:ind w:hanging="436"/>
        <w:contextualSpacing w:val="0"/>
        <w:jc w:val="both"/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</w:pPr>
      <w:r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W ofercie należy podać cenę brutto za 1 litr b</w:t>
      </w:r>
      <w:r w:rsidRPr="00E56115">
        <w:rPr>
          <w:rFonts w:ascii="Book Antiqua" w:eastAsia="Times New Roman" w:hAnsi="Book Antiqua" w:cs="Calibri"/>
          <w:sz w:val="20"/>
          <w:szCs w:val="20"/>
          <w:lang w:eastAsia="pl-PL"/>
        </w:rPr>
        <w:t>enzyny bezołow</w:t>
      </w:r>
      <w:r w:rsidR="00186060" w:rsidRPr="00E56115">
        <w:rPr>
          <w:rFonts w:ascii="Book Antiqua" w:eastAsia="Times New Roman" w:hAnsi="Book Antiqua" w:cs="Calibri"/>
          <w:sz w:val="20"/>
          <w:szCs w:val="20"/>
          <w:lang w:eastAsia="pl-PL"/>
        </w:rPr>
        <w:t>iow</w:t>
      </w:r>
      <w:r w:rsidRPr="00E56115">
        <w:rPr>
          <w:rFonts w:ascii="Book Antiqua" w:eastAsia="Times New Roman" w:hAnsi="Book Antiqua" w:cs="Calibri"/>
          <w:sz w:val="20"/>
          <w:szCs w:val="20"/>
          <w:lang w:eastAsia="pl-PL"/>
        </w:rPr>
        <w:t>ej Pb 95, benzyny bezołowiowej Pb 98 premium, oleju napędowego ON, oleju</w:t>
      </w:r>
      <w:r w:rsidR="00D906B6" w:rsidRPr="00E56115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napędowy ON premium</w:t>
      </w:r>
      <w:r w:rsidR="00575071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</w:t>
      </w:r>
      <w:r w:rsidR="00575071" w:rsidRPr="004548DD">
        <w:rPr>
          <w:rFonts w:ascii="Book Antiqua" w:hAnsi="Book Antiqua" w:cs="Arial"/>
          <w:b/>
          <w:bCs/>
          <w:iCs/>
          <w:sz w:val="20"/>
          <w:szCs w:val="20"/>
          <w:u w:val="single"/>
        </w:rPr>
        <w:t>na podstawie cen obowiązujących w dniu 11.12.2018 r.</w:t>
      </w:r>
      <w:r w:rsidR="00D906B6" w:rsidRPr="004548DD">
        <w:rPr>
          <w:rFonts w:ascii="Book Antiqua" w:eastAsia="Times New Roman" w:hAnsi="Book Antiqua" w:cs="Calibri"/>
          <w:sz w:val="20"/>
          <w:szCs w:val="20"/>
          <w:lang w:eastAsia="pl-PL"/>
        </w:rPr>
        <w:t>, zgodnie</w:t>
      </w:r>
      <w:r w:rsidR="00575071" w:rsidRPr="004548DD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</w:t>
      </w:r>
      <w:r w:rsidR="00D906B6" w:rsidRPr="004548DD">
        <w:rPr>
          <w:rFonts w:ascii="Book Antiqua" w:eastAsia="Times New Roman" w:hAnsi="Book Antiqua" w:cs="Calibri"/>
          <w:sz w:val="20"/>
          <w:szCs w:val="20"/>
          <w:lang w:eastAsia="pl-PL"/>
        </w:rPr>
        <w:t>z pkt 2 Formularza ofert</w:t>
      </w:r>
      <w:r w:rsidR="00D906B6" w:rsidRPr="00575071">
        <w:rPr>
          <w:rFonts w:ascii="Book Antiqua" w:eastAsia="Times New Roman" w:hAnsi="Book Antiqua" w:cs="Calibri"/>
          <w:sz w:val="20"/>
          <w:szCs w:val="20"/>
          <w:lang w:eastAsia="pl-PL"/>
        </w:rPr>
        <w:t>o</w:t>
      </w:r>
      <w:r w:rsidR="00D906B6" w:rsidRPr="00E56115">
        <w:rPr>
          <w:rFonts w:ascii="Book Antiqua" w:eastAsia="Times New Roman" w:hAnsi="Book Antiqua" w:cs="Calibri"/>
          <w:sz w:val="20"/>
          <w:szCs w:val="20"/>
          <w:lang w:eastAsia="pl-PL"/>
        </w:rPr>
        <w:t>wego stanowiącego załącznik nr 1 do zapytania ofertowego.</w:t>
      </w:r>
    </w:p>
    <w:p w:rsidR="00D906B6" w:rsidRPr="00E56115" w:rsidRDefault="001D741A" w:rsidP="005F04F6">
      <w:pPr>
        <w:pStyle w:val="Akapitzlist"/>
        <w:numPr>
          <w:ilvl w:val="0"/>
          <w:numId w:val="13"/>
        </w:numPr>
        <w:suppressAutoHyphens/>
        <w:spacing w:after="120" w:line="360" w:lineRule="auto"/>
        <w:ind w:hanging="436"/>
        <w:contextualSpacing w:val="0"/>
        <w:jc w:val="both"/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</w:pPr>
      <w:r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D906B6" w:rsidRPr="00E56115" w:rsidRDefault="001D741A" w:rsidP="005F04F6">
      <w:pPr>
        <w:pStyle w:val="Akapitzlist"/>
        <w:numPr>
          <w:ilvl w:val="0"/>
          <w:numId w:val="13"/>
        </w:numPr>
        <w:suppressAutoHyphens/>
        <w:spacing w:after="120" w:line="360" w:lineRule="auto"/>
        <w:ind w:hanging="436"/>
        <w:contextualSpacing w:val="0"/>
        <w:jc w:val="both"/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</w:pPr>
      <w:r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Upoważnienie osób podpisujących ofertę do jej podpisania musi bezpośrednio wynika</w:t>
      </w:r>
      <w:r w:rsidR="001C300D"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 xml:space="preserve">ć </w:t>
      </w:r>
      <w:r w:rsidR="001C300D"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br/>
      </w:r>
      <w:r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z dokumentów dołączonych do oferty. Oznacza to, że jeżeli upoważnienie takie nie wy</w:t>
      </w:r>
      <w:r w:rsidR="00D906B6"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 xml:space="preserve">nika wprost  </w:t>
      </w:r>
      <w:r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z dokumentu stwierdzającego status prawny Wykonawcy (odpisu z właściwego rejestru</w:t>
      </w:r>
      <w:r w:rsidR="005036CD"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- KRS</w:t>
      </w:r>
      <w:r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 xml:space="preserve"> lub zaświadczenia o wpisie do ewidencji działalności gospodarczej</w:t>
      </w:r>
      <w:r w:rsidR="005036CD"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- CEIDG</w:t>
      </w:r>
      <w:r w:rsidRPr="00E56115"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) to do oferty należy dołączyć oryginał lub poświadczoną kopię stosownego pełnomocnictwa wystawionego przez osoby do tego upoważnione.</w:t>
      </w:r>
    </w:p>
    <w:p w:rsidR="00D906B6" w:rsidRPr="00E56115" w:rsidRDefault="00D906B6" w:rsidP="005F04F6">
      <w:pPr>
        <w:pStyle w:val="Akapitzlist"/>
        <w:numPr>
          <w:ilvl w:val="0"/>
          <w:numId w:val="13"/>
        </w:numPr>
        <w:suppressAutoHyphens/>
        <w:spacing w:after="120" w:line="360" w:lineRule="auto"/>
        <w:ind w:hanging="436"/>
        <w:contextualSpacing w:val="0"/>
        <w:jc w:val="both"/>
        <w:rPr>
          <w:rFonts w:ascii="Book Antiqua" w:eastAsia="Calibri" w:hAnsi="Book Antiqua" w:cs="Century Gothic"/>
          <w:spacing w:val="-2"/>
          <w:sz w:val="20"/>
          <w:szCs w:val="20"/>
          <w:u w:val="single"/>
          <w:lang w:eastAsia="ar-SA"/>
        </w:rPr>
      </w:pPr>
      <w:r w:rsidRPr="00E56115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>Do oferty należy dołączyć:</w:t>
      </w:r>
      <w:r w:rsidR="00927BA4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 xml:space="preserve"> </w:t>
      </w:r>
    </w:p>
    <w:p w:rsidR="000E720D" w:rsidRPr="00E56115" w:rsidRDefault="00B42206" w:rsidP="005F04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E56115">
        <w:rPr>
          <w:rFonts w:ascii="Book Antiqua" w:eastAsia="Calibri" w:hAnsi="Book Antiqua" w:cs="Times New Roman"/>
          <w:sz w:val="20"/>
          <w:szCs w:val="20"/>
          <w:lang w:eastAsia="pl-PL"/>
        </w:rPr>
        <w:t>Integralną</w:t>
      </w:r>
      <w:r w:rsidRPr="00E56115">
        <w:rPr>
          <w:rFonts w:ascii="Book Antiqua" w:eastAsia="Calibri" w:hAnsi="Book Antiqua" w:cs="Book Antiqua"/>
          <w:sz w:val="20"/>
          <w:szCs w:val="20"/>
          <w:lang w:eastAsia="pl-PL"/>
        </w:rPr>
        <w:t xml:space="preserve"> częścią oferty jest wypełniony i podpisany </w:t>
      </w:r>
      <w:r w:rsidRPr="00E56115">
        <w:rPr>
          <w:rFonts w:ascii="Book Antiqua" w:eastAsia="Calibri" w:hAnsi="Book Antiqua" w:cs="Book Antiqua"/>
          <w:b/>
          <w:sz w:val="20"/>
          <w:szCs w:val="20"/>
          <w:u w:val="single"/>
          <w:lang w:eastAsia="pl-PL"/>
        </w:rPr>
        <w:t>Formularz Ofertowy</w:t>
      </w:r>
      <w:r w:rsidRPr="00E56115">
        <w:rPr>
          <w:rFonts w:ascii="Book Antiqua" w:eastAsia="Calibri" w:hAnsi="Book Antiqua" w:cs="Book Antiqua"/>
          <w:sz w:val="20"/>
          <w:szCs w:val="20"/>
          <w:lang w:eastAsia="pl-PL"/>
        </w:rPr>
        <w:t xml:space="preserve">, stanowiący załącznik  nr 1 do zapytania ofertowego. </w:t>
      </w:r>
      <w:r w:rsidRPr="00E56115">
        <w:rPr>
          <w:rFonts w:ascii="Book Antiqua" w:eastAsia="Calibri" w:hAnsi="Book Antiqua" w:cs="Book Antiqua"/>
          <w:bCs/>
          <w:sz w:val="20"/>
          <w:szCs w:val="20"/>
          <w:lang w:eastAsia="pl-PL"/>
        </w:rPr>
        <w:t>Nie złożenie wymaganego załącznika, będzie skutkowało odrzuceniem oferty.</w:t>
      </w:r>
    </w:p>
    <w:p w:rsidR="000E720D" w:rsidRPr="00E56115" w:rsidRDefault="000E720D" w:rsidP="005F04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Book Antiqua" w:eastAsia="Calibri" w:hAnsi="Book Antiqua" w:cs="Times New Roman"/>
          <w:color w:val="FF0000"/>
          <w:sz w:val="20"/>
          <w:szCs w:val="20"/>
          <w:lang w:eastAsia="pl-PL"/>
        </w:rPr>
      </w:pPr>
      <w:r w:rsidRPr="00E56115">
        <w:rPr>
          <w:rFonts w:ascii="Book Antiqua" w:eastAsia="Calibri" w:hAnsi="Book Antiqua" w:cs="Arial"/>
          <w:b/>
          <w:bCs/>
          <w:sz w:val="20"/>
          <w:szCs w:val="20"/>
          <w:lang w:eastAsia="ar-SA"/>
        </w:rPr>
        <w:t>wykaz stacji paliw</w:t>
      </w:r>
      <w:r w:rsidRPr="00E56115">
        <w:rPr>
          <w:rFonts w:ascii="Book Antiqua" w:eastAsia="Calibri" w:hAnsi="Book Antiqua" w:cs="Arial"/>
          <w:bCs/>
          <w:sz w:val="20"/>
          <w:szCs w:val="20"/>
          <w:lang w:eastAsia="ar-SA"/>
        </w:rPr>
        <w:t xml:space="preserve"> w zakresie niezbędnym do spełnienia wymagań Zamawiającego, </w:t>
      </w:r>
      <w:r w:rsidRPr="00E56115">
        <w:rPr>
          <w:rFonts w:ascii="Book Antiqua" w:eastAsia="Calibri" w:hAnsi="Book Antiqua" w:cs="Arial"/>
          <w:bCs/>
          <w:sz w:val="20"/>
          <w:szCs w:val="20"/>
          <w:lang w:eastAsia="ar-SA"/>
        </w:rPr>
        <w:br/>
        <w:t>o których mowa w pkt 2 OPZ, zgodnie z wykazem stanowiącym zał. nr 3 do zapytania ofertowego</w:t>
      </w:r>
      <w:r w:rsidR="00A32C5B" w:rsidRPr="00E56115">
        <w:rPr>
          <w:rFonts w:ascii="Book Antiqua" w:eastAsia="Calibri" w:hAnsi="Book Antiqua" w:cs="Arial"/>
          <w:bCs/>
          <w:sz w:val="20"/>
          <w:szCs w:val="20"/>
          <w:lang w:eastAsia="ar-SA"/>
        </w:rPr>
        <w:t xml:space="preserve">. </w:t>
      </w:r>
      <w:r w:rsidR="00A32C5B" w:rsidRPr="00E56115">
        <w:rPr>
          <w:rFonts w:ascii="Book Antiqua" w:eastAsia="Calibri" w:hAnsi="Book Antiqua" w:cs="Times New Roman"/>
          <w:sz w:val="20"/>
          <w:szCs w:val="20"/>
          <w:lang w:eastAsia="pl-PL"/>
        </w:rPr>
        <w:t>Nie złożenie wymaganego załącznika, będzie skutkowało odrzuceniem oferty;</w:t>
      </w:r>
    </w:p>
    <w:p w:rsidR="00050B26" w:rsidRPr="00E56115" w:rsidRDefault="00D906B6" w:rsidP="005F04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Arial"/>
          <w:b/>
          <w:sz w:val="20"/>
          <w:szCs w:val="20"/>
          <w:lang w:eastAsia="pl-PL"/>
        </w:rPr>
        <w:t>aktualne zaświadczenie</w:t>
      </w:r>
      <w:r w:rsidRPr="00E56115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 wpisie do rejestru CEIDG (Centralna Ewidencja i Informacja  </w:t>
      </w:r>
      <w:r w:rsidR="00050B26" w:rsidRPr="00E56115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E56115">
        <w:rPr>
          <w:rFonts w:ascii="Book Antiqua" w:eastAsia="Times New Roman" w:hAnsi="Book Antiqua" w:cs="Arial"/>
          <w:sz w:val="20"/>
          <w:szCs w:val="20"/>
          <w:lang w:eastAsia="pl-PL"/>
        </w:rPr>
        <w:t>o Działalności Gospodarczej) lub aktualny odpisu z KRS.</w:t>
      </w:r>
    </w:p>
    <w:p w:rsidR="00050B26" w:rsidRPr="00E56115" w:rsidRDefault="00050B26" w:rsidP="005F04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Arial"/>
          <w:b/>
          <w:sz w:val="20"/>
          <w:szCs w:val="20"/>
          <w:lang w:eastAsia="pl-PL"/>
        </w:rPr>
        <w:lastRenderedPageBreak/>
        <w:t>p</w:t>
      </w:r>
      <w:r w:rsidR="00D906B6" w:rsidRPr="00E56115">
        <w:rPr>
          <w:rFonts w:ascii="Book Antiqua" w:eastAsia="Times New Roman" w:hAnsi="Book Antiqua" w:cs="Arial"/>
          <w:b/>
          <w:sz w:val="20"/>
          <w:szCs w:val="20"/>
          <w:lang w:eastAsia="pl-PL"/>
        </w:rPr>
        <w:t>ełnomocnictwo do podpisania oferty</w:t>
      </w:r>
      <w:r w:rsidR="00D906B6" w:rsidRPr="00E56115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(oryginał lub kopia potwierdzona za z</w:t>
      </w:r>
      <w:r w:rsidRPr="00E56115">
        <w:rPr>
          <w:rFonts w:ascii="Book Antiqua" w:eastAsia="Times New Roman" w:hAnsi="Book Antiqua" w:cs="Arial"/>
          <w:sz w:val="20"/>
          <w:szCs w:val="20"/>
          <w:lang w:eastAsia="pl-PL"/>
        </w:rPr>
        <w:t xml:space="preserve">godność </w:t>
      </w:r>
      <w:r w:rsidRPr="00E56115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="00D906B6" w:rsidRPr="00E56115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 oryginałem przez notariusza)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 </w:t>
      </w:r>
      <w:r w:rsidR="0059091A" w:rsidRPr="00E56115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="00D906B6" w:rsidRPr="00E56115">
        <w:rPr>
          <w:rFonts w:ascii="Book Antiqua" w:eastAsia="Times New Roman" w:hAnsi="Book Antiqua" w:cs="Arial"/>
          <w:sz w:val="20"/>
          <w:szCs w:val="20"/>
          <w:lang w:eastAsia="pl-PL"/>
        </w:rPr>
        <w:t>i zawarcia umowy;</w:t>
      </w:r>
    </w:p>
    <w:p w:rsidR="003F1938" w:rsidRPr="00E56115" w:rsidRDefault="000E720D" w:rsidP="005F04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Book Antiqua" w:eastAsia="Times New Roman" w:hAnsi="Book Antiqua" w:cs="Arial"/>
          <w:color w:val="00B050"/>
          <w:sz w:val="20"/>
          <w:szCs w:val="20"/>
          <w:lang w:eastAsia="pl-PL"/>
        </w:rPr>
      </w:pPr>
      <w:r w:rsidRPr="00E56115">
        <w:rPr>
          <w:rFonts w:ascii="Book Antiqua" w:eastAsia="Calibri" w:hAnsi="Book Antiqua" w:cs="Arial"/>
          <w:bCs/>
          <w:color w:val="000000"/>
          <w:sz w:val="20"/>
          <w:szCs w:val="20"/>
          <w:lang w:eastAsia="ar-SA"/>
        </w:rPr>
        <w:t>na potwierdzenie spełnienia warunku:</w:t>
      </w:r>
      <w:r w:rsidRPr="00E56115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D906B6" w:rsidRPr="00E56115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ar-SA"/>
        </w:rPr>
        <w:t>aktualną koncesję</w:t>
      </w:r>
      <w:r w:rsidR="00D906B6" w:rsidRPr="00E56115">
        <w:rPr>
          <w:rFonts w:ascii="Book Antiqua" w:eastAsia="Calibri" w:hAnsi="Book Antiqua" w:cs="Arial"/>
          <w:bCs/>
          <w:color w:val="000000"/>
          <w:sz w:val="20"/>
          <w:szCs w:val="20"/>
          <w:lang w:eastAsia="ar-SA"/>
        </w:rPr>
        <w:t xml:space="preserve"> na prowadzenie działalności gospodarczej w zakresie obrotu paliwami ciekłymi w zakresie obrotu objętego niniejszym zamówieniem, tj. benzyną bezołowiową oraz olejem napędowym, wydaną przez Prezesa Urzędu Regulacji Energetyki stosownie do Ustawy Prawo Energetyczne (Dz. U. z 2012 r. poz.1059 z późn. zm.)</w:t>
      </w:r>
    </w:p>
    <w:p w:rsidR="00D906B6" w:rsidRPr="00E56115" w:rsidRDefault="00D906B6" w:rsidP="00A32C5B">
      <w:pPr>
        <w:spacing w:line="360" w:lineRule="auto"/>
        <w:ind w:left="426"/>
        <w:jc w:val="both"/>
        <w:rPr>
          <w:rFonts w:ascii="Book Antiqua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bCs/>
          <w:color w:val="000000"/>
          <w:sz w:val="20"/>
          <w:szCs w:val="20"/>
          <w:lang w:eastAsia="ar-SA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1D741A" w:rsidRPr="00E56115" w:rsidRDefault="001D741A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Miejsce i termin składania oferty:</w:t>
      </w:r>
    </w:p>
    <w:p w:rsidR="001D741A" w:rsidRPr="00E56115" w:rsidRDefault="001D741A" w:rsidP="005F04F6">
      <w:pPr>
        <w:pStyle w:val="Akapitzlist"/>
        <w:numPr>
          <w:ilvl w:val="0"/>
          <w:numId w:val="16"/>
        </w:numPr>
        <w:spacing w:after="0" w:line="360" w:lineRule="auto"/>
        <w:ind w:hanging="436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Book Antiqua"/>
          <w:sz w:val="20"/>
          <w:szCs w:val="20"/>
          <w:lang w:eastAsia="pl-PL"/>
        </w:rPr>
        <w:t>Ofertę należy złożyć w siedzibie Zamawiającego, tj. Uniwersytet Kazimierza Wielkiego, ul. Chodkiewicza 30, 85-064</w:t>
      </w:r>
      <w:r w:rsidR="00F11D14" w:rsidRPr="00E561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Bydgoszcz, Kancelaria Główna, </w:t>
      </w:r>
      <w:r w:rsidRPr="00E561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pokój </w:t>
      </w:r>
      <w:r w:rsidR="004B6A33" w:rsidRPr="00E561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108, blok „C”, </w:t>
      </w:r>
      <w:r w:rsidR="004B6A33" w:rsidRPr="00E5611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do dnia 17.12.2018 r., do godz. 11:30.</w:t>
      </w:r>
    </w:p>
    <w:p w:rsidR="001D741A" w:rsidRPr="00E56115" w:rsidRDefault="001D741A" w:rsidP="004B6A33">
      <w:pPr>
        <w:spacing w:after="120" w:line="360" w:lineRule="auto"/>
        <w:ind w:left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Book Antiqua"/>
          <w:sz w:val="20"/>
          <w:szCs w:val="20"/>
          <w:lang w:eastAsia="pl-PL"/>
        </w:rPr>
        <w:t>Jako termin złożenia oferty będzie przyjęta data i godzina dostarczenia jej pod wskazany wyżej adres.</w:t>
      </w:r>
    </w:p>
    <w:p w:rsidR="001D741A" w:rsidRPr="00E56115" w:rsidRDefault="001D741A" w:rsidP="005F04F6">
      <w:pPr>
        <w:pStyle w:val="Akapitzlist"/>
        <w:numPr>
          <w:ilvl w:val="0"/>
          <w:numId w:val="16"/>
        </w:numPr>
        <w:spacing w:after="0" w:line="360" w:lineRule="auto"/>
        <w:ind w:hanging="436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Ofertę należy złożyć lub przesłać w nieprzezroczystej, zabezpieczonej przed otwarciem kopercie. </w:t>
      </w:r>
    </w:p>
    <w:p w:rsidR="001D741A" w:rsidRPr="00E56115" w:rsidRDefault="001D741A" w:rsidP="001D741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Book Antiqua"/>
          <w:sz w:val="20"/>
          <w:szCs w:val="20"/>
          <w:lang w:eastAsia="pl-PL"/>
        </w:rPr>
        <w:t>Kopertę należy opisać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25"/>
      </w:tblGrid>
      <w:tr w:rsidR="004B6A33" w:rsidRPr="00E56115" w:rsidTr="00705425">
        <w:trPr>
          <w:trHeight w:val="2478"/>
        </w:trPr>
        <w:tc>
          <w:tcPr>
            <w:tcW w:w="9025" w:type="dxa"/>
          </w:tcPr>
          <w:p w:rsidR="004B6A33" w:rsidRPr="00E56115" w:rsidRDefault="004B6A33" w:rsidP="001D741A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</w:p>
          <w:p w:rsidR="004B6A33" w:rsidRPr="00E56115" w:rsidRDefault="004B6A33" w:rsidP="001D741A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E56115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Nazwa i adres Wykonawcy ………………………………………………………………….</w:t>
            </w:r>
          </w:p>
          <w:p w:rsidR="004B6A33" w:rsidRPr="00E56115" w:rsidRDefault="004B6A33" w:rsidP="001D741A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</w:p>
          <w:p w:rsidR="004B6A33" w:rsidRPr="00E56115" w:rsidRDefault="004B6A33" w:rsidP="004B6A33">
            <w:pPr>
              <w:pStyle w:val="Nagwek"/>
              <w:jc w:val="center"/>
              <w:rPr>
                <w:rFonts w:ascii="Book Antiqua" w:eastAsia="Times New Roman" w:hAnsi="Book Antiqua" w:cstheme="minorHAnsi"/>
                <w:sz w:val="20"/>
                <w:szCs w:val="20"/>
                <w:lang w:eastAsia="pl-PL"/>
              </w:rPr>
            </w:pPr>
            <w:r w:rsidRPr="00E56115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Tytuł zamówienia: </w:t>
            </w:r>
            <w:r w:rsidRPr="00E56115">
              <w:rPr>
                <w:rFonts w:ascii="Book Antiqua" w:eastAsia="Times New Roman" w:hAnsi="Book Antiqua" w:cstheme="minorHAnsi"/>
                <w:sz w:val="20"/>
                <w:szCs w:val="20"/>
                <w:lang w:eastAsia="pl-PL"/>
              </w:rPr>
              <w:t>„Sukcesywna dostawa paliw płynnych na potrzeby UKW w Bydgoszczy”,</w:t>
            </w:r>
          </w:p>
          <w:p w:rsidR="004B6A33" w:rsidRPr="00E56115" w:rsidRDefault="004B6A33" w:rsidP="004B6A33">
            <w:pPr>
              <w:pStyle w:val="Nagwek"/>
              <w:jc w:val="center"/>
              <w:rPr>
                <w:rFonts w:ascii="Book Antiqua" w:hAnsi="Book Antiqua" w:cstheme="minorHAnsi"/>
                <w:color w:val="FF0000"/>
                <w:sz w:val="20"/>
                <w:szCs w:val="20"/>
              </w:rPr>
            </w:pPr>
            <w:r w:rsidRPr="00E56115">
              <w:rPr>
                <w:rFonts w:ascii="Book Antiqua" w:eastAsia="Times New Roman" w:hAnsi="Book Antiqua" w:cstheme="minorHAnsi"/>
                <w:sz w:val="20"/>
                <w:szCs w:val="20"/>
                <w:lang w:eastAsia="pl-PL"/>
              </w:rPr>
              <w:t xml:space="preserve">nr spawy: </w:t>
            </w:r>
            <w:r w:rsidRPr="00646042">
              <w:rPr>
                <w:rFonts w:ascii="Book Antiqua" w:hAnsi="Book Antiqua" w:cstheme="minorHAnsi"/>
                <w:sz w:val="20"/>
                <w:szCs w:val="20"/>
              </w:rPr>
              <w:t>UKW/DZP-282-ZO-22</w:t>
            </w:r>
            <w:r w:rsidR="00646042" w:rsidRPr="00646042">
              <w:rPr>
                <w:rFonts w:ascii="Book Antiqua" w:hAnsi="Book Antiqua" w:cstheme="minorHAnsi"/>
                <w:sz w:val="20"/>
                <w:szCs w:val="20"/>
              </w:rPr>
              <w:t>8</w:t>
            </w:r>
            <w:r w:rsidRPr="00646042">
              <w:rPr>
                <w:rFonts w:ascii="Book Antiqua" w:hAnsi="Book Antiqua" w:cstheme="minorHAnsi"/>
                <w:sz w:val="20"/>
                <w:szCs w:val="20"/>
              </w:rPr>
              <w:t>/2018</w:t>
            </w:r>
          </w:p>
          <w:p w:rsidR="004B6A33" w:rsidRPr="00E56115" w:rsidRDefault="004B6A33" w:rsidP="004B6A33">
            <w:pPr>
              <w:pStyle w:val="Nagwek"/>
              <w:jc w:val="center"/>
              <w:rPr>
                <w:rFonts w:ascii="Book Antiqua" w:hAnsi="Book Antiqua" w:cstheme="minorHAnsi"/>
                <w:color w:val="FF0000"/>
                <w:sz w:val="20"/>
                <w:szCs w:val="20"/>
              </w:rPr>
            </w:pPr>
          </w:p>
          <w:p w:rsidR="004B6A33" w:rsidRPr="00E56115" w:rsidRDefault="004B6A33" w:rsidP="004B6A33">
            <w:pPr>
              <w:pStyle w:val="Nagwek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56115">
              <w:rPr>
                <w:rFonts w:ascii="Book Antiqua" w:hAnsi="Book Antiqua" w:cstheme="minorHAnsi"/>
                <w:b/>
                <w:sz w:val="20"/>
                <w:szCs w:val="20"/>
              </w:rPr>
              <w:t>nie otwierać przed: 17.12.2018 r, godz. 12:00</w:t>
            </w:r>
          </w:p>
          <w:p w:rsidR="004B6A33" w:rsidRPr="00E56115" w:rsidRDefault="004B6A33" w:rsidP="004B6A33">
            <w:pPr>
              <w:pStyle w:val="Nagwek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</w:p>
        </w:tc>
      </w:tr>
    </w:tbl>
    <w:p w:rsidR="00AA7B17" w:rsidRPr="00E56115" w:rsidRDefault="00AA7B17" w:rsidP="001D741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D741A" w:rsidRPr="00E56115" w:rsidRDefault="001D741A" w:rsidP="001D741A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F42AC2" w:rsidRPr="00E56115" w:rsidRDefault="001D741A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E56115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lastRenderedPageBreak/>
        <w:t xml:space="preserve">Termin i warunki płatności: </w:t>
      </w:r>
      <w:r w:rsidRPr="00E56115">
        <w:rPr>
          <w:rFonts w:ascii="Book Antiqua" w:eastAsia="Calibri" w:hAnsi="Book Antiqua" w:cs="Book Antiqua"/>
          <w:sz w:val="20"/>
          <w:szCs w:val="20"/>
          <w:lang w:eastAsia="pl-PL"/>
        </w:rPr>
        <w:t xml:space="preserve">Wykonawca otrzyma wynagrodzenie po wykonaniu przedmiotu zamówienia, przelewem w terminie do </w:t>
      </w:r>
      <w:r w:rsidR="004220C1" w:rsidRPr="004220C1">
        <w:rPr>
          <w:rFonts w:ascii="Book Antiqua" w:eastAsia="Calibri" w:hAnsi="Book Antiqua" w:cs="Book Antiqua"/>
          <w:sz w:val="20"/>
          <w:szCs w:val="20"/>
          <w:lang w:eastAsia="pl-PL"/>
        </w:rPr>
        <w:t>14</w:t>
      </w:r>
      <w:r w:rsidRPr="004220C1">
        <w:rPr>
          <w:rFonts w:ascii="Book Antiqua" w:eastAsia="Calibri" w:hAnsi="Book Antiqua" w:cs="Book Antiqua"/>
          <w:sz w:val="20"/>
          <w:szCs w:val="20"/>
          <w:lang w:eastAsia="pl-PL"/>
        </w:rPr>
        <w:t xml:space="preserve"> dni </w:t>
      </w:r>
      <w:r w:rsidRPr="00E56115">
        <w:rPr>
          <w:rFonts w:ascii="Book Antiqua" w:eastAsia="Calibri" w:hAnsi="Book Antiqua" w:cs="Book Antiqua"/>
          <w:sz w:val="20"/>
          <w:szCs w:val="20"/>
          <w:lang w:eastAsia="pl-PL"/>
        </w:rPr>
        <w:t>licząc od daty wpływu do siedziby Zamawiającego prawidłowo wystawionego rachunku.</w:t>
      </w:r>
    </w:p>
    <w:p w:rsidR="00F42AC2" w:rsidRPr="00E56115" w:rsidRDefault="001D741A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E56115">
        <w:rPr>
          <w:rFonts w:ascii="Book Antiqua" w:eastAsia="Calibri" w:hAnsi="Book Antiqua" w:cs="Book Antiqua"/>
          <w:sz w:val="20"/>
          <w:szCs w:val="20"/>
          <w:lang w:eastAsia="pl-PL"/>
        </w:rPr>
        <w:t xml:space="preserve"> Zamawiający zastrzega sobie prawo wyboru oferty o cenie wyższej, przy czym w takim wypadku uzasadni dokonanie wyboru.</w:t>
      </w:r>
    </w:p>
    <w:p w:rsidR="00A32C5B" w:rsidRPr="00E56115" w:rsidRDefault="001D741A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56115">
        <w:rPr>
          <w:rFonts w:ascii="Book Antiqua" w:eastAsia="Calibri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A32C5B" w:rsidRPr="00E56115" w:rsidRDefault="00A32C5B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sprawie zamówienia należy kontaktować się z przedstawicielem Zamawiającego:</w:t>
      </w:r>
    </w:p>
    <w:p w:rsidR="00A32C5B" w:rsidRPr="00E56115" w:rsidRDefault="00A32C5B" w:rsidP="005F04F6">
      <w:pPr>
        <w:pStyle w:val="Akapitzlist"/>
        <w:numPr>
          <w:ilvl w:val="0"/>
          <w:numId w:val="7"/>
        </w:numPr>
        <w:suppressAutoHyphens/>
        <w:spacing w:after="0" w:line="360" w:lineRule="auto"/>
        <w:ind w:left="851" w:hanging="425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E56115">
        <w:rPr>
          <w:rFonts w:ascii="Book Antiqua" w:eastAsia="Times New Roman" w:hAnsi="Book Antiqua" w:cs="Book Antiqua"/>
          <w:sz w:val="20"/>
          <w:szCs w:val="20"/>
          <w:lang w:eastAsia="pl-PL"/>
        </w:rPr>
        <w:t>w sprawach merytorycznych:</w:t>
      </w:r>
      <w:r w:rsidR="00902BEA">
        <w:rPr>
          <w:rFonts w:ascii="Book Antiqua" w:hAnsi="Book Antiqua"/>
          <w:sz w:val="20"/>
          <w:szCs w:val="20"/>
        </w:rPr>
        <w:t xml:space="preserve"> Małgorzata Matuszewska, </w:t>
      </w:r>
      <w:r w:rsidRPr="00E56115">
        <w:rPr>
          <w:rFonts w:ascii="Book Antiqua" w:hAnsi="Book Antiqua"/>
          <w:sz w:val="20"/>
          <w:szCs w:val="20"/>
        </w:rPr>
        <w:t xml:space="preserve">tel.: /52/34-19-249, </w:t>
      </w:r>
      <w:r w:rsidRPr="00E56115">
        <w:rPr>
          <w:rFonts w:ascii="Book Antiqua" w:hAnsi="Book Antiqua"/>
          <w:sz w:val="20"/>
          <w:szCs w:val="20"/>
        </w:rPr>
        <w:br/>
        <w:t xml:space="preserve">mail: </w:t>
      </w:r>
      <w:hyperlink r:id="rId8" w:history="1">
        <w:r w:rsidRPr="00E56115">
          <w:rPr>
            <w:rStyle w:val="Hipercze"/>
            <w:rFonts w:ascii="Book Antiqua" w:hAnsi="Book Antiqua"/>
            <w:sz w:val="20"/>
            <w:szCs w:val="20"/>
          </w:rPr>
          <w:t>malgosm@ukw.edu.pl</w:t>
        </w:r>
      </w:hyperlink>
      <w:r w:rsidRPr="00E56115">
        <w:rPr>
          <w:rFonts w:ascii="Book Antiqua" w:hAnsi="Book Antiqua"/>
          <w:sz w:val="20"/>
          <w:szCs w:val="20"/>
        </w:rPr>
        <w:t xml:space="preserve"> </w:t>
      </w:r>
    </w:p>
    <w:p w:rsidR="00A32C5B" w:rsidRPr="00E56115" w:rsidRDefault="00A32C5B" w:rsidP="005F04F6">
      <w:pPr>
        <w:pStyle w:val="Akapitzlist"/>
        <w:numPr>
          <w:ilvl w:val="0"/>
          <w:numId w:val="7"/>
        </w:numPr>
        <w:suppressAutoHyphens/>
        <w:spacing w:after="0" w:line="360" w:lineRule="auto"/>
        <w:ind w:left="851" w:hanging="425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E56115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 sprawach formalno-prawnych: Agnieszka Dynasińska, /52/34-19-163, </w:t>
      </w:r>
      <w:r w:rsidRPr="00E56115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br/>
        <w:t xml:space="preserve">mail: </w:t>
      </w:r>
      <w:r w:rsidRPr="00E56115">
        <w:rPr>
          <w:rFonts w:ascii="Book Antiqua" w:eastAsia="Times New Roman" w:hAnsi="Book Antiqua" w:cs="Book Antiqua"/>
          <w:color w:val="0000FF"/>
          <w:sz w:val="20"/>
          <w:szCs w:val="20"/>
          <w:u w:val="single"/>
          <w:lang w:eastAsia="ar-SA"/>
        </w:rPr>
        <w:t>zampub@ukw.edu.pl</w:t>
      </w:r>
    </w:p>
    <w:p w:rsidR="001D741A" w:rsidRPr="00E56115" w:rsidRDefault="001D741A" w:rsidP="005F04F6">
      <w:pPr>
        <w:pStyle w:val="Akapitzlist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56115"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Klauzula dotycząca ochrony danych osobowych:</w:t>
      </w:r>
    </w:p>
    <w:p w:rsidR="001D741A" w:rsidRPr="00E56115" w:rsidRDefault="001D741A" w:rsidP="00BA739E">
      <w:pPr>
        <w:spacing w:after="0" w:line="360" w:lineRule="auto"/>
        <w:ind w:left="426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E56115">
        <w:rPr>
          <w:rFonts w:ascii="Book Antiqua" w:eastAsia="Calibri" w:hAnsi="Book Antiqua" w:cs="Arial"/>
          <w:sz w:val="20"/>
          <w:szCs w:val="20"/>
          <w:lang w:eastAsia="pl-PL"/>
        </w:rPr>
        <w:t xml:space="preserve">Zgodnie z art. 13 ust. 1 i 2 rozporządzenia Parlamentu Europejskiego i </w:t>
      </w:r>
      <w:r w:rsidR="001E5EBF" w:rsidRPr="00E56115">
        <w:rPr>
          <w:rFonts w:ascii="Book Antiqua" w:eastAsia="Calibri" w:hAnsi="Book Antiqua" w:cs="Arial"/>
          <w:sz w:val="20"/>
          <w:szCs w:val="20"/>
          <w:lang w:eastAsia="pl-PL"/>
        </w:rPr>
        <w:t xml:space="preserve">Rady (UE) 2016/679 z </w:t>
      </w:r>
      <w:r w:rsidRPr="00E56115">
        <w:rPr>
          <w:rFonts w:ascii="Book Antiqua" w:eastAsia="Calibri" w:hAnsi="Book Antiqua" w:cs="Arial"/>
          <w:sz w:val="20"/>
          <w:szCs w:val="20"/>
          <w:lang w:eastAsia="pl-PL"/>
        </w:rPr>
        <w:t>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1D741A" w:rsidRPr="00E56115" w:rsidRDefault="001D741A" w:rsidP="005F04F6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 xml:space="preserve">administratorem Pani/Pana </w:t>
      </w:r>
      <w:r w:rsidRPr="00E56115">
        <w:rPr>
          <w:rFonts w:ascii="Book Antiqua" w:eastAsia="Calibri" w:hAnsi="Book Antiqua" w:cs="Calibri"/>
          <w:sz w:val="20"/>
          <w:szCs w:val="20"/>
        </w:rPr>
        <w:t>danych osobowych jest Uniwersytet Kazimierza Wielkiego z siedzibą przy ul. Chodkiewicza 30, 85-064 Bydgoszcz;</w:t>
      </w:r>
    </w:p>
    <w:p w:rsidR="001D741A" w:rsidRPr="00E56115" w:rsidRDefault="001D741A" w:rsidP="005F04F6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56115">
        <w:rPr>
          <w:rFonts w:ascii="Book Antiqua" w:eastAsia="Calibri" w:hAnsi="Book Antiqua" w:cs="Calibri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56115">
        <w:rPr>
          <w:rFonts w:ascii="Book Antiqua" w:eastAsia="Calibri" w:hAnsi="Book Antiqua" w:cs="Arial"/>
          <w:i/>
          <w:sz w:val="20"/>
          <w:szCs w:val="20"/>
        </w:rPr>
        <w:t>;</w:t>
      </w:r>
    </w:p>
    <w:p w:rsidR="001D741A" w:rsidRPr="00E56115" w:rsidRDefault="001D741A" w:rsidP="005F04F6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 xml:space="preserve">Pani/Pana dane osobowe przetwarzane będą na podstawie art. 6 ust. 1 lit. c RODO w celu związanym z postępowaniem o udzielenie </w:t>
      </w:r>
      <w:r w:rsidRPr="00E56115">
        <w:rPr>
          <w:rFonts w:ascii="Book Antiqua" w:eastAsia="Calibri" w:hAnsi="Book Antiqua" w:cs="Arial"/>
          <w:sz w:val="20"/>
          <w:szCs w:val="20"/>
          <w:u w:val="single"/>
        </w:rPr>
        <w:t>zamówienia publicznego</w:t>
      </w:r>
      <w:r w:rsidRPr="00E56115">
        <w:rPr>
          <w:rFonts w:ascii="Book Antiqua" w:eastAsia="Calibri" w:hAnsi="Book Antiqua" w:cs="Arial"/>
          <w:sz w:val="20"/>
          <w:szCs w:val="20"/>
        </w:rPr>
        <w:t xml:space="preserve"> o sygn. UKW/DZP-282-ZO-</w:t>
      </w:r>
      <w:r w:rsidR="003C7575" w:rsidRPr="00E56115">
        <w:rPr>
          <w:rFonts w:ascii="Book Antiqua" w:eastAsia="Calibri" w:hAnsi="Book Antiqua" w:cs="Arial"/>
          <w:sz w:val="20"/>
          <w:szCs w:val="20"/>
        </w:rPr>
        <w:t>225</w:t>
      </w:r>
      <w:r w:rsidRPr="00E56115">
        <w:rPr>
          <w:rFonts w:ascii="Book Antiqua" w:eastAsia="Calibri" w:hAnsi="Book Antiqua" w:cs="Arial"/>
          <w:sz w:val="20"/>
          <w:szCs w:val="20"/>
        </w:rPr>
        <w:t>/2018 prowadzonym w trybie zapytania ofertowego;</w:t>
      </w:r>
    </w:p>
    <w:p w:rsidR="001D741A" w:rsidRPr="00E56115" w:rsidRDefault="001D741A" w:rsidP="005F04F6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1D741A" w:rsidRPr="00E56115" w:rsidRDefault="001D741A" w:rsidP="005F04F6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1D741A" w:rsidRPr="00E56115" w:rsidRDefault="001D741A" w:rsidP="005F04F6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 w:rsidRPr="00E56115">
        <w:rPr>
          <w:rFonts w:ascii="Book Antiqua" w:eastAsia="Calibri" w:hAnsi="Book Antiqua" w:cs="Arial"/>
          <w:sz w:val="20"/>
          <w:szCs w:val="20"/>
        </w:rPr>
        <w:lastRenderedPageBreak/>
        <w:t>z udziałem w postępowaniu o udzielenie zamówienia publicznego; konsekwencje niepodania określonych danych wynikają z ustawy Pzp;</w:t>
      </w:r>
    </w:p>
    <w:p w:rsidR="001D741A" w:rsidRPr="00E56115" w:rsidRDefault="001D741A" w:rsidP="005F04F6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1D741A" w:rsidRPr="00E56115" w:rsidRDefault="001D741A" w:rsidP="005F04F6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posiada Pani/Pan:</w:t>
      </w:r>
    </w:p>
    <w:p w:rsidR="001D741A" w:rsidRPr="00E56115" w:rsidRDefault="001D741A" w:rsidP="005F04F6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na podstawie art. 15 RODO prawo dostępu do danych osobowych Pani/Pana dotyczących;</w:t>
      </w:r>
    </w:p>
    <w:p w:rsidR="001D741A" w:rsidRPr="00E56115" w:rsidRDefault="001D741A" w:rsidP="005F04F6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 xml:space="preserve">na podstawie art. 16 RODO prawo do sprostowania Pani/Pana danych osobowych </w:t>
      </w:r>
      <w:r w:rsidRPr="00E56115">
        <w:rPr>
          <w:rFonts w:ascii="Book Antiqua" w:eastAsia="Calibri" w:hAnsi="Book Antiqua" w:cs="Arial"/>
          <w:b/>
          <w:sz w:val="20"/>
          <w:szCs w:val="20"/>
          <w:vertAlign w:val="superscript"/>
        </w:rPr>
        <w:t>1</w:t>
      </w:r>
      <w:r w:rsidRPr="00E56115">
        <w:rPr>
          <w:rFonts w:ascii="Book Antiqua" w:eastAsia="Calibri" w:hAnsi="Book Antiqua" w:cs="Arial"/>
          <w:sz w:val="20"/>
          <w:szCs w:val="20"/>
        </w:rPr>
        <w:t>;</w:t>
      </w:r>
    </w:p>
    <w:p w:rsidR="001D741A" w:rsidRPr="00E56115" w:rsidRDefault="001D741A" w:rsidP="005F04F6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E56115">
        <w:rPr>
          <w:rFonts w:ascii="Book Antiqua" w:eastAsia="Calibri" w:hAnsi="Book Antiqua" w:cs="Arial"/>
          <w:sz w:val="20"/>
          <w:szCs w:val="20"/>
          <w:vertAlign w:val="superscript"/>
        </w:rPr>
        <w:t>2</w:t>
      </w:r>
      <w:r w:rsidRPr="00E56115">
        <w:rPr>
          <w:rFonts w:ascii="Book Antiqua" w:eastAsia="Calibri" w:hAnsi="Book Antiqua" w:cs="Arial"/>
          <w:sz w:val="20"/>
          <w:szCs w:val="20"/>
        </w:rPr>
        <w:t>;</w:t>
      </w:r>
    </w:p>
    <w:p w:rsidR="001D741A" w:rsidRPr="00E56115" w:rsidRDefault="001D741A" w:rsidP="005F04F6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1D741A" w:rsidRPr="00E56115" w:rsidRDefault="001D741A" w:rsidP="005F04F6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nie przysługuje Pani/Panu:</w:t>
      </w:r>
    </w:p>
    <w:p w:rsidR="001D741A" w:rsidRPr="00E56115" w:rsidRDefault="001D741A" w:rsidP="005F04F6">
      <w:pPr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w związku z art. 17 ust. 3 lit. b, d lub e RODO prawo do usunięcia danych osobowych;</w:t>
      </w:r>
    </w:p>
    <w:p w:rsidR="001D741A" w:rsidRPr="00E56115" w:rsidRDefault="001D741A" w:rsidP="005F04F6">
      <w:pPr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prawo do przenoszenia danych osobowych, o którym mowa w art. 20 RODO;</w:t>
      </w:r>
    </w:p>
    <w:p w:rsidR="001D741A" w:rsidRPr="00E56115" w:rsidRDefault="001D741A" w:rsidP="005F04F6">
      <w:pPr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E56115">
        <w:rPr>
          <w:rFonts w:ascii="Book Antiqua" w:eastAsia="Calibri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56115">
        <w:rPr>
          <w:rFonts w:ascii="Book Antiqua" w:eastAsia="Calibri" w:hAnsi="Book Antiqua" w:cs="Arial"/>
          <w:sz w:val="20"/>
          <w:szCs w:val="20"/>
        </w:rPr>
        <w:t>.</w:t>
      </w:r>
    </w:p>
    <w:p w:rsidR="001D741A" w:rsidRPr="00E56115" w:rsidRDefault="001D741A" w:rsidP="001D741A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1D741A" w:rsidRPr="00E56115" w:rsidRDefault="001D741A" w:rsidP="001D741A">
      <w:pPr>
        <w:spacing w:after="0"/>
        <w:jc w:val="both"/>
        <w:rPr>
          <w:rFonts w:ascii="Book Antiqua" w:eastAsia="Calibri" w:hAnsi="Book Antiqua" w:cs="Arial"/>
          <w:i/>
          <w:sz w:val="18"/>
          <w:szCs w:val="18"/>
        </w:rPr>
      </w:pPr>
      <w:r w:rsidRPr="00E56115">
        <w:rPr>
          <w:rFonts w:ascii="Book Antiqua" w:eastAsia="Calibri" w:hAnsi="Book Antiqua" w:cs="Arial"/>
          <w:b/>
          <w:i/>
          <w:sz w:val="18"/>
          <w:szCs w:val="18"/>
          <w:vertAlign w:val="superscript"/>
        </w:rPr>
        <w:t xml:space="preserve">1  </w:t>
      </w:r>
      <w:r w:rsidRPr="00E56115">
        <w:rPr>
          <w:rFonts w:ascii="Book Antiqua" w:eastAsia="Calibri" w:hAnsi="Book Antiqua" w:cs="Arial"/>
          <w:b/>
          <w:i/>
          <w:sz w:val="18"/>
          <w:szCs w:val="18"/>
        </w:rPr>
        <w:t>Wyjaśnienie:</w:t>
      </w:r>
      <w:r w:rsidRPr="00E56115">
        <w:rPr>
          <w:rFonts w:ascii="Book Antiqua" w:eastAsia="Calibri" w:hAnsi="Book Antiqua" w:cs="Arial"/>
          <w:i/>
          <w:sz w:val="18"/>
          <w:szCs w:val="18"/>
        </w:rPr>
        <w:t xml:space="preserve"> skorzystanie z prawa do sprostowania nie może skutkować zmianą wyniku postępowania</w:t>
      </w:r>
      <w:r w:rsidRPr="00E56115">
        <w:rPr>
          <w:rFonts w:ascii="Book Antiqua" w:eastAsia="Calibri" w:hAnsi="Book Antiqua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D741A" w:rsidRPr="00E56115" w:rsidRDefault="001D741A" w:rsidP="001D741A">
      <w:pPr>
        <w:spacing w:after="0"/>
        <w:jc w:val="both"/>
        <w:rPr>
          <w:rFonts w:ascii="Book Antiqua" w:eastAsia="Calibri" w:hAnsi="Book Antiqua" w:cs="Arial"/>
          <w:i/>
          <w:sz w:val="18"/>
          <w:szCs w:val="18"/>
        </w:rPr>
      </w:pPr>
      <w:r w:rsidRPr="00E56115">
        <w:rPr>
          <w:rFonts w:ascii="Book Antiqua" w:eastAsia="Calibri" w:hAnsi="Book Antiqua" w:cs="Arial"/>
          <w:b/>
          <w:i/>
          <w:sz w:val="18"/>
          <w:szCs w:val="18"/>
          <w:vertAlign w:val="superscript"/>
        </w:rPr>
        <w:t xml:space="preserve">2 </w:t>
      </w:r>
      <w:r w:rsidRPr="00E56115">
        <w:rPr>
          <w:rFonts w:ascii="Book Antiqua" w:eastAsia="Calibri" w:hAnsi="Book Antiqua" w:cs="Arial"/>
          <w:b/>
          <w:i/>
          <w:sz w:val="18"/>
          <w:szCs w:val="18"/>
        </w:rPr>
        <w:t>Wyjaśnienie:</w:t>
      </w:r>
      <w:r w:rsidRPr="00E56115">
        <w:rPr>
          <w:rFonts w:ascii="Book Antiqua" w:eastAsia="Calibri" w:hAnsi="Book Antiqua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D741A" w:rsidRPr="00E56115" w:rsidRDefault="001D741A" w:rsidP="001D741A">
      <w:pPr>
        <w:pBdr>
          <w:bottom w:val="single" w:sz="6" w:space="1" w:color="auto"/>
        </w:pBdr>
        <w:spacing w:after="0"/>
        <w:rPr>
          <w:rFonts w:ascii="Book Antiqua" w:eastAsia="Calibri" w:hAnsi="Book Antiqua"/>
          <w:sz w:val="18"/>
          <w:szCs w:val="18"/>
          <w:lang w:eastAsia="pl-PL"/>
        </w:rPr>
      </w:pPr>
    </w:p>
    <w:p w:rsidR="001D741A" w:rsidRPr="00E56115" w:rsidRDefault="001D741A" w:rsidP="001D741A">
      <w:pPr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1D741A" w:rsidRPr="00E56115" w:rsidRDefault="001D741A" w:rsidP="001D741A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56115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56115">
        <w:rPr>
          <w:rFonts w:ascii="Book Antiqua" w:eastAsia="Calibri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10732D" w:rsidRPr="00E56115" w:rsidRDefault="0010732D" w:rsidP="001D741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</w:pPr>
    </w:p>
    <w:p w:rsidR="001D741A" w:rsidRPr="00E56115" w:rsidRDefault="001D741A" w:rsidP="001E5EBF">
      <w:pPr>
        <w:spacing w:after="120" w:line="360" w:lineRule="auto"/>
        <w:jc w:val="both"/>
        <w:rPr>
          <w:rFonts w:ascii="Book Antiqua" w:eastAsia="Calibri" w:hAnsi="Book Antiqua" w:cs="Book Antiqua"/>
          <w:b/>
          <w:sz w:val="20"/>
          <w:szCs w:val="20"/>
        </w:rPr>
      </w:pPr>
    </w:p>
    <w:p w:rsidR="0084148F" w:rsidRPr="00E56115" w:rsidRDefault="0084148F" w:rsidP="001D741A">
      <w:pPr>
        <w:jc w:val="right"/>
        <w:rPr>
          <w:rFonts w:ascii="Book Antiqua" w:eastAsia="Calibri" w:hAnsi="Book Antiqua" w:cs="Book Antiqua"/>
          <w:b/>
          <w:sz w:val="20"/>
          <w:szCs w:val="20"/>
        </w:rPr>
      </w:pPr>
    </w:p>
    <w:p w:rsidR="0084148F" w:rsidRPr="00E56115" w:rsidRDefault="0084148F" w:rsidP="000D2324">
      <w:pPr>
        <w:rPr>
          <w:rFonts w:ascii="Book Antiqua" w:eastAsia="Calibri" w:hAnsi="Book Antiqua" w:cs="Book Antiqua"/>
          <w:b/>
          <w:sz w:val="20"/>
          <w:szCs w:val="20"/>
        </w:rPr>
      </w:pPr>
    </w:p>
    <w:p w:rsidR="001D741A" w:rsidRPr="00E56115" w:rsidRDefault="001D741A" w:rsidP="001D741A">
      <w:pPr>
        <w:jc w:val="right"/>
        <w:rPr>
          <w:rFonts w:ascii="Book Antiqua" w:eastAsia="Calibri" w:hAnsi="Book Antiqua" w:cs="Book Antiqua"/>
          <w:b/>
          <w:sz w:val="20"/>
          <w:szCs w:val="20"/>
        </w:rPr>
      </w:pPr>
      <w:r w:rsidRPr="00E56115">
        <w:rPr>
          <w:rFonts w:ascii="Book Antiqua" w:eastAsia="Calibri" w:hAnsi="Book Antiqua" w:cs="Book Antiqua"/>
          <w:b/>
          <w:sz w:val="20"/>
          <w:szCs w:val="20"/>
        </w:rPr>
        <w:t>Kanclerz UKW</w:t>
      </w:r>
    </w:p>
    <w:p w:rsidR="001D741A" w:rsidRPr="00E56115" w:rsidRDefault="001D741A" w:rsidP="000D2324">
      <w:pPr>
        <w:jc w:val="right"/>
        <w:rPr>
          <w:rFonts w:ascii="Book Antiqua" w:eastAsia="Calibri" w:hAnsi="Book Antiqua" w:cs="Book Antiqua"/>
          <w:i/>
          <w:sz w:val="20"/>
          <w:szCs w:val="20"/>
        </w:rPr>
      </w:pPr>
      <w:r w:rsidRPr="00E56115">
        <w:rPr>
          <w:rFonts w:ascii="Book Antiqua" w:eastAsia="Calibri" w:hAnsi="Book Antiqua" w:cs="Book Antiqua"/>
          <w:b/>
          <w:sz w:val="20"/>
          <w:szCs w:val="20"/>
        </w:rPr>
        <w:t xml:space="preserve">mgr </w:t>
      </w:r>
      <w:r w:rsidR="00E56115" w:rsidRPr="00E56115">
        <w:rPr>
          <w:rFonts w:ascii="Book Antiqua" w:eastAsia="Calibri" w:hAnsi="Book Antiqua" w:cs="Book Antiqua"/>
          <w:b/>
          <w:sz w:val="20"/>
          <w:szCs w:val="20"/>
        </w:rPr>
        <w:t>Renata Malak</w:t>
      </w:r>
    </w:p>
    <w:p w:rsidR="001D741A" w:rsidRPr="00E56115" w:rsidRDefault="001D741A" w:rsidP="001D741A">
      <w:pPr>
        <w:jc w:val="right"/>
        <w:rPr>
          <w:rFonts w:ascii="Book Antiqua" w:eastAsia="Calibri" w:hAnsi="Book Antiqua" w:cs="Book Antiqua"/>
          <w:i/>
          <w:sz w:val="20"/>
          <w:szCs w:val="20"/>
        </w:rPr>
      </w:pPr>
    </w:p>
    <w:p w:rsidR="0010732D" w:rsidRPr="00E56115" w:rsidRDefault="0010732D">
      <w:pPr>
        <w:rPr>
          <w:rFonts w:ascii="Book Antiqua" w:eastAsia="Calibri" w:hAnsi="Book Antiqua" w:cs="Book Antiqua"/>
          <w:i/>
          <w:sz w:val="20"/>
          <w:szCs w:val="20"/>
        </w:rPr>
      </w:pPr>
      <w:r w:rsidRPr="00E56115">
        <w:rPr>
          <w:rFonts w:ascii="Book Antiqua" w:eastAsia="Calibri" w:hAnsi="Book Antiqua" w:cs="Book Antiqua"/>
          <w:i/>
          <w:sz w:val="20"/>
          <w:szCs w:val="20"/>
        </w:rPr>
        <w:br w:type="page"/>
      </w:r>
    </w:p>
    <w:p w:rsidR="001D741A" w:rsidRPr="00E56115" w:rsidRDefault="001D741A" w:rsidP="001D741A">
      <w:pPr>
        <w:jc w:val="right"/>
        <w:rPr>
          <w:rFonts w:ascii="Book Antiqua" w:eastAsia="Calibri" w:hAnsi="Book Antiqua" w:cs="Book Antiqua"/>
          <w:i/>
          <w:sz w:val="20"/>
          <w:szCs w:val="20"/>
        </w:rPr>
      </w:pPr>
      <w:r w:rsidRPr="00E56115">
        <w:rPr>
          <w:rFonts w:ascii="Book Antiqua" w:eastAsia="Calibri" w:hAnsi="Book Antiqua" w:cs="Book Antiqua"/>
          <w:i/>
          <w:sz w:val="20"/>
          <w:szCs w:val="20"/>
        </w:rPr>
        <w:lastRenderedPageBreak/>
        <w:t>Załącznik nr 1</w:t>
      </w:r>
    </w:p>
    <w:p w:rsidR="00E56115" w:rsidRPr="00902BEA" w:rsidRDefault="00E56115" w:rsidP="00E56115">
      <w:pPr>
        <w:spacing w:line="360" w:lineRule="auto"/>
        <w:jc w:val="center"/>
        <w:rPr>
          <w:rFonts w:ascii="Book Antiqua" w:hAnsi="Book Antiqua" w:cs="Arial"/>
          <w:bCs/>
          <w:sz w:val="20"/>
          <w:szCs w:val="20"/>
        </w:rPr>
      </w:pPr>
      <w:r w:rsidRPr="00902BEA">
        <w:rPr>
          <w:rFonts w:ascii="Book Antiqua" w:hAnsi="Book Antiqua" w:cs="Arial"/>
          <w:b/>
          <w:bCs/>
          <w:sz w:val="20"/>
          <w:szCs w:val="20"/>
        </w:rPr>
        <w:t>FORMULARZ OFERTOWY</w:t>
      </w:r>
    </w:p>
    <w:p w:rsidR="00E56115" w:rsidRPr="00E56115" w:rsidRDefault="00E56115" w:rsidP="00E56115">
      <w:pPr>
        <w:spacing w:line="360" w:lineRule="auto"/>
        <w:jc w:val="center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DO ZAPYTANIA </w:t>
      </w:r>
      <w:r w:rsidRPr="00902BEA">
        <w:rPr>
          <w:rFonts w:ascii="Book Antiqua" w:hAnsi="Book Antiqua" w:cs="Arial"/>
          <w:b/>
          <w:bCs/>
          <w:sz w:val="20"/>
          <w:szCs w:val="20"/>
        </w:rPr>
        <w:t>OFERTOWEGO UKW/DZP-282-ZO-</w:t>
      </w:r>
      <w:r w:rsidR="00902BEA" w:rsidRPr="00902BEA">
        <w:rPr>
          <w:rFonts w:ascii="Book Antiqua" w:hAnsi="Book Antiqua" w:cs="Arial"/>
          <w:b/>
          <w:bCs/>
          <w:sz w:val="20"/>
          <w:szCs w:val="20"/>
        </w:rPr>
        <w:t>228</w:t>
      </w:r>
      <w:r w:rsidRPr="00902BEA">
        <w:rPr>
          <w:rFonts w:ascii="Book Antiqua" w:hAnsi="Book Antiqua" w:cs="Arial"/>
          <w:b/>
          <w:bCs/>
          <w:sz w:val="20"/>
          <w:szCs w:val="20"/>
        </w:rPr>
        <w:t>/2018</w:t>
      </w:r>
    </w:p>
    <w:p w:rsidR="00E56115" w:rsidRPr="00E6778C" w:rsidRDefault="00E56115" w:rsidP="005F04F6">
      <w:pPr>
        <w:pStyle w:val="Akapitzlist"/>
        <w:numPr>
          <w:ilvl w:val="0"/>
          <w:numId w:val="30"/>
        </w:numPr>
        <w:spacing w:after="120" w:line="360" w:lineRule="auto"/>
        <w:ind w:left="284" w:hanging="284"/>
        <w:contextualSpacing w:val="0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E6778C">
        <w:rPr>
          <w:rFonts w:ascii="Book Antiqua" w:hAnsi="Book Antiqua" w:cs="Arial"/>
          <w:b/>
          <w:bCs/>
          <w:color w:val="000000"/>
          <w:sz w:val="20"/>
          <w:szCs w:val="20"/>
        </w:rPr>
        <w:t>Dane dotyczące Wykonawcy:</w:t>
      </w:r>
    </w:p>
    <w:p w:rsidR="00E56115" w:rsidRPr="00E56115" w:rsidRDefault="00E6778C" w:rsidP="00E6778C">
      <w:pPr>
        <w:ind w:left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>Nazwa:</w:t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 w:rsidR="00E56115" w:rsidRPr="00E56115">
        <w:rPr>
          <w:rFonts w:ascii="Book Antiqua" w:hAnsi="Book Antiqua" w:cs="Arial"/>
          <w:bCs/>
          <w:color w:val="000000"/>
          <w:sz w:val="20"/>
          <w:szCs w:val="20"/>
        </w:rPr>
        <w:t>………………………………………………………………………………</w:t>
      </w:r>
    </w:p>
    <w:p w:rsidR="00E56115" w:rsidRPr="00E56115" w:rsidRDefault="00E56115" w:rsidP="00E6778C">
      <w:pPr>
        <w:ind w:left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Cs/>
          <w:color w:val="000000"/>
          <w:sz w:val="20"/>
          <w:szCs w:val="20"/>
        </w:rPr>
        <w:t>Siedziba:</w:t>
      </w:r>
      <w:r w:rsidR="00E6778C">
        <w:rPr>
          <w:rFonts w:ascii="Book Antiqua" w:hAnsi="Book Antiqua" w:cs="Arial"/>
          <w:bCs/>
          <w:color w:val="000000"/>
          <w:sz w:val="20"/>
          <w:szCs w:val="20"/>
        </w:rPr>
        <w:t xml:space="preserve"> </w:t>
      </w:r>
      <w:r w:rsidR="00E6778C">
        <w:rPr>
          <w:rFonts w:ascii="Book Antiqua" w:hAnsi="Book Antiqua" w:cs="Arial"/>
          <w:bCs/>
          <w:color w:val="000000"/>
          <w:sz w:val="20"/>
          <w:szCs w:val="20"/>
        </w:rPr>
        <w:tab/>
      </w:r>
      <w:r w:rsidR="00E6778C">
        <w:rPr>
          <w:rFonts w:ascii="Book Antiqua" w:hAnsi="Book Antiqua" w:cs="Arial"/>
          <w:b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>……………………………………………………………………………..</w:t>
      </w:r>
    </w:p>
    <w:p w:rsidR="00E6778C" w:rsidRPr="00E56115" w:rsidRDefault="00E56115" w:rsidP="00E6778C">
      <w:pPr>
        <w:ind w:left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Cs/>
          <w:color w:val="000000"/>
          <w:sz w:val="20"/>
          <w:szCs w:val="20"/>
        </w:rPr>
        <w:t>Nr telefonu/faksu:</w:t>
      </w:r>
      <w:r w:rsidR="00E6778C">
        <w:rPr>
          <w:rFonts w:ascii="Book Antiqua" w:hAnsi="Book Antiqua" w:cs="Arial"/>
          <w:bCs/>
          <w:color w:val="000000"/>
          <w:sz w:val="20"/>
          <w:szCs w:val="20"/>
        </w:rPr>
        <w:t xml:space="preserve"> </w:t>
      </w:r>
      <w:r w:rsidR="00E6778C">
        <w:rPr>
          <w:rFonts w:ascii="Book Antiqua" w:hAnsi="Book Antiqua" w:cs="Arial"/>
          <w:bCs/>
          <w:color w:val="000000"/>
          <w:sz w:val="20"/>
          <w:szCs w:val="20"/>
        </w:rPr>
        <w:tab/>
      </w:r>
      <w:r w:rsidR="00E6778C" w:rsidRPr="00E56115">
        <w:rPr>
          <w:rFonts w:ascii="Book Antiqua" w:hAnsi="Book Antiqua" w:cs="Arial"/>
          <w:bCs/>
          <w:color w:val="000000"/>
          <w:sz w:val="20"/>
          <w:szCs w:val="20"/>
        </w:rPr>
        <w:t>……………………………………………………………………………..</w:t>
      </w:r>
    </w:p>
    <w:p w:rsidR="00E6778C" w:rsidRPr="00E56115" w:rsidRDefault="00E6778C" w:rsidP="00E6778C">
      <w:pPr>
        <w:ind w:left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 xml:space="preserve">Nr NIP: </w:t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>……………………………………………………………………………..</w:t>
      </w:r>
    </w:p>
    <w:p w:rsidR="00E6778C" w:rsidRPr="00E56115" w:rsidRDefault="00E6778C" w:rsidP="00E6778C">
      <w:pPr>
        <w:ind w:left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 xml:space="preserve">Nr REGON: </w:t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>……………………………………………………………………………..</w:t>
      </w:r>
    </w:p>
    <w:p w:rsidR="00E56115" w:rsidRPr="00E56115" w:rsidRDefault="00E6778C" w:rsidP="00E6778C">
      <w:pPr>
        <w:ind w:left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 xml:space="preserve">Osoba do kontaktu, tel. e-mail: </w:t>
      </w:r>
      <w:r w:rsidR="00E56115" w:rsidRPr="00E56115">
        <w:rPr>
          <w:rFonts w:ascii="Book Antiqua" w:hAnsi="Book Antiqua" w:cs="Arial"/>
          <w:bCs/>
          <w:color w:val="000000"/>
          <w:sz w:val="20"/>
          <w:szCs w:val="20"/>
        </w:rPr>
        <w:t>………………………………………………</w:t>
      </w:r>
      <w:r>
        <w:rPr>
          <w:rFonts w:ascii="Book Antiqua" w:hAnsi="Book Antiqua" w:cs="Arial"/>
          <w:bCs/>
          <w:color w:val="000000"/>
          <w:sz w:val="20"/>
          <w:szCs w:val="20"/>
        </w:rPr>
        <w:t>…………………</w:t>
      </w:r>
    </w:p>
    <w:p w:rsidR="00E56115" w:rsidRDefault="00E56115" w:rsidP="005F04F6">
      <w:pPr>
        <w:pStyle w:val="Akapitzlist"/>
        <w:numPr>
          <w:ilvl w:val="0"/>
          <w:numId w:val="30"/>
        </w:numPr>
        <w:spacing w:after="120" w:line="360" w:lineRule="auto"/>
        <w:ind w:left="284" w:hanging="284"/>
        <w:contextualSpacing w:val="0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Cs/>
          <w:color w:val="000000"/>
          <w:sz w:val="20"/>
          <w:szCs w:val="20"/>
        </w:rPr>
        <w:t>Nawiązując do ogłoszenia w trybie Zapytania Ofertowego oferujemy wykonanie zamówienia na: „</w:t>
      </w:r>
      <w:r w:rsidRPr="00E56115">
        <w:rPr>
          <w:rFonts w:ascii="Book Antiqua" w:hAnsi="Book Antiqua" w:cs="Arial"/>
          <w:sz w:val="20"/>
          <w:szCs w:val="20"/>
        </w:rPr>
        <w:t>Sukcesywną dostawę paliw płynnych na potrzeby UKW w Bydgoszczy”</w:t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 xml:space="preserve"> w zakresie i na warunkach określonych w Zapytaniu Ofertowym nr </w:t>
      </w:r>
      <w:r w:rsidR="00E6778C" w:rsidRPr="00902BEA">
        <w:rPr>
          <w:rFonts w:ascii="Book Antiqua" w:hAnsi="Book Antiqua" w:cs="Arial"/>
          <w:bCs/>
          <w:sz w:val="20"/>
          <w:szCs w:val="20"/>
        </w:rPr>
        <w:t>UKW/DZP</w:t>
      </w:r>
      <w:r w:rsidR="00902BEA">
        <w:rPr>
          <w:rFonts w:ascii="Book Antiqua" w:hAnsi="Book Antiqua" w:cs="Arial"/>
          <w:bCs/>
          <w:sz w:val="20"/>
          <w:szCs w:val="20"/>
        </w:rPr>
        <w:t>-282-ZO-228/2018</w:t>
      </w:r>
      <w:r w:rsidRPr="00902BEA">
        <w:rPr>
          <w:rFonts w:ascii="Book Antiqua" w:hAnsi="Book Antiqua" w:cs="Arial"/>
          <w:bCs/>
          <w:sz w:val="20"/>
          <w:szCs w:val="20"/>
        </w:rPr>
        <w:t xml:space="preserve"> </w:t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>za: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1812"/>
        <w:gridCol w:w="1812"/>
        <w:gridCol w:w="1813"/>
        <w:gridCol w:w="1813"/>
      </w:tblGrid>
      <w:tr w:rsidR="00C966FD" w:rsidTr="00184402">
        <w:trPr>
          <w:jc w:val="center"/>
        </w:trPr>
        <w:tc>
          <w:tcPr>
            <w:tcW w:w="452" w:type="dxa"/>
            <w:vAlign w:val="center"/>
          </w:tcPr>
          <w:p w:rsidR="00C966FD" w:rsidRPr="00C966FD" w:rsidRDefault="00C966FD" w:rsidP="00C966FD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C966FD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12" w:type="dxa"/>
            <w:vAlign w:val="center"/>
          </w:tcPr>
          <w:p w:rsidR="00C966FD" w:rsidRPr="00C966FD" w:rsidRDefault="00C966FD" w:rsidP="00C966FD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C966FD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Rodzaj paliwa</w:t>
            </w:r>
          </w:p>
        </w:tc>
        <w:tc>
          <w:tcPr>
            <w:tcW w:w="1812" w:type="dxa"/>
          </w:tcPr>
          <w:p w:rsidR="00C966FD" w:rsidRPr="00C966FD" w:rsidRDefault="00C966FD" w:rsidP="00C966FD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C966FD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Przewidywana ilość paliwa w litrach</w:t>
            </w:r>
          </w:p>
        </w:tc>
        <w:tc>
          <w:tcPr>
            <w:tcW w:w="1813" w:type="dxa"/>
            <w:vAlign w:val="center"/>
          </w:tcPr>
          <w:p w:rsidR="00C966FD" w:rsidRPr="00C966FD" w:rsidRDefault="00C966FD" w:rsidP="00C966FD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C966FD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Cena brutto za 1 litr</w:t>
            </w:r>
          </w:p>
        </w:tc>
        <w:tc>
          <w:tcPr>
            <w:tcW w:w="1813" w:type="dxa"/>
            <w:vAlign w:val="center"/>
          </w:tcPr>
          <w:p w:rsidR="00C966FD" w:rsidRPr="00C966FD" w:rsidRDefault="00C966FD" w:rsidP="00C966FD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C966FD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966FD" w:rsidTr="00184402">
        <w:trPr>
          <w:trHeight w:hRule="exact" w:val="170"/>
          <w:jc w:val="center"/>
        </w:trPr>
        <w:tc>
          <w:tcPr>
            <w:tcW w:w="452" w:type="dxa"/>
            <w:vAlign w:val="center"/>
          </w:tcPr>
          <w:p w:rsidR="00C966FD" w:rsidRPr="00C966FD" w:rsidRDefault="00C966FD" w:rsidP="00C966FD">
            <w:pPr>
              <w:spacing w:line="360" w:lineRule="auto"/>
              <w:jc w:val="center"/>
              <w:rPr>
                <w:rFonts w:ascii="Book Antiqua" w:hAnsi="Book Antiqua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vAlign w:val="center"/>
          </w:tcPr>
          <w:p w:rsidR="00C966FD" w:rsidRPr="00C966FD" w:rsidRDefault="00C966FD" w:rsidP="00C966FD">
            <w:pPr>
              <w:spacing w:line="360" w:lineRule="auto"/>
              <w:jc w:val="center"/>
              <w:rPr>
                <w:rFonts w:ascii="Book Antiqua" w:hAnsi="Book Antiqua" w:cs="Arial"/>
                <w:bCs/>
                <w:color w:val="000000"/>
                <w:sz w:val="14"/>
                <w:szCs w:val="14"/>
              </w:rPr>
            </w:pPr>
            <w:r w:rsidRPr="00C966FD">
              <w:rPr>
                <w:rFonts w:ascii="Book Antiqua" w:hAnsi="Book Antiqua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2" w:type="dxa"/>
            <w:vAlign w:val="center"/>
          </w:tcPr>
          <w:p w:rsidR="00C966FD" w:rsidRPr="00C966FD" w:rsidRDefault="00C966FD" w:rsidP="00C966FD">
            <w:pPr>
              <w:spacing w:line="360" w:lineRule="auto"/>
              <w:jc w:val="center"/>
              <w:rPr>
                <w:rFonts w:ascii="Book Antiqua" w:hAnsi="Book Antiqua" w:cs="Arial"/>
                <w:bCs/>
                <w:color w:val="000000"/>
                <w:sz w:val="14"/>
                <w:szCs w:val="14"/>
              </w:rPr>
            </w:pPr>
            <w:r w:rsidRPr="00C966FD">
              <w:rPr>
                <w:rFonts w:ascii="Book Antiqua" w:hAnsi="Book Antiqua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3" w:type="dxa"/>
            <w:vAlign w:val="center"/>
          </w:tcPr>
          <w:p w:rsidR="00C966FD" w:rsidRPr="00C966FD" w:rsidRDefault="00C966FD" w:rsidP="00C966FD">
            <w:pPr>
              <w:spacing w:line="360" w:lineRule="auto"/>
              <w:jc w:val="center"/>
              <w:rPr>
                <w:rFonts w:ascii="Book Antiqua" w:hAnsi="Book Antiqua" w:cs="Arial"/>
                <w:bCs/>
                <w:color w:val="000000"/>
                <w:sz w:val="14"/>
                <w:szCs w:val="14"/>
              </w:rPr>
            </w:pPr>
            <w:r w:rsidRPr="00C966FD">
              <w:rPr>
                <w:rFonts w:ascii="Book Antiqua" w:hAnsi="Book Antiqua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3" w:type="dxa"/>
            <w:vAlign w:val="center"/>
          </w:tcPr>
          <w:p w:rsidR="00C966FD" w:rsidRPr="00C966FD" w:rsidRDefault="00C966FD" w:rsidP="00C966FD">
            <w:pPr>
              <w:spacing w:line="360" w:lineRule="auto"/>
              <w:jc w:val="center"/>
              <w:rPr>
                <w:rFonts w:ascii="Book Antiqua" w:hAnsi="Book Antiqua" w:cs="Arial"/>
                <w:bCs/>
                <w:color w:val="000000"/>
                <w:sz w:val="14"/>
                <w:szCs w:val="14"/>
              </w:rPr>
            </w:pPr>
            <w:r w:rsidRPr="00C966FD">
              <w:rPr>
                <w:rFonts w:ascii="Book Antiqua" w:hAnsi="Book Antiqua" w:cs="Arial"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Book Antiqua" w:hAnsi="Book Antiqua" w:cs="Arial"/>
                <w:bCs/>
                <w:color w:val="000000"/>
                <w:sz w:val="14"/>
                <w:szCs w:val="14"/>
              </w:rPr>
              <w:t xml:space="preserve"> (kol. 2x3)</w:t>
            </w:r>
          </w:p>
        </w:tc>
      </w:tr>
      <w:tr w:rsidR="00C966FD" w:rsidTr="00184402">
        <w:trPr>
          <w:trHeight w:hRule="exact" w:val="567"/>
          <w:jc w:val="center"/>
        </w:trPr>
        <w:tc>
          <w:tcPr>
            <w:tcW w:w="452" w:type="dxa"/>
            <w:vAlign w:val="center"/>
          </w:tcPr>
          <w:p w:rsid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C966FD" w:rsidRP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  <w:r w:rsidRPr="00C966FD"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  <w:t>Pb 95</w:t>
            </w:r>
          </w:p>
        </w:tc>
        <w:tc>
          <w:tcPr>
            <w:tcW w:w="1812" w:type="dxa"/>
            <w:vAlign w:val="center"/>
          </w:tcPr>
          <w:p w:rsidR="00C966FD" w:rsidRPr="00971172" w:rsidRDefault="00C66B4C" w:rsidP="00971172">
            <w:pPr>
              <w:spacing w:line="360" w:lineRule="auto"/>
              <w:jc w:val="center"/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813" w:type="dxa"/>
            <w:vAlign w:val="center"/>
          </w:tcPr>
          <w:p w:rsid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</w:tc>
      </w:tr>
      <w:tr w:rsidR="00C966FD" w:rsidTr="00184402">
        <w:trPr>
          <w:trHeight w:hRule="exact" w:val="567"/>
          <w:jc w:val="center"/>
        </w:trPr>
        <w:tc>
          <w:tcPr>
            <w:tcW w:w="452" w:type="dxa"/>
            <w:vAlign w:val="center"/>
          </w:tcPr>
          <w:p w:rsid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C966FD" w:rsidRP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  <w:r w:rsidRPr="00C966FD"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  <w:t>Pb 98 premium</w:t>
            </w:r>
          </w:p>
        </w:tc>
        <w:tc>
          <w:tcPr>
            <w:tcW w:w="1812" w:type="dxa"/>
            <w:vAlign w:val="center"/>
          </w:tcPr>
          <w:p w:rsidR="00C966FD" w:rsidRPr="00971172" w:rsidRDefault="00971172" w:rsidP="00971172">
            <w:pPr>
              <w:spacing w:line="360" w:lineRule="auto"/>
              <w:jc w:val="center"/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  <w:r w:rsidRPr="00971172"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813" w:type="dxa"/>
            <w:vAlign w:val="center"/>
          </w:tcPr>
          <w:p w:rsid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</w:tc>
      </w:tr>
      <w:tr w:rsidR="00C966FD" w:rsidTr="00184402">
        <w:trPr>
          <w:trHeight w:hRule="exact" w:val="567"/>
          <w:jc w:val="center"/>
        </w:trPr>
        <w:tc>
          <w:tcPr>
            <w:tcW w:w="452" w:type="dxa"/>
            <w:vAlign w:val="center"/>
          </w:tcPr>
          <w:p w:rsid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C966FD" w:rsidRP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  <w:r w:rsidRPr="00C966FD"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  <w:t>Olej napędowy ON</w:t>
            </w:r>
          </w:p>
        </w:tc>
        <w:tc>
          <w:tcPr>
            <w:tcW w:w="1812" w:type="dxa"/>
            <w:vAlign w:val="center"/>
          </w:tcPr>
          <w:p w:rsidR="00C966FD" w:rsidRPr="00971172" w:rsidRDefault="00971172" w:rsidP="00971172">
            <w:pPr>
              <w:spacing w:line="360" w:lineRule="auto"/>
              <w:jc w:val="center"/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  <w:r w:rsidRPr="00971172"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813" w:type="dxa"/>
            <w:vAlign w:val="center"/>
          </w:tcPr>
          <w:p w:rsid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</w:tc>
      </w:tr>
      <w:tr w:rsidR="00C966FD" w:rsidTr="00184402">
        <w:trPr>
          <w:trHeight w:hRule="exact" w:val="567"/>
          <w:jc w:val="center"/>
        </w:trPr>
        <w:tc>
          <w:tcPr>
            <w:tcW w:w="452" w:type="dxa"/>
            <w:vAlign w:val="center"/>
          </w:tcPr>
          <w:p w:rsid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C966FD" w:rsidRP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  <w:r w:rsidRPr="00C966FD"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  <w:t>Olej napędowy ON premium</w:t>
            </w:r>
          </w:p>
        </w:tc>
        <w:tc>
          <w:tcPr>
            <w:tcW w:w="1812" w:type="dxa"/>
            <w:vAlign w:val="center"/>
          </w:tcPr>
          <w:p w:rsidR="00C966FD" w:rsidRPr="00971172" w:rsidRDefault="00971172" w:rsidP="00971172">
            <w:pPr>
              <w:spacing w:line="360" w:lineRule="auto"/>
              <w:jc w:val="center"/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  <w:r w:rsidRPr="00971172"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813" w:type="dxa"/>
            <w:vAlign w:val="center"/>
          </w:tcPr>
          <w:p w:rsid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966FD" w:rsidRDefault="00C966FD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</w:tc>
      </w:tr>
      <w:tr w:rsidR="00184402" w:rsidTr="00184402">
        <w:trPr>
          <w:trHeight w:hRule="exact" w:val="567"/>
          <w:jc w:val="center"/>
        </w:trPr>
        <w:tc>
          <w:tcPr>
            <w:tcW w:w="5889" w:type="dxa"/>
            <w:gridSpan w:val="4"/>
            <w:shd w:val="clear" w:color="auto" w:fill="BFBFBF" w:themeFill="background1" w:themeFillShade="BF"/>
            <w:vAlign w:val="center"/>
          </w:tcPr>
          <w:p w:rsidR="00184402" w:rsidRDefault="00184402" w:rsidP="00184402">
            <w:pPr>
              <w:spacing w:line="360" w:lineRule="auto"/>
              <w:jc w:val="right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184402" w:rsidRDefault="00184402" w:rsidP="00184402">
            <w:pPr>
              <w:spacing w:line="36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84402" w:rsidRDefault="00184402" w:rsidP="00E56115">
      <w:pPr>
        <w:spacing w:line="360" w:lineRule="auto"/>
        <w:rPr>
          <w:rFonts w:ascii="Book Antiqua" w:hAnsi="Book Antiqua" w:cs="Arial"/>
          <w:bCs/>
          <w:color w:val="000000"/>
          <w:sz w:val="20"/>
          <w:szCs w:val="20"/>
        </w:rPr>
      </w:pPr>
    </w:p>
    <w:p w:rsidR="00E56115" w:rsidRPr="00184402" w:rsidRDefault="00E56115" w:rsidP="00184402">
      <w:pPr>
        <w:spacing w:line="360" w:lineRule="auto"/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184402">
        <w:rPr>
          <w:rFonts w:ascii="Book Antiqua" w:hAnsi="Book Antiqua" w:cs="Arial"/>
          <w:b/>
          <w:bCs/>
          <w:color w:val="000000"/>
          <w:sz w:val="20"/>
          <w:szCs w:val="20"/>
        </w:rPr>
        <w:t>Jako stację główną do odbioru paliw w Bydgoszczy wskazujemy stacje benzynową, przy ul. .......................................................................</w:t>
      </w:r>
      <w:r w:rsidR="00184402">
        <w:rPr>
          <w:rFonts w:ascii="Book Antiqua" w:hAnsi="Book Antiqua" w:cs="Arial"/>
          <w:b/>
          <w:bCs/>
          <w:color w:val="000000"/>
          <w:sz w:val="20"/>
          <w:szCs w:val="20"/>
        </w:rPr>
        <w:t>..........................................................................................................</w:t>
      </w:r>
      <w:r w:rsidRPr="00184402">
        <w:rPr>
          <w:rFonts w:ascii="Book Antiqua" w:hAnsi="Book Antiqua" w:cs="Arial"/>
          <w:b/>
          <w:bCs/>
          <w:color w:val="000000"/>
          <w:sz w:val="20"/>
          <w:szCs w:val="20"/>
        </w:rPr>
        <w:t>....</w:t>
      </w:r>
    </w:p>
    <w:p w:rsidR="00E56115" w:rsidRPr="00E56115" w:rsidRDefault="00E56115" w:rsidP="005F04F6">
      <w:pPr>
        <w:pStyle w:val="Akapitzlist"/>
        <w:numPr>
          <w:ilvl w:val="0"/>
          <w:numId w:val="30"/>
        </w:numPr>
        <w:spacing w:after="120" w:line="360" w:lineRule="auto"/>
        <w:ind w:left="284" w:hanging="284"/>
        <w:contextualSpacing w:val="0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/>
          <w:bCs/>
          <w:color w:val="000000"/>
          <w:sz w:val="20"/>
          <w:szCs w:val="20"/>
        </w:rPr>
        <w:t>Oświadczam/y</w:t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>, że w cenie oferty zostały uwzględnione wszystkie koszty związane z wykonaniem                                przedmiotu zamówienia.</w:t>
      </w:r>
    </w:p>
    <w:p w:rsidR="00E56115" w:rsidRPr="00E56115" w:rsidRDefault="00E56115" w:rsidP="005F04F6">
      <w:pPr>
        <w:pStyle w:val="Akapitzlist"/>
        <w:numPr>
          <w:ilvl w:val="0"/>
          <w:numId w:val="30"/>
        </w:numPr>
        <w:spacing w:after="120" w:line="360" w:lineRule="auto"/>
        <w:ind w:left="284" w:hanging="284"/>
        <w:contextualSpacing w:val="0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/>
          <w:bCs/>
          <w:color w:val="000000"/>
          <w:sz w:val="20"/>
          <w:szCs w:val="20"/>
        </w:rPr>
        <w:t>Oświadczam/y,</w:t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 xml:space="preserve"> że spełniamy warunki udziału</w:t>
      </w:r>
      <w:r w:rsidR="00D401AF">
        <w:rPr>
          <w:rFonts w:ascii="Book Antiqua" w:hAnsi="Book Antiqua" w:cs="Arial"/>
          <w:bCs/>
          <w:color w:val="000000"/>
          <w:sz w:val="20"/>
          <w:szCs w:val="20"/>
        </w:rPr>
        <w:t xml:space="preserve"> w postępowaniu zgodnie z pkt 7 ust. a)</w:t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 xml:space="preserve"> Zapytania </w:t>
      </w:r>
      <w:r w:rsidR="00D401AF">
        <w:rPr>
          <w:rFonts w:ascii="Book Antiqua" w:hAnsi="Book Antiqua" w:cs="Arial"/>
          <w:bCs/>
          <w:color w:val="000000"/>
          <w:sz w:val="20"/>
          <w:szCs w:val="20"/>
        </w:rPr>
        <w:t>Ofertowego nr UKW/DZP-282-ZO-228</w:t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>/2017.</w:t>
      </w:r>
    </w:p>
    <w:p w:rsidR="00E56115" w:rsidRPr="00E56115" w:rsidRDefault="00E56115" w:rsidP="005F04F6">
      <w:pPr>
        <w:pStyle w:val="Akapitzlist"/>
        <w:numPr>
          <w:ilvl w:val="0"/>
          <w:numId w:val="30"/>
        </w:numPr>
        <w:spacing w:after="120" w:line="360" w:lineRule="auto"/>
        <w:ind w:left="284" w:hanging="284"/>
        <w:contextualSpacing w:val="0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/>
          <w:bCs/>
          <w:color w:val="000000"/>
          <w:sz w:val="20"/>
          <w:szCs w:val="20"/>
        </w:rPr>
        <w:t>Zobowiązuje/my</w:t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 xml:space="preserve"> się wykonać przedmiot zamówienia z należytą starannością. </w:t>
      </w:r>
    </w:p>
    <w:p w:rsidR="00E56115" w:rsidRPr="00E56115" w:rsidRDefault="00974669" w:rsidP="005F04F6">
      <w:pPr>
        <w:pStyle w:val="Akapitzlist"/>
        <w:numPr>
          <w:ilvl w:val="0"/>
          <w:numId w:val="30"/>
        </w:numPr>
        <w:spacing w:after="120" w:line="360" w:lineRule="auto"/>
        <w:ind w:left="284" w:hanging="284"/>
        <w:contextualSpacing w:val="0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lastRenderedPageBreak/>
        <w:t>Oświadczam/</w:t>
      </w:r>
      <w:r w:rsidR="00E56115" w:rsidRPr="00E56115">
        <w:rPr>
          <w:rFonts w:ascii="Book Antiqua" w:hAnsi="Book Antiqua" w:cs="Arial"/>
          <w:bCs/>
          <w:color w:val="000000"/>
          <w:sz w:val="20"/>
          <w:szCs w:val="20"/>
        </w:rPr>
        <w:t xml:space="preserve">my, że zapoznaliśmy się z Zapytaniem Ofertowym oraz wyjaśnieniami </w:t>
      </w:r>
      <w:r w:rsidR="00D401AF">
        <w:rPr>
          <w:rFonts w:ascii="Book Antiqua" w:hAnsi="Book Antiqua" w:cs="Arial"/>
          <w:bCs/>
          <w:color w:val="000000"/>
          <w:sz w:val="20"/>
          <w:szCs w:val="20"/>
        </w:rPr>
        <w:br/>
      </w:r>
      <w:r w:rsidR="00E56115" w:rsidRPr="00E56115">
        <w:rPr>
          <w:rFonts w:ascii="Book Antiqua" w:hAnsi="Book Antiqua" w:cs="Arial"/>
          <w:bCs/>
          <w:color w:val="000000"/>
          <w:sz w:val="20"/>
          <w:szCs w:val="20"/>
        </w:rPr>
        <w:t>i ewentualnymi zmianami Zapytania Ofertowego przekazanymi przez Zamawiającego i uznajemy się za związanych określonymi w nich postanowieniami i zasadami postępowania.</w:t>
      </w:r>
    </w:p>
    <w:p w:rsidR="00E56115" w:rsidRPr="00E56115" w:rsidRDefault="00E56115" w:rsidP="005F04F6">
      <w:pPr>
        <w:pStyle w:val="Akapitzlist"/>
        <w:numPr>
          <w:ilvl w:val="0"/>
          <w:numId w:val="30"/>
        </w:numPr>
        <w:spacing w:after="120" w:line="360" w:lineRule="auto"/>
        <w:ind w:left="284" w:hanging="284"/>
        <w:contextualSpacing w:val="0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Cs/>
          <w:color w:val="000000"/>
          <w:sz w:val="20"/>
          <w:szCs w:val="20"/>
        </w:rPr>
        <w:t>Oświadczam/my, że w przypadku wyboru naszej oferty zobowiązujemy się do zawarcia umowy, we wskazanym terminie i miejscu, na warunkach wskazanych przez Zamawiającego w załączonym do Zapytania Ofertowego projekcie umowy.</w:t>
      </w:r>
    </w:p>
    <w:p w:rsidR="006B5D0D" w:rsidRPr="00E56115" w:rsidRDefault="006B5D0D" w:rsidP="006B5D0D">
      <w:pPr>
        <w:pStyle w:val="Akapitzlist"/>
        <w:numPr>
          <w:ilvl w:val="0"/>
          <w:numId w:val="30"/>
        </w:numPr>
        <w:spacing w:after="120" w:line="360" w:lineRule="auto"/>
        <w:ind w:left="284" w:hanging="284"/>
        <w:contextualSpacing w:val="0"/>
        <w:jc w:val="both"/>
        <w:rPr>
          <w:rFonts w:ascii="Book Antiqua" w:eastAsia="Calibri" w:hAnsi="Book Antiqua" w:cs="Calibri"/>
          <w:sz w:val="20"/>
          <w:szCs w:val="20"/>
        </w:rPr>
      </w:pPr>
      <w:r w:rsidRPr="006B5D0D">
        <w:rPr>
          <w:rFonts w:ascii="Book Antiqua" w:eastAsia="Calibri" w:hAnsi="Book Antiqua" w:cs="Calibri"/>
          <w:b/>
          <w:sz w:val="20"/>
          <w:szCs w:val="20"/>
        </w:rPr>
        <w:t>Oświadczam/my</w:t>
      </w:r>
      <w:r w:rsidRPr="00E56115">
        <w:rPr>
          <w:rFonts w:ascii="Book Antiqua" w:eastAsia="Calibri" w:hAnsi="Book Antiqua" w:cs="Calibri"/>
          <w:sz w:val="20"/>
          <w:szCs w:val="20"/>
        </w:rPr>
        <w:t xml:space="preserve"> , że wypełniłem/łam obowiązki informacyjne przewidziane w art. 13 lub art. 14 RODO</w:t>
      </w:r>
      <w:r w:rsidRPr="006B5D0D">
        <w:rPr>
          <w:rFonts w:ascii="Book Antiqua" w:eastAsia="Calibri" w:hAnsi="Book Antiqua" w:cs="Calibri"/>
          <w:sz w:val="20"/>
          <w:szCs w:val="20"/>
          <w:vertAlign w:val="superscript"/>
        </w:rPr>
        <w:t>1</w:t>
      </w:r>
      <w:r w:rsidRPr="00E56115">
        <w:rPr>
          <w:rFonts w:ascii="Book Antiqua" w:eastAsia="Calibri" w:hAnsi="Book Antiqua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6B5D0D">
        <w:rPr>
          <w:rFonts w:ascii="Book Antiqua" w:eastAsia="Calibri" w:hAnsi="Book Antiqua" w:cs="Calibri"/>
          <w:sz w:val="20"/>
          <w:szCs w:val="20"/>
          <w:vertAlign w:val="superscript"/>
        </w:rPr>
        <w:t>2</w:t>
      </w:r>
      <w:r w:rsidRPr="00E56115">
        <w:rPr>
          <w:rFonts w:ascii="Book Antiqua" w:eastAsia="Calibri" w:hAnsi="Book Antiqua" w:cs="Calibri"/>
          <w:sz w:val="20"/>
          <w:szCs w:val="20"/>
        </w:rPr>
        <w:t>.</w:t>
      </w:r>
    </w:p>
    <w:p w:rsidR="006B5D0D" w:rsidRPr="00E56115" w:rsidRDefault="006B5D0D" w:rsidP="006B5D0D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</w:p>
    <w:p w:rsidR="006B5D0D" w:rsidRPr="00E56115" w:rsidRDefault="006B5D0D" w:rsidP="006B5D0D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i/>
          <w:sz w:val="20"/>
          <w:szCs w:val="20"/>
        </w:rPr>
      </w:pPr>
      <w:r w:rsidRPr="00E56115">
        <w:rPr>
          <w:rFonts w:ascii="Book Antiqua" w:eastAsia="Calibri" w:hAnsi="Book Antiqua" w:cs="Calibri"/>
          <w:i/>
          <w:sz w:val="20"/>
          <w:szCs w:val="20"/>
          <w:vertAlign w:val="superscript"/>
        </w:rPr>
        <w:t>1</w:t>
      </w:r>
      <w:r w:rsidRPr="00E56115">
        <w:rPr>
          <w:rFonts w:ascii="Book Antiqua" w:eastAsia="Calibri" w:hAnsi="Book Antiqua" w:cs="Calibri"/>
          <w:i/>
          <w:sz w:val="20"/>
          <w:szCs w:val="20"/>
        </w:rPr>
        <w:t xml:space="preserve">  rozporządzenie Parlamentu Europejskiego i Rady (UE) 2016/</w:t>
      </w:r>
      <w:r>
        <w:rPr>
          <w:rFonts w:ascii="Book Antiqua" w:eastAsia="Calibri" w:hAnsi="Book Antiqua" w:cs="Calibri"/>
          <w:i/>
          <w:sz w:val="20"/>
          <w:szCs w:val="20"/>
        </w:rPr>
        <w:t xml:space="preserve">679 z dnia 27 kwietnia 2016 r. </w:t>
      </w:r>
      <w:r w:rsidRPr="00E56115">
        <w:rPr>
          <w:rFonts w:ascii="Book Antiqua" w:eastAsia="Calibri" w:hAnsi="Book Antiqua" w:cs="Calibri"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Book Antiqua" w:eastAsia="Calibri" w:hAnsi="Book Antiqua" w:cs="Calibri"/>
          <w:i/>
          <w:sz w:val="20"/>
          <w:szCs w:val="20"/>
        </w:rPr>
        <w:br/>
      </w:r>
      <w:r w:rsidRPr="00E56115">
        <w:rPr>
          <w:rFonts w:ascii="Book Antiqua" w:eastAsia="Calibri" w:hAnsi="Book Antiqua" w:cs="Calibri"/>
          <w:i/>
          <w:sz w:val="20"/>
          <w:szCs w:val="20"/>
        </w:rPr>
        <w:t xml:space="preserve">z 04.05.2016, str. 1). </w:t>
      </w:r>
    </w:p>
    <w:p w:rsidR="006B5D0D" w:rsidRPr="00E56115" w:rsidRDefault="006B5D0D" w:rsidP="006B5D0D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i/>
          <w:sz w:val="20"/>
          <w:szCs w:val="20"/>
        </w:rPr>
      </w:pPr>
      <w:r w:rsidRPr="00E56115">
        <w:rPr>
          <w:rFonts w:ascii="Book Antiqua" w:eastAsia="Calibri" w:hAnsi="Book Antiqua" w:cs="Calibri"/>
          <w:i/>
          <w:sz w:val="20"/>
          <w:szCs w:val="20"/>
          <w:vertAlign w:val="superscript"/>
        </w:rPr>
        <w:t>2</w:t>
      </w:r>
      <w:r w:rsidRPr="00E56115">
        <w:rPr>
          <w:rFonts w:ascii="Book Antiqua" w:eastAsia="Calibri" w:hAnsi="Book Antiqua" w:cs="Calibri"/>
          <w:i/>
          <w:sz w:val="20"/>
          <w:szCs w:val="20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E56115" w:rsidRPr="006B5D0D" w:rsidRDefault="00E56115" w:rsidP="006B5D0D">
      <w:pPr>
        <w:spacing w:after="120" w:line="360" w:lineRule="auto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</w:p>
    <w:p w:rsidR="00E56115" w:rsidRPr="00E56115" w:rsidRDefault="00E56115" w:rsidP="00E56115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56115" w:rsidRPr="00E56115" w:rsidRDefault="00E56115" w:rsidP="00E56115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56115" w:rsidRPr="00E56115" w:rsidRDefault="00E56115" w:rsidP="00E56115">
      <w:pPr>
        <w:spacing w:line="360" w:lineRule="auto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  <w:t>Załącznikami do oferty są:</w:t>
      </w:r>
    </w:p>
    <w:p w:rsidR="00E56115" w:rsidRPr="00E56115" w:rsidRDefault="00E56115" w:rsidP="006B5D0D">
      <w:pPr>
        <w:spacing w:after="120" w:line="240" w:lineRule="auto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Cs/>
          <w:color w:val="000000"/>
          <w:sz w:val="20"/>
          <w:szCs w:val="20"/>
        </w:rPr>
        <w:t xml:space="preserve">     a) ……………………………………………..</w:t>
      </w:r>
    </w:p>
    <w:p w:rsidR="00E56115" w:rsidRPr="00E56115" w:rsidRDefault="00E56115" w:rsidP="006B5D0D">
      <w:pPr>
        <w:spacing w:after="120" w:line="240" w:lineRule="auto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Cs/>
          <w:color w:val="000000"/>
          <w:sz w:val="20"/>
          <w:szCs w:val="20"/>
        </w:rPr>
        <w:t xml:space="preserve">     b) ……………………………………………..</w:t>
      </w:r>
    </w:p>
    <w:p w:rsidR="00E56115" w:rsidRPr="00E56115" w:rsidRDefault="00E56115" w:rsidP="006B5D0D">
      <w:pPr>
        <w:spacing w:after="120" w:line="240" w:lineRule="auto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Cs/>
          <w:color w:val="000000"/>
          <w:sz w:val="20"/>
          <w:szCs w:val="20"/>
        </w:rPr>
        <w:t xml:space="preserve">     c) ………………………………………………</w:t>
      </w:r>
    </w:p>
    <w:p w:rsidR="00E56115" w:rsidRPr="00E56115" w:rsidRDefault="00E56115" w:rsidP="006B5D0D">
      <w:pPr>
        <w:spacing w:after="120" w:line="240" w:lineRule="auto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Cs/>
          <w:color w:val="000000"/>
          <w:sz w:val="20"/>
          <w:szCs w:val="20"/>
        </w:rPr>
        <w:t xml:space="preserve">     d) ……………………………………………..</w:t>
      </w:r>
    </w:p>
    <w:p w:rsidR="00E56115" w:rsidRPr="00E56115" w:rsidRDefault="00E56115" w:rsidP="00E56115">
      <w:pPr>
        <w:spacing w:line="360" w:lineRule="auto"/>
        <w:rPr>
          <w:rFonts w:ascii="Book Antiqua" w:hAnsi="Book Antiqua" w:cs="Arial"/>
          <w:bCs/>
          <w:color w:val="000000"/>
          <w:sz w:val="20"/>
          <w:szCs w:val="20"/>
        </w:rPr>
      </w:pPr>
    </w:p>
    <w:p w:rsidR="00E56115" w:rsidRPr="00E56115" w:rsidRDefault="00E56115" w:rsidP="00E56115">
      <w:pPr>
        <w:spacing w:line="360" w:lineRule="auto"/>
        <w:jc w:val="right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color w:val="000000"/>
          <w:sz w:val="20"/>
          <w:szCs w:val="20"/>
        </w:rPr>
        <w:tab/>
        <w:t>…………………………………..</w:t>
      </w:r>
    </w:p>
    <w:p w:rsidR="00E56115" w:rsidRPr="00E56115" w:rsidRDefault="00E56115" w:rsidP="00E56115">
      <w:pPr>
        <w:spacing w:line="360" w:lineRule="auto"/>
        <w:jc w:val="right"/>
        <w:rPr>
          <w:rFonts w:ascii="Book Antiqua" w:hAnsi="Book Antiqua" w:cs="Arial"/>
          <w:bCs/>
          <w:color w:val="000000"/>
          <w:sz w:val="20"/>
          <w:szCs w:val="20"/>
        </w:rPr>
      </w:pPr>
      <w:r w:rsidRPr="00E56115"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 w:rsidRPr="00E56115"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  <w:t>Podpis Wykonawcy/ osoby uprawnionej</w:t>
      </w:r>
    </w:p>
    <w:p w:rsidR="00E56115" w:rsidRPr="00E56115" w:rsidRDefault="00E56115" w:rsidP="001D741A">
      <w:pPr>
        <w:jc w:val="right"/>
        <w:rPr>
          <w:rFonts w:ascii="Book Antiqua" w:eastAsia="Calibri" w:hAnsi="Book Antiqua" w:cs="Book Antiqua"/>
          <w:i/>
          <w:sz w:val="20"/>
          <w:szCs w:val="20"/>
        </w:rPr>
      </w:pPr>
    </w:p>
    <w:p w:rsidR="00822D9B" w:rsidRPr="00822D9B" w:rsidRDefault="00D401AF" w:rsidP="00822D9B">
      <w:pPr>
        <w:rPr>
          <w:rFonts w:ascii="Book Antiqua" w:eastAsia="Calibri" w:hAnsi="Book Antiqua" w:cs="Book Antiqua"/>
          <w:i/>
          <w:sz w:val="20"/>
          <w:szCs w:val="20"/>
        </w:rPr>
      </w:pPr>
      <w:r>
        <w:rPr>
          <w:rFonts w:ascii="Book Antiqua" w:eastAsia="Calibri" w:hAnsi="Book Antiqua" w:cs="Book Antiqua"/>
          <w:i/>
          <w:sz w:val="20"/>
          <w:szCs w:val="20"/>
        </w:rPr>
        <w:br w:type="page"/>
      </w:r>
    </w:p>
    <w:p w:rsidR="0056316F" w:rsidRPr="00E56115" w:rsidRDefault="00822D9B" w:rsidP="00822D9B">
      <w:pPr>
        <w:tabs>
          <w:tab w:val="left" w:pos="225"/>
        </w:tabs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>
        <w:rPr>
          <w:rFonts w:ascii="Book Antiqua" w:eastAsia="Calibri" w:hAnsi="Book Antiqua" w:cs="Century Gothic"/>
          <w:sz w:val="20"/>
          <w:szCs w:val="20"/>
        </w:rPr>
        <w:lastRenderedPageBreak/>
        <w:tab/>
      </w:r>
      <w:r w:rsidR="0056316F" w:rsidRPr="00E56115">
        <w:rPr>
          <w:rFonts w:ascii="Book Antiqua" w:eastAsia="Times New Roman" w:hAnsi="Book Antiqua" w:cs="Arial"/>
          <w:i/>
          <w:sz w:val="20"/>
          <w:szCs w:val="20"/>
          <w:lang w:eastAsia="pl-PL"/>
        </w:rPr>
        <w:t>Załącznik nr 2</w:t>
      </w:r>
    </w:p>
    <w:p w:rsidR="0056316F" w:rsidRPr="00E56115" w:rsidRDefault="0056316F" w:rsidP="0056316F">
      <w:pPr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56316F" w:rsidRPr="001C1318" w:rsidRDefault="00822D9B" w:rsidP="00822D9B">
      <w:pPr>
        <w:jc w:val="center"/>
        <w:rPr>
          <w:rFonts w:ascii="Book Antiqua" w:hAnsi="Book Antiqua" w:cs="Arial"/>
          <w:b/>
          <w:sz w:val="20"/>
          <w:szCs w:val="20"/>
          <w:u w:val="single"/>
        </w:rPr>
      </w:pPr>
      <w:r w:rsidRPr="001C1318">
        <w:rPr>
          <w:rFonts w:ascii="Book Antiqua" w:hAnsi="Book Antiqua" w:cs="Arial"/>
          <w:b/>
          <w:sz w:val="20"/>
          <w:szCs w:val="20"/>
          <w:u w:val="single"/>
        </w:rPr>
        <w:t>Opis przedmiotu zamówienia.</w:t>
      </w:r>
    </w:p>
    <w:p w:rsidR="0056316F" w:rsidRPr="001C1318" w:rsidRDefault="0056316F" w:rsidP="005F04F6">
      <w:pPr>
        <w:numPr>
          <w:ilvl w:val="0"/>
          <w:numId w:val="14"/>
        </w:numPr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 w:rsidRPr="001C1318">
        <w:rPr>
          <w:rFonts w:ascii="Book Antiqua" w:hAnsi="Book Antiqua" w:cs="Arial"/>
          <w:bCs/>
          <w:sz w:val="20"/>
          <w:szCs w:val="20"/>
        </w:rPr>
        <w:t xml:space="preserve">Wskazane w treści Zapytania Ofertowego </w:t>
      </w:r>
      <w:r w:rsidRPr="001C1318">
        <w:rPr>
          <w:rFonts w:ascii="Book Antiqua" w:hAnsi="Book Antiqua" w:cs="Arial"/>
          <w:b/>
          <w:bCs/>
          <w:sz w:val="20"/>
          <w:szCs w:val="20"/>
        </w:rPr>
        <w:t>ilości paliw należy traktować jako szacunkowe</w:t>
      </w:r>
      <w:r w:rsidRPr="001C1318">
        <w:rPr>
          <w:rFonts w:ascii="Book Antiqua" w:hAnsi="Book Antiqua" w:cs="Arial"/>
          <w:bCs/>
          <w:sz w:val="20"/>
          <w:szCs w:val="20"/>
        </w:rPr>
        <w:t xml:space="preserve">. Zamawiający zastrzega sobie prawo nie wykonania w całości przedmiotu zamówienia w czasie obowiązywania umowy, jeżeli jego potrzeby rzeczywiste będą mniejsze od zamawianych. </w:t>
      </w:r>
      <w:r w:rsidR="00822D9B" w:rsidRPr="001C1318">
        <w:rPr>
          <w:rFonts w:ascii="Book Antiqua" w:hAnsi="Book Antiqua" w:cs="Arial"/>
          <w:bCs/>
          <w:sz w:val="20"/>
          <w:szCs w:val="20"/>
        </w:rPr>
        <w:br/>
      </w:r>
      <w:r w:rsidRPr="001C1318">
        <w:rPr>
          <w:rFonts w:ascii="Book Antiqua" w:hAnsi="Book Antiqua" w:cs="Arial"/>
          <w:bCs/>
          <w:sz w:val="20"/>
          <w:szCs w:val="20"/>
        </w:rPr>
        <w:t xml:space="preserve">W przypadku, gdy ilość zakupionych paliw w okresie obowiązywania umowy będzie mniejsza od przedstawionej ilości, </w:t>
      </w:r>
      <w:r w:rsidRPr="001C1318">
        <w:rPr>
          <w:rFonts w:ascii="Book Antiqua" w:hAnsi="Book Antiqua" w:cs="Arial"/>
          <w:b/>
          <w:bCs/>
          <w:sz w:val="20"/>
          <w:szCs w:val="20"/>
        </w:rPr>
        <w:t>Zamawiający ma prawo odstąpić od dalszych zakupów paliwa bez jakichkolwiek konsekwencji finansowych i odszkodowań na rzecz Wykonawcy</w:t>
      </w:r>
      <w:r w:rsidRPr="001C1318">
        <w:rPr>
          <w:rFonts w:ascii="Book Antiqua" w:hAnsi="Book Antiqua" w:cs="Arial"/>
          <w:bCs/>
          <w:sz w:val="20"/>
          <w:szCs w:val="20"/>
        </w:rPr>
        <w:t>.</w:t>
      </w:r>
      <w:r w:rsidRPr="001C1318">
        <w:rPr>
          <w:rFonts w:ascii="Book Antiqua" w:hAnsi="Book Antiqua" w:cs="Arial"/>
          <w:sz w:val="20"/>
          <w:szCs w:val="20"/>
        </w:rPr>
        <w:t xml:space="preserve"> Ponadto Zamawiający zastrzega sobie prawo do zwiększenia  ilości zamówienia.</w:t>
      </w:r>
    </w:p>
    <w:p w:rsidR="0056316F" w:rsidRPr="001C1318" w:rsidRDefault="0056316F" w:rsidP="005F04F6">
      <w:pPr>
        <w:numPr>
          <w:ilvl w:val="0"/>
          <w:numId w:val="14"/>
        </w:numPr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 w:rsidRPr="001C1318">
        <w:rPr>
          <w:rFonts w:ascii="Book Antiqua" w:hAnsi="Book Antiqua" w:cs="Arial"/>
          <w:sz w:val="20"/>
          <w:szCs w:val="20"/>
        </w:rPr>
        <w:t>Zamawiający wymaga, aby Wykonawca posiadał co najmniej 2 stacje w każdym mieście wojewódzkim oraz co najmniej 2 stacje w każdym województwie na terenie Polski w szczególności na trasach najczęściej uczęszczanych przez Zamawiającego z Bydgoszczy do: Warszawy, Gdańska, Zakopanego, Wrocławia, Poznania, Olsztyna, Częstochowy, Szczecina, Koszalina, Krakowa, Ciechanowa, Białegostoku, Kielc.</w:t>
      </w:r>
    </w:p>
    <w:p w:rsidR="0056316F" w:rsidRPr="001C1318" w:rsidRDefault="004C5A8C" w:rsidP="005F04F6">
      <w:pPr>
        <w:numPr>
          <w:ilvl w:val="0"/>
          <w:numId w:val="14"/>
        </w:numPr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 w:rsidRPr="001C1318">
        <w:rPr>
          <w:rFonts w:ascii="Book Antiqua" w:hAnsi="Book Antiqua" w:cs="Arial"/>
          <w:sz w:val="20"/>
          <w:szCs w:val="20"/>
        </w:rPr>
        <w:t>Zamawiający zastrzega sobie</w:t>
      </w:r>
      <w:r w:rsidR="0056316F" w:rsidRPr="001C1318">
        <w:rPr>
          <w:rFonts w:ascii="Book Antiqua" w:hAnsi="Book Antiqua" w:cs="Arial"/>
          <w:sz w:val="20"/>
          <w:szCs w:val="20"/>
        </w:rPr>
        <w:t xml:space="preserve">, iż w granicach </w:t>
      </w:r>
      <w:r w:rsidR="00822D9B" w:rsidRPr="001C1318">
        <w:rPr>
          <w:rFonts w:ascii="Book Antiqua" w:hAnsi="Book Antiqua" w:cs="Arial"/>
          <w:sz w:val="20"/>
          <w:szCs w:val="20"/>
        </w:rPr>
        <w:t>administracyjnych</w:t>
      </w:r>
      <w:r w:rsidR="0056316F" w:rsidRPr="001C1318">
        <w:rPr>
          <w:rFonts w:ascii="Book Antiqua" w:hAnsi="Book Antiqua" w:cs="Arial"/>
          <w:sz w:val="20"/>
          <w:szCs w:val="20"/>
        </w:rPr>
        <w:t xml:space="preserve"> Bydgoszczy odległość stacji paliw od siedziby Zamawiającego nie może być większa niż 3 km.</w:t>
      </w:r>
    </w:p>
    <w:p w:rsidR="0056316F" w:rsidRPr="001C1318" w:rsidRDefault="0056316F" w:rsidP="005F04F6">
      <w:pPr>
        <w:numPr>
          <w:ilvl w:val="0"/>
          <w:numId w:val="14"/>
        </w:numPr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 w:rsidRPr="001C1318">
        <w:rPr>
          <w:rFonts w:ascii="Book Antiqua" w:hAnsi="Book Antiqua" w:cs="Arial"/>
          <w:bCs/>
          <w:sz w:val="20"/>
          <w:szCs w:val="20"/>
        </w:rPr>
        <w:t>Wykonawca przez cały okres realizacji umowy zagwarantuje ciągłość dostaw oraz wysoką jakość dostarczanych paliw zgodnie z obowiązującymi w Polsce normami jakości i przepisami.</w:t>
      </w:r>
    </w:p>
    <w:p w:rsidR="0056316F" w:rsidRPr="001C1318" w:rsidRDefault="0056316F" w:rsidP="005F04F6">
      <w:pPr>
        <w:numPr>
          <w:ilvl w:val="0"/>
          <w:numId w:val="14"/>
        </w:numPr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 w:rsidRPr="001C1318">
        <w:rPr>
          <w:rFonts w:ascii="Book Antiqua" w:hAnsi="Book Antiqua" w:cs="Arial"/>
          <w:sz w:val="20"/>
          <w:szCs w:val="20"/>
        </w:rPr>
        <w:t>Wykonawca musi zapewnić tankowanie paliwa z dystrybutora Wykonawcy przez 24 godziny na dobę, 7 dni w tygodniu;</w:t>
      </w:r>
    </w:p>
    <w:p w:rsidR="0056316F" w:rsidRPr="001C1318" w:rsidRDefault="0056316F" w:rsidP="005F04F6">
      <w:pPr>
        <w:numPr>
          <w:ilvl w:val="0"/>
          <w:numId w:val="14"/>
        </w:numPr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 w:rsidRPr="001C1318">
        <w:rPr>
          <w:rFonts w:ascii="Book Antiqua" w:hAnsi="Book Antiqua" w:cs="Arial"/>
          <w:sz w:val="20"/>
          <w:szCs w:val="20"/>
        </w:rPr>
        <w:t>Ceny za zakupione paliwo będą naliczane według cen obowiązujących na stacjach paliw Wykonawcy, w dniu tankowania.</w:t>
      </w:r>
    </w:p>
    <w:p w:rsidR="0056316F" w:rsidRPr="001C1318" w:rsidRDefault="0056316F" w:rsidP="005F04F6">
      <w:pPr>
        <w:numPr>
          <w:ilvl w:val="0"/>
          <w:numId w:val="14"/>
        </w:numPr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 w:rsidRPr="001C1318">
        <w:rPr>
          <w:rFonts w:ascii="Book Antiqua" w:hAnsi="Book Antiqua" w:cs="Arial"/>
          <w:sz w:val="20"/>
          <w:szCs w:val="20"/>
        </w:rPr>
        <w:t xml:space="preserve">Dostawy paliw realizowane na stacjach paliw Wykonawcy </w:t>
      </w:r>
      <w:r w:rsidRPr="001C1318">
        <w:rPr>
          <w:rFonts w:ascii="Book Antiqua" w:hAnsi="Book Antiqua" w:cs="Arial"/>
          <w:b/>
          <w:sz w:val="20"/>
          <w:szCs w:val="20"/>
        </w:rPr>
        <w:t>rozliczane będą</w:t>
      </w:r>
      <w:r w:rsidRPr="001C1318">
        <w:rPr>
          <w:rFonts w:ascii="Book Antiqua" w:hAnsi="Book Antiqua" w:cs="Arial"/>
          <w:sz w:val="20"/>
          <w:szCs w:val="20"/>
        </w:rPr>
        <w:t xml:space="preserve"> </w:t>
      </w:r>
      <w:r w:rsidRPr="001C1318">
        <w:rPr>
          <w:rFonts w:ascii="Book Antiqua" w:hAnsi="Book Antiqua" w:cs="Arial"/>
          <w:b/>
          <w:sz w:val="20"/>
          <w:szCs w:val="20"/>
        </w:rPr>
        <w:t>w systemie bezgotówkowym</w:t>
      </w:r>
      <w:r w:rsidRPr="001C1318">
        <w:rPr>
          <w:rFonts w:ascii="Book Antiqua" w:hAnsi="Book Antiqua" w:cs="Arial"/>
          <w:sz w:val="20"/>
          <w:szCs w:val="20"/>
        </w:rPr>
        <w:t>, za pomocą systemu kart elektronicznych wystawianych na numer rejestracyjny pojazdu.</w:t>
      </w:r>
    </w:p>
    <w:p w:rsidR="0056316F" w:rsidRPr="001C1318" w:rsidRDefault="0056316F" w:rsidP="005F04F6">
      <w:pPr>
        <w:numPr>
          <w:ilvl w:val="0"/>
          <w:numId w:val="14"/>
        </w:numPr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 w:rsidRPr="001C1318">
        <w:rPr>
          <w:rFonts w:ascii="Book Antiqua" w:eastAsia="ArialNarrow" w:hAnsi="Book Antiqua" w:cs="Arial"/>
          <w:sz w:val="20"/>
          <w:szCs w:val="20"/>
        </w:rPr>
        <w:t>Karty paliwowe powinny posiadać możliwość rejestrowania daty i godziny przeprowadzenia transakcji, nazwy oraz adresu stacji paliw, na której dokonano transakcji, ilości i wartości zakupionego paliwa oraz numeru rejestracyjnego zatankowanego pojazdu.</w:t>
      </w:r>
    </w:p>
    <w:p w:rsidR="0056316F" w:rsidRPr="001C1318" w:rsidRDefault="0056316F" w:rsidP="005F04F6">
      <w:pPr>
        <w:numPr>
          <w:ilvl w:val="0"/>
          <w:numId w:val="14"/>
        </w:numPr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 w:rsidRPr="001C1318">
        <w:rPr>
          <w:rFonts w:ascii="Book Antiqua" w:hAnsi="Book Antiqua" w:cs="Arial"/>
          <w:sz w:val="20"/>
          <w:szCs w:val="20"/>
        </w:rPr>
        <w:t>Okresy rozliczeniowe od 1 do 15 dnia miesiąca i od 16 dnia do ostatniego dnia miesiąca. Za datę sprzedaży uznaje się ostatni dzień danego okresu rozliczeniowego.</w:t>
      </w:r>
    </w:p>
    <w:p w:rsidR="0056316F" w:rsidRPr="001C1318" w:rsidRDefault="0056316F" w:rsidP="005F04F6">
      <w:pPr>
        <w:numPr>
          <w:ilvl w:val="0"/>
          <w:numId w:val="14"/>
        </w:numPr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 w:rsidRPr="001C1318">
        <w:rPr>
          <w:rFonts w:ascii="Book Antiqua" w:hAnsi="Book Antiqua" w:cs="Arial"/>
          <w:sz w:val="20"/>
          <w:szCs w:val="20"/>
        </w:rPr>
        <w:t xml:space="preserve">Rozliczenie za zakup paliwa dokonywane będzie fakturą przelewową w </w:t>
      </w:r>
      <w:r w:rsidRPr="001C1318">
        <w:rPr>
          <w:rFonts w:ascii="Book Antiqua" w:hAnsi="Book Antiqua" w:cs="Arial"/>
          <w:b/>
          <w:sz w:val="20"/>
          <w:szCs w:val="20"/>
        </w:rPr>
        <w:t>terminie  płatności 14 dni</w:t>
      </w:r>
      <w:r w:rsidRPr="001C1318">
        <w:rPr>
          <w:rFonts w:ascii="Book Antiqua" w:hAnsi="Book Antiqua" w:cs="Arial"/>
          <w:sz w:val="20"/>
          <w:szCs w:val="20"/>
        </w:rPr>
        <w:t xml:space="preserve"> od dnia prawidłowo wystawionej faktury.</w:t>
      </w:r>
    </w:p>
    <w:p w:rsidR="0056316F" w:rsidRPr="001C1318" w:rsidRDefault="0056316F" w:rsidP="005F04F6">
      <w:pPr>
        <w:numPr>
          <w:ilvl w:val="0"/>
          <w:numId w:val="14"/>
        </w:numPr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 w:rsidRPr="001C1318">
        <w:rPr>
          <w:rFonts w:ascii="Book Antiqua" w:hAnsi="Book Antiqua" w:cs="Arial"/>
          <w:sz w:val="20"/>
          <w:szCs w:val="20"/>
        </w:rPr>
        <w:t>Wykaz pojazdów Zamawiającego uprawnionych do tankowania na stacji Wykonawcy określony będzie w załączniku do umowy.</w:t>
      </w:r>
    </w:p>
    <w:p w:rsidR="0056316F" w:rsidRPr="001C1318" w:rsidRDefault="0056316F" w:rsidP="001C1318">
      <w:pPr>
        <w:numPr>
          <w:ilvl w:val="0"/>
          <w:numId w:val="14"/>
        </w:numPr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 w:rsidRPr="001C1318">
        <w:rPr>
          <w:rFonts w:ascii="Book Antiqua" w:hAnsi="Book Antiqua" w:cs="Arial"/>
          <w:b/>
          <w:sz w:val="20"/>
          <w:szCs w:val="20"/>
        </w:rPr>
        <w:t>Ilość pojazdów</w:t>
      </w:r>
      <w:r w:rsidRPr="001C1318">
        <w:rPr>
          <w:rFonts w:ascii="Book Antiqua" w:hAnsi="Book Antiqua" w:cs="Arial"/>
          <w:sz w:val="20"/>
          <w:szCs w:val="20"/>
        </w:rPr>
        <w:t xml:space="preserve"> Zamawiającego przewidzianych do tankowania na stacji Wykonawcy </w:t>
      </w:r>
      <w:r w:rsidRPr="001C1318">
        <w:rPr>
          <w:rFonts w:ascii="Book Antiqua" w:hAnsi="Book Antiqua" w:cs="Arial"/>
          <w:b/>
          <w:sz w:val="20"/>
          <w:szCs w:val="20"/>
        </w:rPr>
        <w:t>wynosi 5</w:t>
      </w:r>
      <w:r w:rsidRPr="001C1318">
        <w:rPr>
          <w:rFonts w:ascii="Book Antiqua" w:hAnsi="Book Antiqua" w:cs="Arial"/>
          <w:sz w:val="20"/>
          <w:szCs w:val="20"/>
        </w:rPr>
        <w:t xml:space="preserve">. </w:t>
      </w:r>
      <w:r w:rsidR="001C1318" w:rsidRPr="001C1318">
        <w:rPr>
          <w:rFonts w:ascii="Book Antiqua" w:hAnsi="Book Antiqua" w:cs="Arial"/>
          <w:sz w:val="20"/>
          <w:szCs w:val="20"/>
        </w:rPr>
        <w:t xml:space="preserve">Tankowanie odbywać się będzie </w:t>
      </w:r>
      <w:r w:rsidR="001C1318" w:rsidRPr="00E56115">
        <w:rPr>
          <w:rFonts w:ascii="Book Antiqua" w:hAnsi="Book Antiqua" w:cs="Arial"/>
          <w:sz w:val="20"/>
          <w:szCs w:val="20"/>
        </w:rPr>
        <w:t>bezpośrednio do zbiorników paliwa samochodów lub do kanistrów</w:t>
      </w:r>
      <w:r w:rsidR="001C1318">
        <w:rPr>
          <w:rFonts w:ascii="Book Antiqua" w:hAnsi="Book Antiqua" w:cs="Arial"/>
          <w:sz w:val="20"/>
          <w:szCs w:val="20"/>
        </w:rPr>
        <w:t xml:space="preserve">. </w:t>
      </w:r>
      <w:r w:rsidRPr="001C1318">
        <w:rPr>
          <w:rFonts w:ascii="Book Antiqua" w:hAnsi="Book Antiqua" w:cs="Arial"/>
          <w:sz w:val="20"/>
          <w:szCs w:val="20"/>
        </w:rPr>
        <w:t>W przypadku zmiany ilości i rodzaju pojazdów, zostanie to zapisane w postaci aneksu do umowy</w:t>
      </w:r>
    </w:p>
    <w:p w:rsidR="0056316F" w:rsidRPr="001C1318" w:rsidRDefault="00822D9B" w:rsidP="005F04F6">
      <w:pPr>
        <w:numPr>
          <w:ilvl w:val="0"/>
          <w:numId w:val="14"/>
        </w:numPr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 w:rsidRPr="001C1318">
        <w:rPr>
          <w:rFonts w:ascii="Book Antiqua" w:hAnsi="Book Antiqua" w:cs="Arial"/>
          <w:sz w:val="20"/>
          <w:szCs w:val="20"/>
        </w:rPr>
        <w:t>Wykonawca oświadcza</w:t>
      </w:r>
      <w:r w:rsidR="0056316F" w:rsidRPr="001C1318">
        <w:rPr>
          <w:rFonts w:ascii="Book Antiqua" w:hAnsi="Book Antiqua" w:cs="Arial"/>
          <w:sz w:val="20"/>
          <w:szCs w:val="20"/>
        </w:rPr>
        <w:t xml:space="preserve">, iż posiada ważną koncesję na obrót paliwami ciekłymi wydaną przez Prezesa Urzędu Regulacji Energetyki oraz zobowiązuje się do jej posiadania w okresie obowiązywania niniejszej umowy oraz spełnia inne wymogi określone przepisami powszechnie obowiązującymi, w szczególności ustawy z dnia 25 sierpnia 2006 r. o systemie monitorowania </w:t>
      </w:r>
      <w:r w:rsidRPr="001C1318">
        <w:rPr>
          <w:rFonts w:ascii="Book Antiqua" w:hAnsi="Book Antiqua" w:cs="Arial"/>
          <w:sz w:val="20"/>
          <w:szCs w:val="20"/>
        </w:rPr>
        <w:br/>
      </w:r>
      <w:r w:rsidR="0056316F" w:rsidRPr="001C1318">
        <w:rPr>
          <w:rFonts w:ascii="Book Antiqua" w:hAnsi="Book Antiqua" w:cs="Arial"/>
          <w:sz w:val="20"/>
          <w:szCs w:val="20"/>
        </w:rPr>
        <w:t>i kontrolowania jakości paliw (Dz.U. z 2014 r. poz. 1728) oraz inne wymogi określone przepisami powszechnie obowiązującymi w zakresie obrotu paliwami ciekłymi we wszystkich punktach dystrybucji.</w:t>
      </w:r>
    </w:p>
    <w:p w:rsidR="0056316F" w:rsidRPr="001C1318" w:rsidRDefault="0056316F" w:rsidP="0056316F">
      <w:pPr>
        <w:spacing w:after="0" w:line="240" w:lineRule="auto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56316F" w:rsidRPr="001C1318" w:rsidRDefault="0056316F" w:rsidP="0056316F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C1318">
        <w:rPr>
          <w:rFonts w:ascii="Book Antiqua" w:eastAsia="Times New Roman" w:hAnsi="Book Antiqua" w:cs="Arial"/>
          <w:sz w:val="20"/>
          <w:szCs w:val="20"/>
          <w:lang w:eastAsia="pl-PL"/>
        </w:rPr>
        <w:t>............………............................................</w:t>
      </w:r>
    </w:p>
    <w:p w:rsidR="0056316F" w:rsidRPr="001C1318" w:rsidRDefault="0056316F" w:rsidP="0056316F">
      <w:pPr>
        <w:spacing w:after="0" w:line="240" w:lineRule="auto"/>
        <w:jc w:val="right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C1318">
        <w:rPr>
          <w:rFonts w:ascii="Book Antiqua" w:eastAsia="Times New Roman" w:hAnsi="Book Antiqua" w:cs="Arial"/>
          <w:sz w:val="18"/>
          <w:szCs w:val="18"/>
          <w:lang w:eastAsia="pl-PL"/>
        </w:rPr>
        <w:t>(podpisy Wykonawcy)</w:t>
      </w:r>
    </w:p>
    <w:p w:rsidR="0056316F" w:rsidRPr="001C1318" w:rsidRDefault="0056316F" w:rsidP="0056316F">
      <w:pPr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56316F" w:rsidRPr="00E56115" w:rsidRDefault="0056316F" w:rsidP="0056316F">
      <w:pPr>
        <w:jc w:val="right"/>
        <w:rPr>
          <w:rFonts w:ascii="Book Antiqua" w:hAnsi="Book Antiqua" w:cs="Arial"/>
          <w:sz w:val="20"/>
          <w:szCs w:val="20"/>
        </w:rPr>
      </w:pPr>
      <w:r w:rsidRPr="00E56115">
        <w:rPr>
          <w:rFonts w:ascii="Book Antiqua" w:hAnsi="Book Antiqua" w:cs="Arial"/>
          <w:sz w:val="20"/>
          <w:szCs w:val="20"/>
        </w:rPr>
        <w:t xml:space="preserve">Załącznik nr 3 </w:t>
      </w:r>
    </w:p>
    <w:p w:rsidR="0056316F" w:rsidRPr="00974669" w:rsidRDefault="0056316F" w:rsidP="0056316F">
      <w:pPr>
        <w:jc w:val="center"/>
        <w:rPr>
          <w:rFonts w:ascii="Book Antiqua" w:hAnsi="Book Antiqua" w:cs="Arial"/>
          <w:b/>
          <w:sz w:val="20"/>
          <w:szCs w:val="20"/>
        </w:rPr>
      </w:pPr>
      <w:r w:rsidRPr="00974669">
        <w:rPr>
          <w:rFonts w:ascii="Book Antiqua" w:hAnsi="Book Antiqua" w:cs="Arial"/>
          <w:b/>
          <w:sz w:val="20"/>
          <w:szCs w:val="20"/>
        </w:rPr>
        <w:t>WYKAZ STACJI PALIW WYKONAWCY</w:t>
      </w:r>
    </w:p>
    <w:p w:rsidR="0056316F" w:rsidRDefault="0056316F" w:rsidP="00974669">
      <w:pPr>
        <w:tabs>
          <w:tab w:val="left" w:pos="2235"/>
        </w:tabs>
        <w:spacing w:after="120"/>
        <w:jc w:val="both"/>
        <w:rPr>
          <w:rFonts w:ascii="Book Antiqua" w:hAnsi="Book Antiqua" w:cs="Arial"/>
          <w:sz w:val="20"/>
          <w:szCs w:val="20"/>
        </w:rPr>
      </w:pPr>
      <w:r w:rsidRPr="00974669">
        <w:rPr>
          <w:rFonts w:ascii="Book Antiqua" w:hAnsi="Book Antiqua" w:cs="Arial"/>
          <w:sz w:val="20"/>
          <w:szCs w:val="20"/>
        </w:rPr>
        <w:t xml:space="preserve">Przystępując do postępowania o udzielenie zamówienia publicznego, prowadzonego w trybie zapytania ofertowego na: </w:t>
      </w:r>
    </w:p>
    <w:p w:rsidR="00974669" w:rsidRPr="00130A37" w:rsidRDefault="00130A37" w:rsidP="00130A37">
      <w:pPr>
        <w:tabs>
          <w:tab w:val="left" w:pos="2235"/>
        </w:tabs>
        <w:spacing w:after="120"/>
        <w:jc w:val="center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ook Antiqua" w:eastAsia="Times New Roman" w:hAnsi="Book Antiqua" w:cs="Calibri"/>
          <w:b/>
          <w:i/>
          <w:sz w:val="20"/>
          <w:szCs w:val="20"/>
          <w:lang w:eastAsia="pl-PL"/>
        </w:rPr>
        <w:t>„Sukcesywną dostawę</w:t>
      </w:r>
      <w:r w:rsidR="00974669" w:rsidRPr="00130A37">
        <w:rPr>
          <w:rFonts w:ascii="Book Antiqua" w:eastAsia="Times New Roman" w:hAnsi="Book Antiqua" w:cs="Calibri"/>
          <w:b/>
          <w:i/>
          <w:sz w:val="20"/>
          <w:szCs w:val="20"/>
          <w:lang w:eastAsia="pl-PL"/>
        </w:rPr>
        <w:t xml:space="preserve"> paliw płynnych na potrzeby UKW w Bydgoszczy</w:t>
      </w:r>
      <w:r>
        <w:rPr>
          <w:rFonts w:ascii="Book Antiqua" w:eastAsia="Times New Roman" w:hAnsi="Book Antiqua" w:cs="Calibri"/>
          <w:b/>
          <w:i/>
          <w:sz w:val="20"/>
          <w:szCs w:val="20"/>
          <w:lang w:eastAsia="pl-PL"/>
        </w:rPr>
        <w:t>”</w:t>
      </w:r>
    </w:p>
    <w:p w:rsidR="0056316F" w:rsidRPr="00974669" w:rsidRDefault="0056316F" w:rsidP="0056316F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 w:rsidRPr="00974669">
        <w:rPr>
          <w:rFonts w:ascii="Book Antiqua" w:hAnsi="Book Antiqua" w:cs="Arial"/>
          <w:sz w:val="20"/>
          <w:szCs w:val="20"/>
        </w:rPr>
        <w:t>oświadczam, że dysponujemy następującymi stacjami:</w:t>
      </w:r>
    </w:p>
    <w:tbl>
      <w:tblPr>
        <w:tblStyle w:val="Tabela-Siatka1"/>
        <w:tblW w:w="0" w:type="auto"/>
        <w:tblInd w:w="108" w:type="dxa"/>
        <w:tblLook w:val="01E0" w:firstRow="1" w:lastRow="1" w:firstColumn="1" w:lastColumn="1" w:noHBand="0" w:noVBand="0"/>
      </w:tblPr>
      <w:tblGrid>
        <w:gridCol w:w="545"/>
        <w:gridCol w:w="2128"/>
        <w:gridCol w:w="1962"/>
        <w:gridCol w:w="2277"/>
        <w:gridCol w:w="2042"/>
      </w:tblGrid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b/>
                <w:sz w:val="20"/>
                <w:szCs w:val="20"/>
              </w:rPr>
              <w:t>Lp.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b/>
                <w:sz w:val="20"/>
                <w:szCs w:val="20"/>
              </w:rPr>
              <w:t>Adres stacji</w:t>
            </w: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b/>
                <w:sz w:val="20"/>
                <w:szCs w:val="20"/>
              </w:rPr>
              <w:t>Godziny otwarcia</w:t>
            </w: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7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8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9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10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11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12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13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14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15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…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…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…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…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6316F" w:rsidRPr="00974669" w:rsidTr="00E6778C">
        <w:tc>
          <w:tcPr>
            <w:tcW w:w="546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74669">
              <w:rPr>
                <w:rFonts w:ascii="Book Antiqua" w:hAnsi="Book Antiqua" w:cs="Arial"/>
                <w:sz w:val="20"/>
                <w:szCs w:val="20"/>
              </w:rPr>
              <w:t>…</w:t>
            </w:r>
          </w:p>
        </w:tc>
        <w:tc>
          <w:tcPr>
            <w:tcW w:w="2159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6316F" w:rsidRPr="00974669" w:rsidRDefault="0056316F" w:rsidP="0056316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56316F" w:rsidRPr="00974669" w:rsidRDefault="0056316F" w:rsidP="0056316F">
      <w:pPr>
        <w:suppressAutoHyphens/>
        <w:spacing w:after="120" w:line="36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</w:p>
    <w:p w:rsidR="0056316F" w:rsidRPr="00974669" w:rsidRDefault="0056316F" w:rsidP="0056316F">
      <w:pPr>
        <w:rPr>
          <w:rFonts w:ascii="Book Antiqua" w:hAnsi="Book Antiqua" w:cs="Arial"/>
          <w:sz w:val="20"/>
          <w:szCs w:val="20"/>
        </w:rPr>
      </w:pPr>
    </w:p>
    <w:p w:rsidR="0056316F" w:rsidRPr="00974669" w:rsidRDefault="0056316F" w:rsidP="0056316F">
      <w:pPr>
        <w:rPr>
          <w:rFonts w:ascii="Book Antiqua" w:hAnsi="Book Antiqua" w:cs="Arial"/>
          <w:sz w:val="20"/>
          <w:szCs w:val="20"/>
        </w:rPr>
      </w:pPr>
    </w:p>
    <w:p w:rsidR="0056316F" w:rsidRPr="00974669" w:rsidRDefault="0056316F" w:rsidP="0056316F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7466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56316F" w:rsidRPr="00130A37" w:rsidRDefault="0056316F" w:rsidP="0056316F">
      <w:pPr>
        <w:spacing w:after="0" w:line="240" w:lineRule="auto"/>
        <w:jc w:val="right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30A37">
        <w:rPr>
          <w:rFonts w:ascii="Book Antiqua" w:eastAsia="Times New Roman" w:hAnsi="Book Antiqua" w:cs="Arial"/>
          <w:sz w:val="18"/>
          <w:szCs w:val="18"/>
          <w:lang w:eastAsia="pl-PL"/>
        </w:rPr>
        <w:t>(podpisy upełnomocnionych przedstawicieli Wykonawcy)</w:t>
      </w:r>
    </w:p>
    <w:p w:rsidR="0056316F" w:rsidRPr="00974669" w:rsidRDefault="0056316F" w:rsidP="0056316F">
      <w:pPr>
        <w:rPr>
          <w:rFonts w:ascii="Book Antiqua" w:hAnsi="Book Antiqua" w:cs="Arial"/>
          <w:sz w:val="20"/>
          <w:szCs w:val="20"/>
        </w:rPr>
      </w:pPr>
    </w:p>
    <w:p w:rsidR="0056316F" w:rsidRPr="00974669" w:rsidRDefault="0056316F" w:rsidP="0056316F">
      <w:pPr>
        <w:rPr>
          <w:rFonts w:ascii="Book Antiqua" w:hAnsi="Book Antiqua" w:cs="Arial"/>
          <w:sz w:val="20"/>
          <w:szCs w:val="20"/>
        </w:rPr>
      </w:pPr>
    </w:p>
    <w:p w:rsidR="0056316F" w:rsidRPr="00E56115" w:rsidRDefault="0056316F" w:rsidP="0056316F">
      <w:pPr>
        <w:rPr>
          <w:rFonts w:ascii="Book Antiqua" w:hAnsi="Book Antiqua" w:cs="Arial"/>
          <w:sz w:val="20"/>
          <w:szCs w:val="20"/>
        </w:rPr>
      </w:pPr>
    </w:p>
    <w:p w:rsidR="00E56115" w:rsidRPr="00E56115" w:rsidRDefault="00E56115">
      <w:pPr>
        <w:rPr>
          <w:rFonts w:ascii="Book Antiqua" w:hAnsi="Book Antiqua"/>
          <w:sz w:val="20"/>
          <w:szCs w:val="20"/>
        </w:rPr>
      </w:pPr>
      <w:r w:rsidRPr="00E56115">
        <w:rPr>
          <w:rFonts w:ascii="Book Antiqua" w:hAnsi="Book Antiqua"/>
          <w:sz w:val="20"/>
          <w:szCs w:val="20"/>
        </w:rPr>
        <w:br w:type="page"/>
      </w:r>
    </w:p>
    <w:p w:rsidR="00E56115" w:rsidRPr="00E56115" w:rsidRDefault="00E56115" w:rsidP="00E56115">
      <w:pPr>
        <w:spacing w:after="0"/>
        <w:rPr>
          <w:rFonts w:ascii="Book Antiqua" w:hAnsi="Book Antiqua" w:cs="Arial"/>
          <w:sz w:val="20"/>
          <w:szCs w:val="20"/>
        </w:rPr>
        <w:sectPr w:rsidR="00E56115" w:rsidRPr="00E5611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655169" w:rsidRPr="00E56115" w:rsidRDefault="00655169" w:rsidP="00655169">
      <w:pPr>
        <w:spacing w:after="0"/>
        <w:jc w:val="right"/>
        <w:rPr>
          <w:rFonts w:ascii="Book Antiqua" w:hAnsi="Book Antiqua" w:cs="Arial"/>
          <w:i/>
          <w:sz w:val="20"/>
          <w:szCs w:val="20"/>
        </w:rPr>
      </w:pPr>
      <w:r w:rsidRPr="00E56115">
        <w:rPr>
          <w:rFonts w:ascii="Book Antiqua" w:hAnsi="Book Antiqua" w:cs="Arial"/>
          <w:i/>
          <w:sz w:val="20"/>
          <w:szCs w:val="20"/>
        </w:rPr>
        <w:lastRenderedPageBreak/>
        <w:t>Załącznik nr 4</w:t>
      </w:r>
    </w:p>
    <w:p w:rsidR="00655169" w:rsidRPr="00E56115" w:rsidRDefault="00655169" w:rsidP="00655169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</w:rPr>
      </w:pPr>
    </w:p>
    <w:p w:rsidR="00655169" w:rsidRPr="00E56115" w:rsidRDefault="00655169" w:rsidP="00655169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E56115">
        <w:rPr>
          <w:rFonts w:ascii="Book Antiqua" w:eastAsia="Calibri" w:hAnsi="Book Antiqua" w:cs="Arial"/>
          <w:b/>
          <w:sz w:val="20"/>
          <w:szCs w:val="20"/>
        </w:rPr>
        <w:t>Umowa/Projekt ……….</w:t>
      </w:r>
    </w:p>
    <w:p w:rsidR="00655169" w:rsidRPr="00E56115" w:rsidRDefault="00655169" w:rsidP="00655169">
      <w:pPr>
        <w:spacing w:after="0"/>
        <w:jc w:val="both"/>
        <w:rPr>
          <w:rFonts w:ascii="Book Antiqua" w:eastAsia="Calibri" w:hAnsi="Book Antiqua" w:cs="Arial"/>
          <w:sz w:val="20"/>
          <w:szCs w:val="20"/>
        </w:rPr>
      </w:pPr>
    </w:p>
    <w:p w:rsidR="00655169" w:rsidRPr="00E56115" w:rsidRDefault="00655169" w:rsidP="00655169">
      <w:pPr>
        <w:spacing w:after="0"/>
        <w:jc w:val="both"/>
        <w:rPr>
          <w:rFonts w:ascii="Book Antiqua" w:eastAsia="Calibri" w:hAnsi="Book Antiqua" w:cs="Arial"/>
          <w:sz w:val="20"/>
          <w:szCs w:val="20"/>
        </w:rPr>
      </w:pPr>
    </w:p>
    <w:p w:rsidR="00655169" w:rsidRPr="00E56115" w:rsidRDefault="00655169" w:rsidP="00655169">
      <w:pPr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zawarta w dniu …………………………………………….. w Bydgoszczy pomiędzy:</w:t>
      </w:r>
    </w:p>
    <w:p w:rsidR="00655169" w:rsidRPr="00E56115" w:rsidRDefault="00655169" w:rsidP="00655169">
      <w:pPr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Uniwersytetem Kazimierza Wielkiego z siedzibą w Bydgoszczy przy ul. Chodkiewicza 30,</w:t>
      </w:r>
    </w:p>
    <w:p w:rsidR="00655169" w:rsidRPr="00E56115" w:rsidRDefault="00655169" w:rsidP="00655169">
      <w:pPr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reprezentowanym przez:</w:t>
      </w:r>
    </w:p>
    <w:p w:rsidR="00655169" w:rsidRPr="00E56115" w:rsidRDefault="00655169" w:rsidP="00655169">
      <w:pPr>
        <w:spacing w:after="0"/>
        <w:jc w:val="both"/>
        <w:rPr>
          <w:rFonts w:ascii="Book Antiqua" w:eastAsia="Calibri" w:hAnsi="Book Antiqua" w:cs="Arial"/>
          <w:sz w:val="20"/>
          <w:szCs w:val="20"/>
        </w:rPr>
      </w:pPr>
    </w:p>
    <w:p w:rsidR="00655169" w:rsidRPr="00E56115" w:rsidRDefault="00655169" w:rsidP="00655169">
      <w:pPr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b/>
          <w:bCs/>
          <w:sz w:val="20"/>
          <w:szCs w:val="20"/>
        </w:rPr>
        <w:t>mgr Renatę Malak – Kanclerza UKW</w:t>
      </w:r>
      <w:r w:rsidRPr="00E56115">
        <w:rPr>
          <w:rFonts w:ascii="Book Antiqua" w:eastAsia="Calibri" w:hAnsi="Book Antiqua" w:cs="Arial"/>
          <w:sz w:val="20"/>
          <w:szCs w:val="20"/>
        </w:rPr>
        <w:t>,</w:t>
      </w:r>
    </w:p>
    <w:p w:rsidR="00655169" w:rsidRPr="00E56115" w:rsidRDefault="00655169" w:rsidP="00655169">
      <w:pPr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przy kontrasygnacie mgr Renaty Stefaniak –  Kwestora UKW</w:t>
      </w:r>
    </w:p>
    <w:p w:rsidR="00655169" w:rsidRPr="00E56115" w:rsidRDefault="00655169" w:rsidP="00655169">
      <w:pPr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eastAsia="Calibri" w:hAnsi="Book Antiqua" w:cs="Arial"/>
          <w:sz w:val="20"/>
          <w:szCs w:val="20"/>
        </w:rPr>
        <w:t>a,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169" w:rsidRPr="00E56115" w:rsidRDefault="00655169" w:rsidP="00655169">
      <w:pPr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:rsidR="00655169" w:rsidRPr="00E56115" w:rsidRDefault="00655169" w:rsidP="00655169">
      <w:pPr>
        <w:spacing w:after="0"/>
        <w:jc w:val="both"/>
        <w:rPr>
          <w:rFonts w:ascii="Book Antiqua" w:hAnsi="Book Antiqua" w:cs="Arial"/>
          <w:b/>
          <w:sz w:val="20"/>
          <w:szCs w:val="20"/>
          <w:vertAlign w:val="superscript"/>
        </w:rPr>
      </w:pPr>
      <w:r w:rsidRPr="00E56115">
        <w:rPr>
          <w:rFonts w:ascii="Book Antiqua" w:hAnsi="Book Antiqua" w:cs="Arial"/>
          <w:sz w:val="20"/>
          <w:szCs w:val="20"/>
        </w:rPr>
        <w:t xml:space="preserve">W rezultacie postępowania o zamówienie publiczne przeprowadzonego w trybie Zapytania Ofertowego nr </w:t>
      </w:r>
      <w:r>
        <w:rPr>
          <w:rFonts w:ascii="Book Antiqua" w:hAnsi="Book Antiqua" w:cs="Arial"/>
          <w:b/>
          <w:iCs/>
          <w:sz w:val="20"/>
          <w:szCs w:val="20"/>
        </w:rPr>
        <w:t>UKW/DZP-282-ZO-228</w:t>
      </w:r>
      <w:r w:rsidRPr="00E56115">
        <w:rPr>
          <w:rFonts w:ascii="Book Antiqua" w:hAnsi="Book Antiqua" w:cs="Arial"/>
          <w:b/>
          <w:iCs/>
          <w:sz w:val="20"/>
          <w:szCs w:val="20"/>
        </w:rPr>
        <w:t xml:space="preserve">/2017 </w:t>
      </w:r>
      <w:r w:rsidRPr="00E56115">
        <w:rPr>
          <w:rFonts w:ascii="Book Antiqua" w:hAnsi="Book Antiqua" w:cs="Arial"/>
          <w:sz w:val="20"/>
          <w:szCs w:val="20"/>
        </w:rPr>
        <w:t>na podstawie Regulaminu udzielania zamówień publicznych, została zawarta umowa następującej treści:</w:t>
      </w:r>
    </w:p>
    <w:p w:rsidR="00655169" w:rsidRPr="00E56115" w:rsidRDefault="00655169" w:rsidP="00655169">
      <w:pPr>
        <w:pStyle w:val="Tekstpodstawowy"/>
        <w:spacing w:line="276" w:lineRule="auto"/>
        <w:ind w:left="-180" w:right="-108"/>
        <w:jc w:val="both"/>
        <w:rPr>
          <w:rFonts w:ascii="Book Antiqua" w:hAnsi="Book Antiqua"/>
          <w:sz w:val="20"/>
          <w:szCs w:val="20"/>
        </w:rPr>
      </w:pPr>
    </w:p>
    <w:p w:rsidR="00655169" w:rsidRPr="00E56115" w:rsidRDefault="00655169" w:rsidP="00655169">
      <w:pPr>
        <w:spacing w:after="0"/>
        <w:jc w:val="center"/>
        <w:rPr>
          <w:rFonts w:ascii="Book Antiqua" w:hAnsi="Book Antiqua" w:cs="Arial"/>
          <w:b/>
          <w:sz w:val="20"/>
          <w:szCs w:val="20"/>
        </w:rPr>
      </w:pPr>
    </w:p>
    <w:p w:rsidR="00655169" w:rsidRPr="00E56115" w:rsidRDefault="00655169" w:rsidP="00655169">
      <w:pPr>
        <w:spacing w:after="0"/>
        <w:jc w:val="center"/>
        <w:rPr>
          <w:rFonts w:ascii="Book Antiqua" w:hAnsi="Book Antiqua" w:cs="Arial"/>
          <w:b/>
          <w:sz w:val="20"/>
          <w:szCs w:val="20"/>
        </w:rPr>
      </w:pPr>
      <w:r w:rsidRPr="00E56115">
        <w:rPr>
          <w:rFonts w:ascii="Book Antiqua" w:hAnsi="Book Antiqua" w:cs="Arial"/>
          <w:b/>
          <w:sz w:val="20"/>
          <w:szCs w:val="20"/>
        </w:rPr>
        <w:t>§ 1</w:t>
      </w:r>
    </w:p>
    <w:p w:rsidR="00655169" w:rsidRPr="00E56115" w:rsidRDefault="00655169" w:rsidP="00655169">
      <w:pPr>
        <w:spacing w:after="0"/>
        <w:jc w:val="center"/>
        <w:rPr>
          <w:rFonts w:ascii="Book Antiqua" w:hAnsi="Book Antiqua" w:cs="Arial"/>
          <w:b/>
          <w:sz w:val="20"/>
          <w:szCs w:val="20"/>
        </w:rPr>
      </w:pPr>
      <w:r w:rsidRPr="00E56115">
        <w:rPr>
          <w:rFonts w:ascii="Book Antiqua" w:hAnsi="Book Antiqua" w:cs="Arial"/>
          <w:b/>
          <w:sz w:val="20"/>
          <w:szCs w:val="20"/>
        </w:rPr>
        <w:t>Przedmiot umowy</w:t>
      </w:r>
    </w:p>
    <w:p w:rsidR="00655169" w:rsidRPr="00E56115" w:rsidRDefault="00655169" w:rsidP="00655169">
      <w:pPr>
        <w:pStyle w:val="Akapitzlist"/>
        <w:numPr>
          <w:ilvl w:val="3"/>
          <w:numId w:val="1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E56115">
        <w:rPr>
          <w:rFonts w:ascii="Book Antiqua" w:hAnsi="Book Antiqua" w:cs="Arial"/>
          <w:sz w:val="20"/>
          <w:szCs w:val="20"/>
        </w:rPr>
        <w:t>Przedmiotem umowy jest sukcesywna dostawa paliwa (benzyny bezołowiowej 95, benzyny bezołowiowej 98</w:t>
      </w:r>
      <w:r>
        <w:rPr>
          <w:rFonts w:ascii="Book Antiqua" w:hAnsi="Book Antiqua" w:cs="Arial"/>
          <w:sz w:val="20"/>
          <w:szCs w:val="20"/>
        </w:rPr>
        <w:t xml:space="preserve"> premium</w:t>
      </w:r>
      <w:r w:rsidRPr="00E56115">
        <w:rPr>
          <w:rFonts w:ascii="Book Antiqua" w:hAnsi="Book Antiqua" w:cs="Arial"/>
          <w:sz w:val="20"/>
          <w:szCs w:val="20"/>
        </w:rPr>
        <w:t xml:space="preserve"> oraz oleju napędowego</w:t>
      </w:r>
      <w:r>
        <w:rPr>
          <w:rFonts w:ascii="Book Antiqua" w:hAnsi="Book Antiqua" w:cs="Arial"/>
          <w:sz w:val="20"/>
          <w:szCs w:val="20"/>
        </w:rPr>
        <w:t xml:space="preserve"> ON i oleju napędowego ON premium</w:t>
      </w:r>
      <w:r w:rsidRPr="00E56115">
        <w:rPr>
          <w:rFonts w:ascii="Book Antiqua" w:hAnsi="Book Antiqua" w:cs="Arial"/>
          <w:sz w:val="20"/>
          <w:szCs w:val="20"/>
        </w:rPr>
        <w:t xml:space="preserve">) bezpośrednio do zbiorników paliwa samochodów, maszyn lub na podstawie indywidualnego jednorazowego upoważnienia do kanistrów, zgodnie z treścią oferty wykonawcy </w:t>
      </w:r>
      <w:r w:rsidRPr="00E56115">
        <w:rPr>
          <w:rFonts w:ascii="Book Antiqua" w:hAnsi="Book Antiqua" w:cs="Arial"/>
          <w:color w:val="000000" w:themeColor="text1"/>
          <w:sz w:val="20"/>
          <w:szCs w:val="20"/>
        </w:rPr>
        <w:t xml:space="preserve">stanowiącej </w:t>
      </w:r>
      <w:r w:rsidRPr="00E56115">
        <w:rPr>
          <w:rFonts w:ascii="Book Antiqua" w:hAnsi="Book Antiqua" w:cs="Arial"/>
          <w:sz w:val="20"/>
          <w:szCs w:val="20"/>
        </w:rPr>
        <w:t xml:space="preserve">załącznik nr 1 </w:t>
      </w:r>
      <w:r w:rsidRPr="00E56115">
        <w:rPr>
          <w:rFonts w:ascii="Book Antiqua" w:hAnsi="Book Antiqua" w:cs="Arial"/>
          <w:color w:val="000000" w:themeColor="text1"/>
          <w:sz w:val="20"/>
          <w:szCs w:val="20"/>
        </w:rPr>
        <w:t>do umowy oraz</w:t>
      </w:r>
      <w:r>
        <w:rPr>
          <w:rFonts w:ascii="Book Antiqua" w:hAnsi="Book Antiqua" w:cs="Arial"/>
          <w:sz w:val="20"/>
          <w:szCs w:val="20"/>
        </w:rPr>
        <w:t xml:space="preserve"> opisem przedmiotu zamówienia, </w:t>
      </w:r>
      <w:r w:rsidRPr="00E56115">
        <w:rPr>
          <w:rFonts w:ascii="Book Antiqua" w:hAnsi="Book Antiqua" w:cs="Arial"/>
          <w:sz w:val="20"/>
          <w:szCs w:val="20"/>
        </w:rPr>
        <w:t>stanowiącym integralną część umowy.</w:t>
      </w:r>
    </w:p>
    <w:p w:rsidR="00655169" w:rsidRPr="00E56115" w:rsidRDefault="00655169" w:rsidP="00655169">
      <w:pPr>
        <w:pStyle w:val="Akapitzlist"/>
        <w:numPr>
          <w:ilvl w:val="3"/>
          <w:numId w:val="1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E56115">
        <w:rPr>
          <w:rFonts w:ascii="Book Antiqua" w:hAnsi="Book Antiqua" w:cs="Arial"/>
          <w:color w:val="000000" w:themeColor="text1"/>
          <w:sz w:val="20"/>
          <w:szCs w:val="20"/>
        </w:rPr>
        <w:t xml:space="preserve">Wykonawca  zobowiązuje się, </w:t>
      </w:r>
      <w:r w:rsidRPr="00E56115">
        <w:rPr>
          <w:rFonts w:ascii="Book Antiqua" w:eastAsia="TimesNewRoman" w:hAnsi="Book Antiqua" w:cs="Arial"/>
          <w:color w:val="000000" w:themeColor="text1"/>
          <w:sz w:val="20"/>
          <w:szCs w:val="20"/>
        </w:rPr>
        <w:t>ż</w:t>
      </w:r>
      <w:r w:rsidRPr="00E56115">
        <w:rPr>
          <w:rFonts w:ascii="Book Antiqua" w:hAnsi="Book Antiqua" w:cs="Arial"/>
          <w:color w:val="000000" w:themeColor="text1"/>
          <w:sz w:val="20"/>
          <w:szCs w:val="20"/>
        </w:rPr>
        <w:t>e paliwa wymienione w ust. 1 stosownie do oferty Wykonawcy oraz  opisu przedmiotu zamówienia będą:</w:t>
      </w:r>
    </w:p>
    <w:p w:rsidR="00655169" w:rsidRPr="00E56115" w:rsidRDefault="00655169" w:rsidP="006551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568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E56115">
        <w:rPr>
          <w:rFonts w:ascii="Book Antiqua" w:hAnsi="Book Antiqua" w:cs="Arial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E56115"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</w:p>
    <w:p w:rsidR="00655169" w:rsidRPr="00E56115" w:rsidRDefault="00655169" w:rsidP="006551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568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E56115">
        <w:rPr>
          <w:rFonts w:ascii="Book Antiqua" w:hAnsi="Book Antiqua" w:cs="Arial"/>
          <w:color w:val="000000" w:themeColor="text1"/>
          <w:sz w:val="20"/>
          <w:szCs w:val="20"/>
        </w:rPr>
        <w:t xml:space="preserve">posiadać wszystkie ważne certyfikaty, atesty, oraz zawierać oznaczenia i inne dokumenty wymagane prawem powszechnie obowiązującym, </w:t>
      </w:r>
    </w:p>
    <w:p w:rsidR="00655169" w:rsidRPr="00E56115" w:rsidRDefault="00655169" w:rsidP="006551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568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E56115">
        <w:rPr>
          <w:rFonts w:ascii="Book Antiqua" w:hAnsi="Book Antiqua" w:cs="Arial"/>
          <w:color w:val="000000" w:themeColor="text1"/>
          <w:sz w:val="20"/>
          <w:szCs w:val="20"/>
        </w:rPr>
        <w:t>dopuszczone do obrotu handlowego na obszarze Polski zgodnie z przepisami powszechnie obowiązującymi oraz polskimi normami, jeżeli takie dla danego rodzaju paliwa istnieją</w:t>
      </w:r>
    </w:p>
    <w:p w:rsidR="00655169" w:rsidRPr="00E56115" w:rsidRDefault="00655169" w:rsidP="006551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568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E56115"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spełniać wymagania jakościowe określone Rozporządzeniem Ministra Gospodarki z dnia 9 października 2015 r. w sprawie wymagań jakościowych dla paliw ciekłych (Dz.U. z 2015 r., poz. 1680)</w:t>
      </w:r>
      <w:r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,</w:t>
      </w:r>
    </w:p>
    <w:p w:rsidR="00655169" w:rsidRPr="00E56115" w:rsidRDefault="00655169" w:rsidP="006551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568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E56115">
        <w:rPr>
          <w:rFonts w:ascii="Book Antiqua" w:hAnsi="Book Antiqua" w:cs="Arial"/>
          <w:color w:val="000000" w:themeColor="text1"/>
          <w:sz w:val="20"/>
          <w:szCs w:val="20"/>
        </w:rPr>
        <w:t xml:space="preserve">zgodne ze świadectwem jakości </w:t>
      </w:r>
      <w:r w:rsidRPr="002009E1">
        <w:rPr>
          <w:rFonts w:ascii="Book Antiqua" w:hAnsi="Book Antiqua" w:cs="Arial"/>
          <w:sz w:val="20"/>
          <w:szCs w:val="20"/>
        </w:rPr>
        <w:t>paliw,</w:t>
      </w:r>
    </w:p>
    <w:p w:rsidR="00655169" w:rsidRPr="00E56115" w:rsidRDefault="00655169" w:rsidP="006551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E56115">
        <w:rPr>
          <w:rFonts w:ascii="Book Antiqua" w:hAnsi="Book Antiqua" w:cs="Arial"/>
          <w:color w:val="000000" w:themeColor="text1"/>
          <w:sz w:val="20"/>
          <w:szCs w:val="20"/>
        </w:rPr>
        <w:t xml:space="preserve">odpowiednie </w:t>
      </w:r>
      <w:r w:rsidRPr="00E56115"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do okresu ich stosowania przez Zamawiającego to jest w okresie letnim tzw. paliwa letnie, w okresie zimowym tzw. paliwa zimowe, w okresie przejściowym tzw. paliwa przejściowe.</w:t>
      </w:r>
    </w:p>
    <w:p w:rsidR="00655169" w:rsidRPr="00E56115" w:rsidRDefault="00655169" w:rsidP="00655169">
      <w:pPr>
        <w:pStyle w:val="Akapitzlist"/>
        <w:numPr>
          <w:ilvl w:val="3"/>
          <w:numId w:val="18"/>
        </w:numPr>
        <w:spacing w:after="120"/>
        <w:ind w:left="284" w:hanging="284"/>
        <w:contextualSpacing w:val="0"/>
        <w:jc w:val="both"/>
        <w:rPr>
          <w:rFonts w:ascii="Book Antiqua" w:eastAsia="Times New Roman" w:hAnsi="Book Antiqua" w:cs="Arial"/>
          <w:bCs/>
          <w:kern w:val="36"/>
          <w:sz w:val="20"/>
          <w:szCs w:val="20"/>
          <w:lang w:eastAsia="pl-PL"/>
        </w:rPr>
      </w:pPr>
      <w:r w:rsidRPr="00E56115">
        <w:rPr>
          <w:rFonts w:ascii="Book Antiqua" w:hAnsi="Book Antiqua" w:cs="Arial"/>
          <w:bCs/>
          <w:sz w:val="20"/>
          <w:szCs w:val="20"/>
        </w:rPr>
        <w:t xml:space="preserve">Wykonawca oświadcza, iż posiada ważną koncesję na obrót paliwami ciekłymi wydaną przez Prezesa Urzędu Regulacji Energetyki oraz zobowiązuje się do jej posiadania w okresie obowiązywania niniejszej umowy oraz spełnia inne wymogi określone przepisami powszechnie </w:t>
      </w:r>
      <w:r w:rsidRPr="00E56115">
        <w:rPr>
          <w:rFonts w:ascii="Book Antiqua" w:hAnsi="Book Antiqua" w:cs="Arial"/>
          <w:bCs/>
          <w:sz w:val="20"/>
          <w:szCs w:val="20"/>
        </w:rPr>
        <w:lastRenderedPageBreak/>
        <w:t xml:space="preserve">obowiązującymi, w szczególności </w:t>
      </w:r>
      <w:r w:rsidRPr="00E56115">
        <w:rPr>
          <w:rFonts w:ascii="Book Antiqua" w:eastAsia="Times New Roman" w:hAnsi="Book Antiqua" w:cs="Arial"/>
          <w:bCs/>
          <w:kern w:val="36"/>
          <w:sz w:val="20"/>
          <w:szCs w:val="20"/>
          <w:lang w:eastAsia="pl-PL"/>
        </w:rPr>
        <w:t xml:space="preserve">ustawy </w:t>
      </w:r>
      <w:r w:rsidRPr="00E56115">
        <w:rPr>
          <w:rFonts w:ascii="Book Antiqua" w:hAnsi="Book Antiqua" w:cs="Arial"/>
          <w:sz w:val="20"/>
          <w:szCs w:val="20"/>
        </w:rPr>
        <w:t>z dnia 25 sierpnia 2006 r.</w:t>
      </w:r>
      <w:r w:rsidRPr="00E56115">
        <w:rPr>
          <w:rFonts w:ascii="Book Antiqua" w:eastAsia="Times New Roman" w:hAnsi="Book Antiqua" w:cs="Arial"/>
          <w:bCs/>
          <w:kern w:val="36"/>
          <w:sz w:val="20"/>
          <w:szCs w:val="20"/>
          <w:lang w:eastAsia="pl-PL"/>
        </w:rPr>
        <w:t xml:space="preserve"> o systemie monitorowania </w:t>
      </w:r>
      <w:r>
        <w:rPr>
          <w:rFonts w:ascii="Book Antiqua" w:eastAsia="Times New Roman" w:hAnsi="Book Antiqua" w:cs="Arial"/>
          <w:bCs/>
          <w:kern w:val="36"/>
          <w:sz w:val="20"/>
          <w:szCs w:val="20"/>
          <w:lang w:eastAsia="pl-PL"/>
        </w:rPr>
        <w:br/>
      </w:r>
      <w:r w:rsidRPr="00E56115">
        <w:rPr>
          <w:rFonts w:ascii="Book Antiqua" w:eastAsia="Times New Roman" w:hAnsi="Book Antiqua" w:cs="Arial"/>
          <w:bCs/>
          <w:kern w:val="36"/>
          <w:sz w:val="20"/>
          <w:szCs w:val="20"/>
          <w:lang w:eastAsia="pl-PL"/>
        </w:rPr>
        <w:t xml:space="preserve">i kontrolowania jakości paliw </w:t>
      </w:r>
      <w:r w:rsidRPr="006E0D83">
        <w:rPr>
          <w:rFonts w:ascii="Book Antiqua" w:hAnsi="Book Antiqua" w:cs="Arial"/>
          <w:sz w:val="20"/>
          <w:szCs w:val="20"/>
        </w:rPr>
        <w:t xml:space="preserve">(j.t. </w:t>
      </w:r>
      <w:r w:rsidRPr="006E0D83">
        <w:rPr>
          <w:rFonts w:ascii="Book Antiqua" w:hAnsi="Book Antiqua"/>
          <w:sz w:val="20"/>
          <w:szCs w:val="20"/>
        </w:rPr>
        <w:t xml:space="preserve">Dz.U. </w:t>
      </w:r>
      <w:r w:rsidRPr="002009E1">
        <w:rPr>
          <w:rFonts w:ascii="Book Antiqua" w:hAnsi="Book Antiqua"/>
          <w:sz w:val="20"/>
          <w:szCs w:val="20"/>
        </w:rPr>
        <w:t>2018 poz. 427 , 650  i 1654</w:t>
      </w:r>
      <w:r w:rsidRPr="002009E1">
        <w:rPr>
          <w:rFonts w:ascii="Book Antiqua" w:hAnsi="Book Antiqua" w:cs="Arial"/>
          <w:sz w:val="20"/>
          <w:szCs w:val="20"/>
        </w:rPr>
        <w:t xml:space="preserve">) </w:t>
      </w:r>
      <w:r w:rsidRPr="006E0D83">
        <w:rPr>
          <w:rFonts w:ascii="Book Antiqua" w:hAnsi="Book Antiqua" w:cs="Arial"/>
          <w:sz w:val="20"/>
          <w:szCs w:val="20"/>
        </w:rPr>
        <w:t>or</w:t>
      </w:r>
      <w:r w:rsidRPr="00E56115">
        <w:rPr>
          <w:rFonts w:ascii="Book Antiqua" w:hAnsi="Book Antiqua" w:cs="Arial"/>
          <w:sz w:val="20"/>
          <w:szCs w:val="20"/>
        </w:rPr>
        <w:t xml:space="preserve">az inne wymogi określone przepisami powszechnie obowiązującymi w zakresie obrotu paliwami ciekłymi we wszystkich punktach dystrybucji. </w:t>
      </w:r>
    </w:p>
    <w:p w:rsidR="00655169" w:rsidRPr="00E56115" w:rsidRDefault="00655169" w:rsidP="00655169">
      <w:pPr>
        <w:pStyle w:val="Akapitzlist"/>
        <w:numPr>
          <w:ilvl w:val="3"/>
          <w:numId w:val="1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sz w:val="20"/>
          <w:szCs w:val="20"/>
        </w:rPr>
      </w:pPr>
      <w:r w:rsidRPr="00E56115">
        <w:rPr>
          <w:rFonts w:ascii="Book Antiqua" w:hAnsi="Book Antiqua" w:cs="Arial"/>
          <w:color w:val="000000" w:themeColor="text1"/>
          <w:sz w:val="20"/>
          <w:szCs w:val="20"/>
        </w:rPr>
        <w:t>Wykonawca przyjmuje do zrealizowania dostawę następujących paliw płynnych:</w:t>
      </w:r>
    </w:p>
    <w:p w:rsidR="00655169" w:rsidRPr="00971172" w:rsidRDefault="00655169" w:rsidP="00655169">
      <w:pPr>
        <w:pStyle w:val="Akapitzlist"/>
        <w:numPr>
          <w:ilvl w:val="0"/>
          <w:numId w:val="44"/>
        </w:numPr>
        <w:spacing w:after="0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Benzyna bezołowiowa Pb 95:</w:t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  <w:t>2000 litrów</w:t>
      </w:r>
    </w:p>
    <w:p w:rsidR="00655169" w:rsidRPr="00971172" w:rsidRDefault="00655169" w:rsidP="00655169">
      <w:pPr>
        <w:pStyle w:val="Akapitzlist"/>
        <w:numPr>
          <w:ilvl w:val="0"/>
          <w:numId w:val="44"/>
        </w:numPr>
        <w:spacing w:after="0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Benzyna bezołowiowa Pb 98 premium:</w:t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  <w:t>3500 litrów</w:t>
      </w:r>
    </w:p>
    <w:p w:rsidR="00655169" w:rsidRPr="00971172" w:rsidRDefault="00655169" w:rsidP="00655169">
      <w:pPr>
        <w:pStyle w:val="Akapitzlist"/>
        <w:numPr>
          <w:ilvl w:val="0"/>
          <w:numId w:val="44"/>
        </w:numPr>
        <w:spacing w:after="0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Olej napędowy ON:</w:t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  <w:t>5000 litrów</w:t>
      </w:r>
    </w:p>
    <w:p w:rsidR="00655169" w:rsidRPr="00971172" w:rsidRDefault="00655169" w:rsidP="00655169">
      <w:pPr>
        <w:pStyle w:val="Akapitzlist"/>
        <w:numPr>
          <w:ilvl w:val="0"/>
          <w:numId w:val="44"/>
        </w:numPr>
        <w:spacing w:after="120"/>
        <w:ind w:left="714" w:hanging="357"/>
        <w:contextualSpacing w:val="0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>Olej napędowy ON premium</w:t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971172">
        <w:rPr>
          <w:rFonts w:ascii="Book Antiqua" w:eastAsia="Times New Roman" w:hAnsi="Book Antiqua" w:cs="Calibri"/>
          <w:sz w:val="20"/>
          <w:szCs w:val="20"/>
          <w:lang w:eastAsia="pl-PL"/>
        </w:rPr>
        <w:tab/>
        <w:t>3500 litrów</w:t>
      </w:r>
    </w:p>
    <w:p w:rsidR="00655169" w:rsidRPr="00E56115" w:rsidRDefault="00655169" w:rsidP="00655169">
      <w:pPr>
        <w:pStyle w:val="Akapitzlist"/>
        <w:numPr>
          <w:ilvl w:val="3"/>
          <w:numId w:val="1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E56115">
        <w:rPr>
          <w:rFonts w:ascii="Book Antiqua" w:hAnsi="Book Antiqua" w:cs="Arial"/>
          <w:sz w:val="20"/>
          <w:szCs w:val="20"/>
        </w:rPr>
        <w:t>Strony zgodnie postanawiają, iż szacunkowe ilości poszczególnych rodzajów paliw płynnych  określonych w ust. 4 mogą ulec zmianie.</w:t>
      </w:r>
    </w:p>
    <w:p w:rsidR="00655169" w:rsidRPr="001C1318" w:rsidRDefault="00655169" w:rsidP="00655169">
      <w:pPr>
        <w:pStyle w:val="Akapitzlist"/>
        <w:numPr>
          <w:ilvl w:val="3"/>
          <w:numId w:val="1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1C1318">
        <w:rPr>
          <w:rFonts w:ascii="Book Antiqua" w:hAnsi="Book Antiqua" w:cs="Arial"/>
          <w:bCs/>
          <w:iCs/>
          <w:sz w:val="20"/>
          <w:szCs w:val="20"/>
        </w:rPr>
        <w:t>Dostawy w ramach niniejszej umowy będą realizowane sukcesywnie według szczególnych potrzeb Zamawiającego, w ilościach i okresach przez niego określonych zgodnie z postanowieniami niniejszej umowy aż do wyczerpania kwoty maksymalnego wynagrodzenia wykonawcy określonej w § 5 ust. 1.</w:t>
      </w:r>
      <w:r w:rsidRPr="001C1318">
        <w:rPr>
          <w:rFonts w:ascii="Arial" w:hAnsi="Arial" w:cs="Arial"/>
          <w:shd w:val="clear" w:color="auto" w:fill="FFFFFF"/>
        </w:rPr>
        <w:t xml:space="preserve"> </w:t>
      </w:r>
    </w:p>
    <w:p w:rsidR="00655169" w:rsidRPr="001C1318" w:rsidRDefault="00655169" w:rsidP="00655169">
      <w:pPr>
        <w:pStyle w:val="Akapitzlist"/>
        <w:numPr>
          <w:ilvl w:val="3"/>
          <w:numId w:val="1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1C1318">
        <w:rPr>
          <w:rFonts w:ascii="Book Antiqua" w:hAnsi="Book Antiqua" w:cs="Arial"/>
          <w:sz w:val="20"/>
          <w:szCs w:val="20"/>
          <w:shd w:val="clear" w:color="auto" w:fill="FFFFFF"/>
        </w:rPr>
        <w:t>W przypadku, gdy w czasie trwania umowy nie zostanie wykorzystana cała kwota wynagrodzenia Wykonawcy, strony w drodze aneksu mogą przedłużyć termin obowiązywania umowy o okres do czasu wyczerpania wartości umowy.</w:t>
      </w:r>
    </w:p>
    <w:p w:rsidR="00655169" w:rsidRPr="00C52CCC" w:rsidRDefault="00655169" w:rsidP="00655169">
      <w:pPr>
        <w:pStyle w:val="Akapitzlist"/>
        <w:numPr>
          <w:ilvl w:val="3"/>
          <w:numId w:val="1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color w:val="FF0000"/>
          <w:sz w:val="20"/>
          <w:szCs w:val="20"/>
        </w:rPr>
      </w:pPr>
      <w:r w:rsidRPr="001C1318">
        <w:rPr>
          <w:rFonts w:ascii="Book Antiqua" w:hAnsi="Book Antiqua" w:cs="Arial"/>
          <w:bCs/>
          <w:iCs/>
          <w:sz w:val="20"/>
          <w:szCs w:val="20"/>
        </w:rPr>
        <w:t xml:space="preserve">Ilość pojazdów Zamawiającego przewidzianych </w:t>
      </w:r>
      <w:r w:rsidRPr="00E56115">
        <w:rPr>
          <w:rFonts w:ascii="Book Antiqua" w:hAnsi="Book Antiqua" w:cs="Arial"/>
          <w:bCs/>
          <w:iCs/>
          <w:sz w:val="20"/>
          <w:szCs w:val="20"/>
        </w:rPr>
        <w:t xml:space="preserve">do tankowania na stacji </w:t>
      </w:r>
      <w:r w:rsidRPr="00971172">
        <w:rPr>
          <w:rFonts w:ascii="Book Antiqua" w:hAnsi="Book Antiqua" w:cs="Arial"/>
          <w:bCs/>
          <w:iCs/>
          <w:sz w:val="20"/>
          <w:szCs w:val="20"/>
        </w:rPr>
        <w:t>Wykonawcy wynosi 5.</w:t>
      </w:r>
    </w:p>
    <w:p w:rsidR="00655169" w:rsidRPr="00E56115" w:rsidRDefault="00655169" w:rsidP="00655169">
      <w:pPr>
        <w:pStyle w:val="Akapitzlist"/>
        <w:numPr>
          <w:ilvl w:val="3"/>
          <w:numId w:val="1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>Szczegółowy wykaz pojazdów i sprzętu Zamawiającego stanowi zał</w:t>
      </w:r>
      <w:r>
        <w:rPr>
          <w:rFonts w:ascii="Book Antiqua" w:hAnsi="Book Antiqua" w:cs="Arial"/>
          <w:bCs/>
          <w:iCs/>
          <w:sz w:val="20"/>
          <w:szCs w:val="20"/>
        </w:rPr>
        <w:t xml:space="preserve">ącznik nr 2 do niniejszej </w:t>
      </w:r>
      <w:r w:rsidRPr="002009E1">
        <w:rPr>
          <w:rFonts w:ascii="Book Antiqua" w:hAnsi="Book Antiqua" w:cs="Arial"/>
          <w:bCs/>
          <w:iCs/>
          <w:sz w:val="20"/>
          <w:szCs w:val="20"/>
        </w:rPr>
        <w:t>umowy, jako jej integralna część.</w:t>
      </w:r>
    </w:p>
    <w:p w:rsidR="00655169" w:rsidRPr="00E56115" w:rsidRDefault="00655169" w:rsidP="0065516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</w:p>
    <w:p w:rsidR="00655169" w:rsidRPr="00E56115" w:rsidRDefault="00655169" w:rsidP="0065516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 w:rsidRPr="00E56115">
        <w:rPr>
          <w:rFonts w:ascii="Book Antiqua" w:hAnsi="Book Antiqua" w:cs="Arial"/>
          <w:b/>
          <w:bCs/>
          <w:iCs/>
          <w:sz w:val="20"/>
          <w:szCs w:val="20"/>
        </w:rPr>
        <w:t>§ 2</w:t>
      </w:r>
    </w:p>
    <w:p w:rsidR="00655169" w:rsidRPr="00E56115" w:rsidRDefault="00655169" w:rsidP="00655169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 w:rsidRPr="00E56115">
        <w:rPr>
          <w:rFonts w:ascii="Book Antiqua" w:hAnsi="Book Antiqua" w:cs="Arial"/>
          <w:b/>
          <w:bCs/>
          <w:iCs/>
          <w:sz w:val="20"/>
          <w:szCs w:val="20"/>
        </w:rPr>
        <w:t>Szczegółowe Warunki Dostawy</w:t>
      </w:r>
    </w:p>
    <w:p w:rsidR="00655169" w:rsidRPr="00E56115" w:rsidRDefault="00655169" w:rsidP="0065516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>Stacja paliw, która będzie dla Zamawiającego głównym miejscem dostaw zlokalizowana jest  przy ul. …………………………………</w:t>
      </w:r>
      <w:r>
        <w:rPr>
          <w:rFonts w:ascii="Book Antiqua" w:hAnsi="Book Antiqua" w:cs="Arial"/>
          <w:bCs/>
          <w:iCs/>
          <w:sz w:val="20"/>
          <w:szCs w:val="20"/>
        </w:rPr>
        <w:t>…………………………………………………………………………</w:t>
      </w:r>
      <w:r w:rsidRPr="00E56115">
        <w:rPr>
          <w:rFonts w:ascii="Book Antiqua" w:hAnsi="Book Antiqua" w:cs="Arial"/>
          <w:bCs/>
          <w:iCs/>
          <w:sz w:val="20"/>
          <w:szCs w:val="20"/>
        </w:rPr>
        <w:t>… w Bydgoszczy, czynna 7 dni w tygodniu, 24 godziny na dobę, a w przypadku niemożności tankowania paliwa na ww</w:t>
      </w:r>
      <w:r>
        <w:rPr>
          <w:rFonts w:ascii="Book Antiqua" w:hAnsi="Book Antiqua" w:cs="Arial"/>
          <w:bCs/>
          <w:iCs/>
          <w:sz w:val="20"/>
          <w:szCs w:val="20"/>
        </w:rPr>
        <w:t>.</w:t>
      </w:r>
      <w:r w:rsidRPr="00E56115">
        <w:rPr>
          <w:rFonts w:ascii="Book Antiqua" w:hAnsi="Book Antiqua" w:cs="Arial"/>
          <w:bCs/>
          <w:iCs/>
          <w:sz w:val="20"/>
          <w:szCs w:val="20"/>
        </w:rPr>
        <w:t xml:space="preserve"> stacji spowodowanej zdarzeniem losowym, Wykonawca ma obowiązek wskazać najpóźniej w dniu następnym inne miejsce odbioru paliwa w </w:t>
      </w:r>
      <w:r w:rsidRPr="002009E1">
        <w:rPr>
          <w:rFonts w:ascii="Book Antiqua" w:hAnsi="Book Antiqua" w:cs="Arial"/>
          <w:bCs/>
          <w:iCs/>
          <w:sz w:val="20"/>
          <w:szCs w:val="20"/>
        </w:rPr>
        <w:t xml:space="preserve">odległości nie dalszej niż  </w:t>
      </w:r>
      <w:r w:rsidRPr="00E56115">
        <w:rPr>
          <w:rFonts w:ascii="Book Antiqua" w:hAnsi="Book Antiqua" w:cs="Arial"/>
          <w:bCs/>
          <w:iCs/>
          <w:sz w:val="20"/>
          <w:szCs w:val="20"/>
        </w:rPr>
        <w:t>5 km od siedziby Zamawiającego.</w:t>
      </w:r>
    </w:p>
    <w:p w:rsidR="00655169" w:rsidRPr="00E56115" w:rsidRDefault="00655169" w:rsidP="0065516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>
        <w:rPr>
          <w:rFonts w:ascii="Book Antiqua" w:hAnsi="Book Antiqua" w:cs="Arial"/>
          <w:bCs/>
          <w:iCs/>
          <w:sz w:val="20"/>
          <w:szCs w:val="20"/>
        </w:rPr>
        <w:t xml:space="preserve">Wykonawca </w:t>
      </w:r>
      <w:r w:rsidRPr="00E56115">
        <w:rPr>
          <w:rFonts w:ascii="Book Antiqua" w:hAnsi="Book Antiqua" w:cs="Arial"/>
          <w:bCs/>
          <w:iCs/>
          <w:sz w:val="20"/>
          <w:szCs w:val="20"/>
        </w:rPr>
        <w:t>zapewni tankowanie paliwa z dystrybutora przez 24 g</w:t>
      </w:r>
      <w:r>
        <w:rPr>
          <w:rFonts w:ascii="Book Antiqua" w:hAnsi="Book Antiqua" w:cs="Arial"/>
          <w:bCs/>
          <w:iCs/>
          <w:sz w:val="20"/>
          <w:szCs w:val="20"/>
        </w:rPr>
        <w:t xml:space="preserve">odziny na dobę 7 dni </w:t>
      </w:r>
      <w:r>
        <w:rPr>
          <w:rFonts w:ascii="Book Antiqua" w:hAnsi="Book Antiqua" w:cs="Arial"/>
          <w:bCs/>
          <w:iCs/>
          <w:sz w:val="20"/>
          <w:szCs w:val="20"/>
        </w:rPr>
        <w:br/>
        <w:t>w tygodniu.</w:t>
      </w:r>
    </w:p>
    <w:p w:rsidR="00655169" w:rsidRPr="00E56115" w:rsidRDefault="00655169" w:rsidP="0065516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>Wykonawca zapewni tankowanie na przynajmniej dwóch stacjach zlokalizowanych w każdym mieście wojewódzkim</w:t>
      </w:r>
      <w:r>
        <w:rPr>
          <w:rFonts w:ascii="Book Antiqua" w:hAnsi="Book Antiqua" w:cs="Arial"/>
          <w:bCs/>
          <w:iCs/>
          <w:sz w:val="20"/>
          <w:szCs w:val="20"/>
        </w:rPr>
        <w:t>.</w:t>
      </w:r>
      <w:r w:rsidRPr="00E56115">
        <w:rPr>
          <w:rFonts w:ascii="Book Antiqua" w:hAnsi="Book Antiqua" w:cs="Arial"/>
          <w:bCs/>
          <w:iCs/>
          <w:sz w:val="20"/>
          <w:szCs w:val="20"/>
        </w:rPr>
        <w:t xml:space="preserve"> </w:t>
      </w:r>
    </w:p>
    <w:p w:rsidR="00655169" w:rsidRPr="00E56115" w:rsidRDefault="00655169" w:rsidP="0065516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 xml:space="preserve">Wykonawca zapewni tankowanie na przynajmniej dwóch stacjach w każdym województwie na terenie kraju, </w:t>
      </w:r>
      <w:r w:rsidRPr="00E56115">
        <w:rPr>
          <w:rFonts w:ascii="Book Antiqua" w:hAnsi="Book Antiqua" w:cs="Arial"/>
          <w:sz w:val="20"/>
          <w:szCs w:val="20"/>
        </w:rPr>
        <w:t xml:space="preserve">w szczególności na trasach najczęściej uczęszczanych przez Zamawiającego </w:t>
      </w:r>
      <w:r>
        <w:rPr>
          <w:rFonts w:ascii="Book Antiqua" w:hAnsi="Book Antiqua" w:cs="Arial"/>
          <w:sz w:val="20"/>
          <w:szCs w:val="20"/>
        </w:rPr>
        <w:br/>
      </w:r>
      <w:r w:rsidRPr="00E56115">
        <w:rPr>
          <w:rFonts w:ascii="Book Antiqua" w:hAnsi="Book Antiqua" w:cs="Arial"/>
          <w:sz w:val="20"/>
          <w:szCs w:val="20"/>
        </w:rPr>
        <w:t>z Bydgoszczy do: Warszawy, Gdańska, Zakopanego, Wrocławia, Poznania, Olsztyna, Częstochowy, Szczecina, Koszalina, Krakowa, Ciechanowa, Białegostoku, Kielc.</w:t>
      </w:r>
    </w:p>
    <w:p w:rsidR="00655169" w:rsidRPr="00E56115" w:rsidRDefault="00655169" w:rsidP="0065516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sz w:val="20"/>
          <w:szCs w:val="20"/>
        </w:rPr>
        <w:t>Odległość stacji paliw o której mowa w ust. 1  od siedziby Zamawiającego nie może być większa niż 3 km.</w:t>
      </w:r>
    </w:p>
    <w:p w:rsidR="00655169" w:rsidRDefault="00655169" w:rsidP="00655169">
      <w:pPr>
        <w:spacing w:after="0"/>
        <w:ind w:left="284" w:hanging="284"/>
        <w:jc w:val="both"/>
        <w:rPr>
          <w:rFonts w:ascii="Book Antiqua" w:hAnsi="Book Antiqua" w:cs="Arial"/>
          <w:sz w:val="20"/>
          <w:szCs w:val="20"/>
        </w:rPr>
      </w:pPr>
    </w:p>
    <w:p w:rsidR="00655169" w:rsidRDefault="00655169" w:rsidP="00655169">
      <w:pPr>
        <w:spacing w:after="0"/>
        <w:ind w:left="284" w:hanging="284"/>
        <w:jc w:val="both"/>
        <w:rPr>
          <w:rFonts w:ascii="Book Antiqua" w:hAnsi="Book Antiqua" w:cs="Arial"/>
          <w:sz w:val="20"/>
          <w:szCs w:val="20"/>
        </w:rPr>
      </w:pPr>
    </w:p>
    <w:p w:rsidR="00655169" w:rsidRDefault="00655169" w:rsidP="00655169">
      <w:pPr>
        <w:spacing w:after="0"/>
        <w:ind w:left="284" w:hanging="284"/>
        <w:jc w:val="both"/>
        <w:rPr>
          <w:rFonts w:ascii="Book Antiqua" w:hAnsi="Book Antiqua" w:cs="Arial"/>
          <w:sz w:val="20"/>
          <w:szCs w:val="20"/>
        </w:rPr>
      </w:pPr>
    </w:p>
    <w:p w:rsidR="00655169" w:rsidRPr="00E56115" w:rsidRDefault="00655169" w:rsidP="00655169">
      <w:pPr>
        <w:spacing w:after="0"/>
        <w:ind w:left="284" w:hanging="284"/>
        <w:jc w:val="both"/>
        <w:rPr>
          <w:rFonts w:ascii="Book Antiqua" w:hAnsi="Book Antiqua" w:cs="Arial"/>
          <w:sz w:val="20"/>
          <w:szCs w:val="20"/>
        </w:rPr>
      </w:pPr>
    </w:p>
    <w:p w:rsidR="00655169" w:rsidRPr="00E56115" w:rsidRDefault="00655169" w:rsidP="00655169">
      <w:pPr>
        <w:spacing w:after="0"/>
        <w:jc w:val="center"/>
        <w:rPr>
          <w:rFonts w:ascii="Book Antiqua" w:hAnsi="Book Antiqua" w:cs="Arial"/>
          <w:sz w:val="20"/>
          <w:szCs w:val="20"/>
        </w:rPr>
      </w:pPr>
      <w:r w:rsidRPr="00E56115">
        <w:rPr>
          <w:rFonts w:ascii="Book Antiqua" w:hAnsi="Book Antiqua" w:cs="Arial"/>
          <w:sz w:val="20"/>
          <w:szCs w:val="20"/>
        </w:rPr>
        <w:t>Adres siedziby Zamawiającego:</w:t>
      </w:r>
    </w:p>
    <w:p w:rsidR="00655169" w:rsidRPr="005F38E1" w:rsidRDefault="00655169" w:rsidP="00655169">
      <w:pPr>
        <w:spacing w:after="0"/>
        <w:jc w:val="center"/>
        <w:rPr>
          <w:rFonts w:ascii="Book Antiqua" w:eastAsia="Calibri" w:hAnsi="Book Antiqua" w:cs="Arial"/>
          <w:b/>
          <w:i/>
          <w:sz w:val="20"/>
          <w:szCs w:val="20"/>
        </w:rPr>
      </w:pPr>
      <w:r w:rsidRPr="005F38E1">
        <w:rPr>
          <w:rFonts w:ascii="Book Antiqua" w:eastAsia="Calibri" w:hAnsi="Book Antiqua" w:cs="Arial"/>
          <w:b/>
          <w:i/>
          <w:sz w:val="20"/>
          <w:szCs w:val="20"/>
        </w:rPr>
        <w:t>Uniwersytet Kazimierza Wielkiego</w:t>
      </w:r>
    </w:p>
    <w:p w:rsidR="00655169" w:rsidRPr="005F38E1" w:rsidRDefault="00655169" w:rsidP="00655169">
      <w:pPr>
        <w:spacing w:after="0"/>
        <w:jc w:val="center"/>
        <w:rPr>
          <w:rFonts w:ascii="Book Antiqua" w:eastAsia="Calibri" w:hAnsi="Book Antiqua" w:cs="Arial"/>
          <w:b/>
          <w:i/>
          <w:sz w:val="20"/>
          <w:szCs w:val="20"/>
        </w:rPr>
      </w:pPr>
      <w:r w:rsidRPr="005F38E1">
        <w:rPr>
          <w:rFonts w:ascii="Book Antiqua" w:eastAsia="Calibri" w:hAnsi="Book Antiqua" w:cs="Arial"/>
          <w:b/>
          <w:i/>
          <w:sz w:val="20"/>
          <w:szCs w:val="20"/>
        </w:rPr>
        <w:t>85-064 Bydgoszcz</w:t>
      </w:r>
    </w:p>
    <w:p w:rsidR="00655169" w:rsidRPr="005F38E1" w:rsidRDefault="00655169" w:rsidP="00655169">
      <w:pPr>
        <w:spacing w:after="0"/>
        <w:jc w:val="center"/>
        <w:rPr>
          <w:rFonts w:ascii="Book Antiqua" w:eastAsia="Calibri" w:hAnsi="Book Antiqua" w:cs="Arial"/>
          <w:b/>
          <w:i/>
          <w:sz w:val="20"/>
          <w:szCs w:val="20"/>
        </w:rPr>
      </w:pPr>
      <w:r w:rsidRPr="005F38E1">
        <w:rPr>
          <w:rFonts w:ascii="Book Antiqua" w:eastAsia="Calibri" w:hAnsi="Book Antiqua" w:cs="Arial"/>
          <w:b/>
          <w:i/>
          <w:sz w:val="20"/>
          <w:szCs w:val="20"/>
        </w:rPr>
        <w:t>ul. Chodkiewicza 30,</w:t>
      </w:r>
    </w:p>
    <w:p w:rsidR="00655169" w:rsidRPr="00E56115" w:rsidRDefault="00655169" w:rsidP="00655169">
      <w:pPr>
        <w:spacing w:after="0"/>
        <w:jc w:val="both"/>
        <w:rPr>
          <w:rFonts w:ascii="Book Antiqua" w:eastAsia="Calibri" w:hAnsi="Book Antiqua" w:cs="Arial"/>
          <w:sz w:val="20"/>
          <w:szCs w:val="20"/>
        </w:rPr>
      </w:pPr>
    </w:p>
    <w:p w:rsidR="00655169" w:rsidRPr="00E56115" w:rsidRDefault="00655169" w:rsidP="0065516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>Wydanie paliw będzie odbywać się tylko osobom upoważnionym przez Zamawiającego.</w:t>
      </w:r>
    </w:p>
    <w:p w:rsidR="00655169" w:rsidRPr="00E56115" w:rsidRDefault="00655169" w:rsidP="0065516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 xml:space="preserve">Wykaz osób upoważnionych do odbioru paliw ze strony Zamawiającego </w:t>
      </w:r>
      <w:r>
        <w:rPr>
          <w:rFonts w:ascii="Book Antiqua" w:hAnsi="Book Antiqua" w:cs="Arial"/>
          <w:bCs/>
          <w:iCs/>
          <w:sz w:val="20"/>
          <w:szCs w:val="20"/>
        </w:rPr>
        <w:t xml:space="preserve">stanowi załącznik nr 3 do umowy, </w:t>
      </w:r>
      <w:r w:rsidRPr="002009E1">
        <w:rPr>
          <w:rFonts w:ascii="Book Antiqua" w:hAnsi="Book Antiqua" w:cs="Arial"/>
          <w:bCs/>
          <w:iCs/>
          <w:sz w:val="20"/>
          <w:szCs w:val="20"/>
        </w:rPr>
        <w:t>jako jej integralna część.</w:t>
      </w:r>
    </w:p>
    <w:p w:rsidR="00655169" w:rsidRPr="00E56115" w:rsidRDefault="00655169" w:rsidP="0065516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Book Antiqua" w:eastAsia="Calibri" w:hAnsi="Book Antiqua" w:cs="Arial"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 xml:space="preserve">Wykonawca zobowiązuje się do sprzedaży przedmiotu umowy, o którym mowa w § 1 sukcesywnie, począwszy </w:t>
      </w:r>
      <w:r>
        <w:rPr>
          <w:rFonts w:ascii="Book Antiqua" w:hAnsi="Book Antiqua" w:cs="Arial"/>
          <w:b/>
          <w:bCs/>
          <w:iCs/>
          <w:sz w:val="20"/>
          <w:szCs w:val="20"/>
        </w:rPr>
        <w:t>od dnia 1.01.2019 r. do dnia 31.12.2019</w:t>
      </w:r>
      <w:r w:rsidRPr="00E56115">
        <w:rPr>
          <w:rFonts w:ascii="Book Antiqua" w:hAnsi="Book Antiqua" w:cs="Arial"/>
          <w:b/>
          <w:bCs/>
          <w:iCs/>
          <w:sz w:val="20"/>
          <w:szCs w:val="20"/>
        </w:rPr>
        <w:t xml:space="preserve"> r.</w:t>
      </w:r>
    </w:p>
    <w:p w:rsidR="00655169" w:rsidRPr="00E56115" w:rsidRDefault="00655169" w:rsidP="00655169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</w:p>
    <w:p w:rsidR="00655169" w:rsidRPr="00E56115" w:rsidRDefault="00655169" w:rsidP="00655169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 w:rsidRPr="00E56115">
        <w:rPr>
          <w:rFonts w:ascii="Book Antiqua" w:hAnsi="Book Antiqua" w:cs="Arial"/>
          <w:b/>
          <w:bCs/>
          <w:iCs/>
          <w:sz w:val="20"/>
          <w:szCs w:val="20"/>
        </w:rPr>
        <w:t>§ 3</w:t>
      </w:r>
    </w:p>
    <w:p w:rsidR="00655169" w:rsidRPr="00E56115" w:rsidRDefault="00655169" w:rsidP="00655169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 w:rsidRPr="00E56115">
        <w:rPr>
          <w:rFonts w:ascii="Book Antiqua" w:hAnsi="Book Antiqua" w:cs="Arial"/>
          <w:b/>
          <w:bCs/>
          <w:iCs/>
          <w:sz w:val="20"/>
          <w:szCs w:val="20"/>
        </w:rPr>
        <w:t>Odpowiedzialność za niezgodność przedmiotu dostawy z umową</w:t>
      </w:r>
    </w:p>
    <w:p w:rsidR="00655169" w:rsidRPr="00E56115" w:rsidRDefault="00655169" w:rsidP="00655169">
      <w:pPr>
        <w:pStyle w:val="Akapitzlist"/>
        <w:numPr>
          <w:ilvl w:val="0"/>
          <w:numId w:val="36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color w:val="000000" w:themeColor="text1"/>
          <w:sz w:val="20"/>
          <w:szCs w:val="20"/>
        </w:rPr>
      </w:pPr>
      <w:r w:rsidRPr="00E56115"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 xml:space="preserve">W przypadku stwierdzenia niezgodności jakości paliwa z umową, w szczególności </w:t>
      </w:r>
      <w:r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br/>
      </w:r>
      <w:r w:rsidRPr="00E56115"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z Rozporządzeniem Ministra Gospodarki z dnia 9 października 2015 r. w sprawie wymagań jakościowych dla paliw ciekłych (Dz.U. z 2015 r., poz. 1680) Wykonawca pokrywa wszelkie koszty powstałe w wyniku dostarczenia takiego paliwa, w tym koszty związane z :</w:t>
      </w:r>
    </w:p>
    <w:p w:rsidR="00655169" w:rsidRPr="00E56115" w:rsidRDefault="00655169" w:rsidP="006551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568" w:hanging="284"/>
        <w:contextualSpacing w:val="0"/>
        <w:jc w:val="both"/>
        <w:rPr>
          <w:rFonts w:ascii="Book Antiqua" w:hAnsi="Book Antiqua" w:cs="Arial"/>
          <w:bCs/>
          <w:iCs/>
          <w:color w:val="000000" w:themeColor="text1"/>
          <w:sz w:val="20"/>
          <w:szCs w:val="20"/>
        </w:rPr>
      </w:pPr>
      <w:r w:rsidRPr="00E56115"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wymianą paliwa, przestojem pracy pojazdu oraz koniecznością organizacji transportu zastępczego</w:t>
      </w:r>
      <w:r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,</w:t>
      </w:r>
    </w:p>
    <w:p w:rsidR="00655169" w:rsidRDefault="00655169" w:rsidP="006551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="Book Antiqua" w:hAnsi="Book Antiqua" w:cs="Arial"/>
          <w:bCs/>
          <w:iCs/>
          <w:color w:val="000000" w:themeColor="text1"/>
          <w:sz w:val="20"/>
          <w:szCs w:val="20"/>
        </w:rPr>
      </w:pPr>
      <w:r w:rsidRPr="00E56115"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uszkodzeniem pojazdu, w szczególności koszty wym</w:t>
      </w:r>
      <w:r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iany części oraz koszty naprawy.</w:t>
      </w:r>
    </w:p>
    <w:p w:rsidR="00655169" w:rsidRDefault="00655169" w:rsidP="00655169">
      <w:pPr>
        <w:pStyle w:val="Akapitzlist"/>
        <w:numPr>
          <w:ilvl w:val="0"/>
          <w:numId w:val="36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color w:val="000000" w:themeColor="text1"/>
          <w:sz w:val="20"/>
          <w:szCs w:val="20"/>
        </w:rPr>
      </w:pPr>
      <w:r w:rsidRPr="00C51709"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Wykonawca odpowiada za szkody spowodowane wadami fizycznymi sprzedanego paliwa. W celu naprawienia ewentualnych szkód Wykonawca, po pisemnym zawiadomieniu przez Zamawiającego o podejrzeniu złej jakości paliwa, przeprowadzi postępowanie reklamacyjne , zgodnie z procedurą reklamacyjna obowiązująca u Wykonawcy.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</w:t>
      </w:r>
      <w:r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 xml:space="preserve">a Zamawiającego, </w:t>
      </w:r>
      <w:r w:rsidRPr="00C51709"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Wykonawca naprawi szkodę do wysokości udokumentowanej odpowiednimi rachunkami/fakturami. Zakończenie postępowania reklamacyjnego u Wykonawcy nie zamyka</w:t>
      </w:r>
      <w:r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 xml:space="preserve"> postępowania na drodze sądowej</w:t>
      </w:r>
      <w:r w:rsidRPr="00C51709"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.</w:t>
      </w:r>
    </w:p>
    <w:p w:rsidR="00655169" w:rsidRPr="00E56115" w:rsidRDefault="00655169" w:rsidP="00655169">
      <w:pPr>
        <w:pStyle w:val="Akapitzlist"/>
        <w:numPr>
          <w:ilvl w:val="0"/>
          <w:numId w:val="36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color w:val="000000" w:themeColor="text1"/>
          <w:sz w:val="20"/>
          <w:szCs w:val="20"/>
        </w:rPr>
      </w:pPr>
      <w:r w:rsidRPr="00E56115"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W przypadku potwierdzenia przez laboratorium badawcze zastrzeżeń Zamawiającego, co do jakości ON lub benzyny 95, 98, Wykonawca dostarczy ON lub benzynę 95,</w:t>
      </w:r>
      <w:r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 xml:space="preserve"> </w:t>
      </w:r>
      <w:r w:rsidRPr="00E56115"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98 o właściwych parametrach technicznych w ilości, która została zakwestionowana. Wykonawca obciążony zostanie kosztami badania próbek.</w:t>
      </w:r>
    </w:p>
    <w:p w:rsidR="00655169" w:rsidRPr="00E56115" w:rsidRDefault="00655169" w:rsidP="00655169">
      <w:pPr>
        <w:pStyle w:val="Akapitzlist"/>
        <w:numPr>
          <w:ilvl w:val="0"/>
          <w:numId w:val="36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color w:val="000000" w:themeColor="text1"/>
          <w:sz w:val="20"/>
          <w:szCs w:val="20"/>
        </w:rPr>
      </w:pPr>
      <w:r w:rsidRPr="00E56115">
        <w:rPr>
          <w:rFonts w:ascii="Book Antiqua" w:hAnsi="Book Antiqua" w:cs="Arial"/>
          <w:bCs/>
          <w:iCs/>
          <w:color w:val="000000" w:themeColor="text1"/>
          <w:sz w:val="20"/>
          <w:szCs w:val="20"/>
        </w:rPr>
        <w:t>Jeżeli istnieje prawdopodobieństwo, że w wyniku zatankowania paliwa, które nie spełnia wymagań określonych § 1 doszło do uszkodzenia pojazdu, Zamawiający może przeprowadzić niezależną ekspertyzę, co do stwierdzenia tego faktu. Jeżeli przypuszczenia Zamawiającego zostaną potwierdzone, Wykonawca ponosi pełen koszt naprawy wynikającej z niezależnej ekspertyzy oraz koszt wykonanej ekspertyzy.</w:t>
      </w:r>
    </w:p>
    <w:p w:rsidR="00655169" w:rsidRDefault="00655169" w:rsidP="00655169">
      <w:pPr>
        <w:spacing w:after="160" w:line="259" w:lineRule="auto"/>
        <w:rPr>
          <w:rFonts w:ascii="Book Antiqua" w:hAnsi="Book Antiqua" w:cs="Arial"/>
          <w:bCs/>
          <w:iCs/>
          <w:sz w:val="20"/>
          <w:szCs w:val="20"/>
        </w:rPr>
      </w:pPr>
      <w:r>
        <w:rPr>
          <w:rFonts w:ascii="Book Antiqua" w:hAnsi="Book Antiqua" w:cs="Arial"/>
          <w:bCs/>
          <w:iCs/>
          <w:sz w:val="20"/>
          <w:szCs w:val="20"/>
        </w:rPr>
        <w:br w:type="page"/>
      </w: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 w:rsidRPr="00E56115">
        <w:rPr>
          <w:rFonts w:ascii="Book Antiqua" w:hAnsi="Book Antiqua" w:cs="Arial"/>
          <w:b/>
          <w:bCs/>
          <w:iCs/>
          <w:sz w:val="20"/>
          <w:szCs w:val="20"/>
        </w:rPr>
        <w:t>§ 4</w:t>
      </w: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 w:rsidRPr="00E56115">
        <w:rPr>
          <w:rFonts w:ascii="Book Antiqua" w:hAnsi="Book Antiqua" w:cs="Arial"/>
          <w:b/>
          <w:bCs/>
          <w:iCs/>
          <w:sz w:val="20"/>
          <w:szCs w:val="20"/>
        </w:rPr>
        <w:t>Wynagrodzenie</w:t>
      </w:r>
    </w:p>
    <w:p w:rsidR="00655169" w:rsidRPr="00E56115" w:rsidRDefault="00655169" w:rsidP="00655169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 xml:space="preserve">Maksymalna wysokość wynagrodzenia Wykonawcy nie może przekroczyć, wliczając w to podatek od towarów i usług kwoty w wysokości: </w:t>
      </w: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 xml:space="preserve">     Wartość  brutto: …………………………………………………………………………………………...</w:t>
      </w:r>
    </w:p>
    <w:p w:rsidR="00655169" w:rsidRPr="00E56115" w:rsidRDefault="00655169" w:rsidP="00655169">
      <w:pPr>
        <w:autoSpaceDE w:val="0"/>
        <w:autoSpaceDN w:val="0"/>
        <w:adjustRightInd w:val="0"/>
        <w:spacing w:after="120"/>
        <w:ind w:left="357" w:hanging="357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 xml:space="preserve">     (słownie:……………………………………………………………………………………………………….)</w:t>
      </w:r>
    </w:p>
    <w:p w:rsidR="00655169" w:rsidRPr="00E56115" w:rsidRDefault="00655169" w:rsidP="00655169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>Wynagrodzenie Wykonawcy będzie stanowić iloczyn ilości paliw poszczególnych rodzajów zakupionych przez Wykonawcę w okresie obowiązywania umowy oraz ceny tych paliw obowiązujących w dniu tankowania na danej stacji, wliczając podatek od towarów i usług ustalanej w dniu dokonywania zakupu.</w:t>
      </w:r>
    </w:p>
    <w:p w:rsidR="00655169" w:rsidRPr="00E56115" w:rsidRDefault="00655169" w:rsidP="00655169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>Wynagrodzenie, o którym mowa w ust. 2 zawiera wszystkie koszty związane z realizacją przedmiotu zamówienia.</w:t>
      </w:r>
    </w:p>
    <w:p w:rsidR="00655169" w:rsidRPr="00E56115" w:rsidRDefault="00655169" w:rsidP="00655169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>Dostawy paliw realizowane na stacjach paliw Wykonawcy rozliczane będą w systemie bezgotówkowym, za pomocą systemu kart elektronicznych wystawianych na numer rejestracyjny pojazdu.</w:t>
      </w:r>
    </w:p>
    <w:p w:rsidR="00655169" w:rsidRPr="00E56115" w:rsidRDefault="00655169" w:rsidP="00655169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>Karty paliwowe powinny posiadać możliwość rejestrowania daty i godziny przeprowadzenia transakcji, nazwy oraz adresu stacji paliw, na której dokonano transakcji, ilości i wartości zakupionego paliwa oraz numeru rejestracyjnego zatankowanego pojazdu.</w:t>
      </w:r>
    </w:p>
    <w:p w:rsidR="00655169" w:rsidRPr="00E56115" w:rsidRDefault="00655169" w:rsidP="00655169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>Strony ustalają okresy rozliczeniowe od 1 do 15 dnia miesiąca i od 16 dnia do ostatniego dnia miesiąca. Za datę sprzedaży uznaje się ostatni dzień danego okresu rozliczeniowego.</w:t>
      </w:r>
    </w:p>
    <w:p w:rsidR="00655169" w:rsidRPr="00E56115" w:rsidRDefault="00655169" w:rsidP="00655169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 xml:space="preserve">Każdy zakup paliwa zostanie uwzględniony na zbiorczej fakturze Vat za dany okres rozliczeniowy, </w:t>
      </w:r>
    </w:p>
    <w:p w:rsidR="00655169" w:rsidRPr="00E56115" w:rsidRDefault="00655169" w:rsidP="00655169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sz w:val="20"/>
          <w:szCs w:val="20"/>
        </w:rPr>
        <w:t>Zapłata wynagrodzenia za dany okres rozliczeniowy nastąpi przelewem na rachunek bankowy Wykonawcy wskazany w fakturze, w termin</w:t>
      </w:r>
      <w:r w:rsidRPr="00E56115">
        <w:rPr>
          <w:rFonts w:ascii="Book Antiqua" w:hAnsi="Book Antiqua" w:cs="Arial"/>
          <w:color w:val="000000" w:themeColor="text1"/>
          <w:sz w:val="20"/>
          <w:szCs w:val="20"/>
        </w:rPr>
        <w:t>ie 14 dni od daty otrzymania przez Zamawiającego prawidłowo wystawionej faktury.</w:t>
      </w:r>
    </w:p>
    <w:p w:rsidR="00655169" w:rsidRPr="00E56115" w:rsidRDefault="00655169" w:rsidP="0065516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:rsidR="00655169" w:rsidRPr="00E56115" w:rsidRDefault="00655169" w:rsidP="0065516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:rsidR="00655169" w:rsidRPr="00E56115" w:rsidRDefault="00655169" w:rsidP="00655169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E56115">
        <w:rPr>
          <w:rFonts w:ascii="Book Antiqua" w:hAnsi="Book Antiqua" w:cs="Arial"/>
          <w:b/>
          <w:bCs/>
          <w:sz w:val="20"/>
          <w:szCs w:val="20"/>
        </w:rPr>
        <w:t>§ 5</w:t>
      </w:r>
    </w:p>
    <w:p w:rsidR="00655169" w:rsidRPr="00E56115" w:rsidRDefault="00655169" w:rsidP="00655169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E56115">
        <w:rPr>
          <w:rFonts w:ascii="Book Antiqua" w:hAnsi="Book Antiqua" w:cs="Arial"/>
          <w:b/>
          <w:bCs/>
          <w:sz w:val="20"/>
          <w:szCs w:val="20"/>
        </w:rPr>
        <w:t>Osoby odpowiedzialne za realizację umowy</w:t>
      </w:r>
    </w:p>
    <w:p w:rsidR="00655169" w:rsidRPr="00DA6D7E" w:rsidRDefault="00655169" w:rsidP="00655169">
      <w:pPr>
        <w:pStyle w:val="Akapitzlist"/>
        <w:numPr>
          <w:ilvl w:val="0"/>
          <w:numId w:val="39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sz w:val="20"/>
          <w:szCs w:val="20"/>
        </w:rPr>
      </w:pPr>
      <w:r w:rsidRPr="00E56115">
        <w:rPr>
          <w:rFonts w:ascii="Book Antiqua" w:hAnsi="Book Antiqua" w:cs="Arial"/>
          <w:bCs/>
          <w:sz w:val="20"/>
          <w:szCs w:val="20"/>
        </w:rPr>
        <w:t xml:space="preserve">Osobą odpowiedzialną za realizację umowy ze strony Zamawiającego jest: </w:t>
      </w:r>
      <w:r w:rsidRPr="00DA6D7E">
        <w:rPr>
          <w:rFonts w:ascii="Book Antiqua" w:hAnsi="Book Antiqua" w:cs="Arial"/>
          <w:bCs/>
          <w:sz w:val="20"/>
          <w:szCs w:val="20"/>
        </w:rPr>
        <w:t>………………………………………………..…………………………</w:t>
      </w:r>
      <w:r>
        <w:rPr>
          <w:rFonts w:ascii="Book Antiqua" w:hAnsi="Book Antiqua" w:cs="Arial"/>
          <w:bCs/>
          <w:sz w:val="20"/>
          <w:szCs w:val="20"/>
        </w:rPr>
        <w:t>…</w:t>
      </w:r>
      <w:r w:rsidRPr="00DA6D7E">
        <w:rPr>
          <w:rFonts w:ascii="Book Antiqua" w:hAnsi="Book Antiqua" w:cs="Arial"/>
          <w:bCs/>
          <w:sz w:val="20"/>
          <w:szCs w:val="20"/>
        </w:rPr>
        <w:t>…………………………………….</w:t>
      </w:r>
    </w:p>
    <w:p w:rsidR="00655169" w:rsidRPr="00E56115" w:rsidRDefault="00655169" w:rsidP="00655169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Arial"/>
          <w:bCs/>
          <w:sz w:val="20"/>
          <w:szCs w:val="20"/>
        </w:rPr>
      </w:pPr>
      <w:r w:rsidRPr="00E56115">
        <w:rPr>
          <w:rFonts w:ascii="Book Antiqua" w:hAnsi="Book Antiqua" w:cs="Arial"/>
          <w:bCs/>
          <w:sz w:val="20"/>
          <w:szCs w:val="20"/>
        </w:rPr>
        <w:t>mail………………………..…………………………………..………. tel. ………………………………..</w:t>
      </w:r>
    </w:p>
    <w:p w:rsidR="00655169" w:rsidRDefault="00655169" w:rsidP="00655169">
      <w:pPr>
        <w:pStyle w:val="Akapitzlist"/>
        <w:numPr>
          <w:ilvl w:val="0"/>
          <w:numId w:val="39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sz w:val="20"/>
          <w:szCs w:val="20"/>
        </w:rPr>
      </w:pPr>
      <w:r w:rsidRPr="00E56115">
        <w:rPr>
          <w:rFonts w:ascii="Book Antiqua" w:hAnsi="Book Antiqua" w:cs="Arial"/>
          <w:bCs/>
          <w:sz w:val="20"/>
          <w:szCs w:val="20"/>
        </w:rPr>
        <w:t>Osobą odpowiedzialną za realizację umowy</w:t>
      </w:r>
      <w:r>
        <w:rPr>
          <w:rFonts w:ascii="Book Antiqua" w:hAnsi="Book Antiqua" w:cs="Arial"/>
          <w:bCs/>
          <w:sz w:val="20"/>
          <w:szCs w:val="20"/>
        </w:rPr>
        <w:t xml:space="preserve"> ze strony Wykonawcy jest: …………………………………………………………………………………………………………………...</w:t>
      </w:r>
    </w:p>
    <w:p w:rsidR="00655169" w:rsidRPr="00E56115" w:rsidRDefault="00655169" w:rsidP="00655169">
      <w:pPr>
        <w:pStyle w:val="Akapitzlist"/>
        <w:spacing w:after="120"/>
        <w:ind w:left="284"/>
        <w:contextualSpacing w:val="0"/>
        <w:jc w:val="both"/>
        <w:rPr>
          <w:rFonts w:ascii="Book Antiqua" w:hAnsi="Book Antiqua" w:cs="Arial"/>
          <w:bCs/>
          <w:sz w:val="20"/>
          <w:szCs w:val="20"/>
        </w:rPr>
      </w:pPr>
      <w:r w:rsidRPr="00E56115">
        <w:rPr>
          <w:rFonts w:ascii="Book Antiqua" w:hAnsi="Book Antiqua" w:cs="Arial"/>
          <w:bCs/>
          <w:sz w:val="20"/>
          <w:szCs w:val="20"/>
        </w:rPr>
        <w:t>mail.......................................................... tel. …………………………………………………………..…</w:t>
      </w:r>
    </w:p>
    <w:p w:rsidR="00655169" w:rsidRPr="00E56115" w:rsidRDefault="00655169" w:rsidP="00655169">
      <w:pPr>
        <w:pStyle w:val="Akapitzlist"/>
        <w:numPr>
          <w:ilvl w:val="0"/>
          <w:numId w:val="39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sz w:val="20"/>
          <w:szCs w:val="20"/>
        </w:rPr>
      </w:pPr>
      <w:r w:rsidRPr="00E56115">
        <w:rPr>
          <w:rFonts w:ascii="Book Antiqua" w:hAnsi="Book Antiqua" w:cs="Arial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655169" w:rsidRPr="00E56115" w:rsidRDefault="00655169" w:rsidP="00655169">
      <w:pPr>
        <w:pStyle w:val="Akapitzlist"/>
        <w:numPr>
          <w:ilvl w:val="0"/>
          <w:numId w:val="39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sz w:val="20"/>
          <w:szCs w:val="20"/>
        </w:rPr>
      </w:pPr>
      <w:r w:rsidRPr="00E56115">
        <w:rPr>
          <w:rFonts w:ascii="Book Antiqua" w:hAnsi="Book Antiqua" w:cs="Arial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655169" w:rsidRDefault="00655169" w:rsidP="00655169">
      <w:pPr>
        <w:pStyle w:val="Akapitzlist"/>
        <w:numPr>
          <w:ilvl w:val="0"/>
          <w:numId w:val="39"/>
        </w:numPr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sz w:val="20"/>
          <w:szCs w:val="20"/>
        </w:rPr>
      </w:pPr>
      <w:r w:rsidRPr="00E56115">
        <w:rPr>
          <w:rFonts w:ascii="Book Antiqua" w:hAnsi="Book Antiqua" w:cs="Arial"/>
          <w:bCs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655169" w:rsidRPr="002009E1" w:rsidRDefault="00655169" w:rsidP="00655169">
      <w:pPr>
        <w:pStyle w:val="Akapitzlist"/>
        <w:spacing w:after="120"/>
        <w:ind w:left="284"/>
        <w:contextualSpacing w:val="0"/>
        <w:jc w:val="both"/>
        <w:rPr>
          <w:rFonts w:ascii="Book Antiqua" w:hAnsi="Book Antiqua" w:cs="Arial"/>
          <w:bCs/>
          <w:sz w:val="20"/>
          <w:szCs w:val="20"/>
        </w:rPr>
      </w:pP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 w:rsidRPr="00E56115">
        <w:rPr>
          <w:rFonts w:ascii="Book Antiqua" w:hAnsi="Book Antiqua" w:cs="Arial"/>
          <w:b/>
          <w:bCs/>
          <w:iCs/>
          <w:sz w:val="20"/>
          <w:szCs w:val="20"/>
        </w:rPr>
        <w:lastRenderedPageBreak/>
        <w:t>§ 6</w:t>
      </w: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 w:rsidRPr="00E56115">
        <w:rPr>
          <w:rFonts w:ascii="Book Antiqua" w:hAnsi="Book Antiqua" w:cs="Arial"/>
          <w:b/>
          <w:bCs/>
          <w:iCs/>
          <w:sz w:val="20"/>
          <w:szCs w:val="20"/>
        </w:rPr>
        <w:t>Kary umowne</w:t>
      </w:r>
    </w:p>
    <w:p w:rsidR="00655169" w:rsidRPr="001F55DA" w:rsidRDefault="00655169" w:rsidP="006551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1F55DA">
        <w:rPr>
          <w:rFonts w:ascii="Book Antiqua" w:hAnsi="Book Antiqua" w:cs="Arial"/>
          <w:bCs/>
          <w:iCs/>
          <w:sz w:val="20"/>
          <w:szCs w:val="20"/>
        </w:rPr>
        <w:t xml:space="preserve">Wykonawca zapłaci Zamawiającemu karę umowną: </w:t>
      </w:r>
    </w:p>
    <w:p w:rsidR="00655169" w:rsidRPr="002009E1" w:rsidRDefault="00655169" w:rsidP="0065516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2009E1">
        <w:rPr>
          <w:rFonts w:ascii="Book Antiqua" w:hAnsi="Book Antiqua" w:cs="Arial"/>
          <w:bCs/>
          <w:iCs/>
          <w:sz w:val="20"/>
          <w:szCs w:val="20"/>
        </w:rPr>
        <w:t>w wysokości 5% wynagrodzenia brutto określonego w § 4 ust. 1 umowy w razie każdego stwierdzenia przez niezależną laboratoryjną ekspertyzę sytuacji, o której mowa § 3 ust. 2;</w:t>
      </w:r>
    </w:p>
    <w:p w:rsidR="00655169" w:rsidRPr="002009E1" w:rsidRDefault="00655169" w:rsidP="0065516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2009E1">
        <w:rPr>
          <w:rFonts w:ascii="Book Antiqua" w:hAnsi="Book Antiqua" w:cs="Arial"/>
          <w:sz w:val="20"/>
          <w:szCs w:val="20"/>
        </w:rPr>
        <w:t xml:space="preserve">w wysokości 5% wynagrodzenia brutto  określonego w § 4 ust. 1 umowy </w:t>
      </w:r>
      <w:r w:rsidRPr="002009E1">
        <w:rPr>
          <w:rFonts w:ascii="Book Antiqua" w:hAnsi="Book Antiqua" w:cs="Arial"/>
          <w:bCs/>
          <w:iCs/>
          <w:sz w:val="20"/>
          <w:szCs w:val="20"/>
        </w:rPr>
        <w:t>w razie każdego stwierdzenia przez niezależną laboratoryjną ekspertyzę sytuacji, o której mowa § 3 ust. 4;</w:t>
      </w:r>
    </w:p>
    <w:p w:rsidR="00655169" w:rsidRPr="002009E1" w:rsidRDefault="00655169" w:rsidP="0065516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2009E1">
        <w:rPr>
          <w:rFonts w:ascii="Book Antiqua" w:hAnsi="Book Antiqua" w:cs="Arial"/>
          <w:bCs/>
          <w:iCs/>
          <w:sz w:val="20"/>
          <w:szCs w:val="20"/>
        </w:rPr>
        <w:t xml:space="preserve">w wysokości 2% </w:t>
      </w:r>
      <w:r w:rsidRPr="002009E1">
        <w:rPr>
          <w:rFonts w:ascii="Book Antiqua" w:hAnsi="Book Antiqua" w:cs="Arial"/>
          <w:sz w:val="20"/>
          <w:szCs w:val="20"/>
        </w:rPr>
        <w:t xml:space="preserve">wynagrodzenia brutto podanego w § 4 ust. 1 </w:t>
      </w:r>
      <w:r w:rsidRPr="002009E1">
        <w:rPr>
          <w:rFonts w:ascii="Book Antiqua" w:hAnsi="Book Antiqua" w:cs="Arial"/>
          <w:bCs/>
          <w:iCs/>
          <w:sz w:val="20"/>
          <w:szCs w:val="20"/>
        </w:rPr>
        <w:t xml:space="preserve">za każdy dzień opóźnienia </w:t>
      </w:r>
      <w:r w:rsidRPr="002009E1">
        <w:rPr>
          <w:rFonts w:ascii="Book Antiqua" w:hAnsi="Book Antiqua" w:cs="Arial"/>
          <w:bCs/>
          <w:iCs/>
          <w:sz w:val="20"/>
          <w:szCs w:val="20"/>
        </w:rPr>
        <w:br/>
        <w:t>w wyznaczeniu stacji zastępczej na zasadach określonych w § 2 ust. 1.</w:t>
      </w:r>
    </w:p>
    <w:p w:rsidR="00655169" w:rsidRPr="002009E1" w:rsidRDefault="00655169" w:rsidP="006551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2009E1">
        <w:rPr>
          <w:rFonts w:ascii="Book Antiqua" w:hAnsi="Book Antiqua" w:cs="Arial"/>
          <w:sz w:val="20"/>
          <w:szCs w:val="20"/>
        </w:rPr>
        <w:t>Zamawiający zastrzega możliwość dochodzenia odszkodowania przenoszącego wysokość zastrzeżonych kar umownych.</w:t>
      </w:r>
    </w:p>
    <w:p w:rsidR="00655169" w:rsidRPr="00E56115" w:rsidRDefault="00655169" w:rsidP="006551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E56115">
        <w:rPr>
          <w:rFonts w:ascii="Book Antiqua" w:hAnsi="Book Antiqua" w:cs="Arial"/>
          <w:sz w:val="20"/>
          <w:szCs w:val="20"/>
        </w:rPr>
        <w:t>Wykonawca wyra</w:t>
      </w:r>
      <w:r w:rsidRPr="00E56115">
        <w:rPr>
          <w:rFonts w:ascii="Book Antiqua" w:eastAsia="TimesNewRoman" w:hAnsi="Book Antiqua" w:cs="Arial"/>
          <w:sz w:val="20"/>
          <w:szCs w:val="20"/>
        </w:rPr>
        <w:t>ż</w:t>
      </w:r>
      <w:r w:rsidRPr="00E56115">
        <w:rPr>
          <w:rFonts w:ascii="Book Antiqua" w:hAnsi="Book Antiqua" w:cs="Arial"/>
          <w:sz w:val="20"/>
          <w:szCs w:val="20"/>
        </w:rPr>
        <w:t>a zgod</w:t>
      </w:r>
      <w:r w:rsidRPr="00E56115">
        <w:rPr>
          <w:rFonts w:ascii="Book Antiqua" w:eastAsia="TimesNewRoman" w:hAnsi="Book Antiqua" w:cs="Arial"/>
          <w:sz w:val="20"/>
          <w:szCs w:val="20"/>
        </w:rPr>
        <w:t xml:space="preserve">ę </w:t>
      </w:r>
      <w:r w:rsidRPr="00E56115">
        <w:rPr>
          <w:rFonts w:ascii="Book Antiqua" w:hAnsi="Book Antiqua" w:cs="Arial"/>
          <w:sz w:val="20"/>
          <w:szCs w:val="20"/>
        </w:rPr>
        <w:t>na potr</w:t>
      </w:r>
      <w:r w:rsidRPr="00E56115">
        <w:rPr>
          <w:rFonts w:ascii="Book Antiqua" w:eastAsia="TimesNewRoman" w:hAnsi="Book Antiqua" w:cs="Arial"/>
          <w:sz w:val="20"/>
          <w:szCs w:val="20"/>
        </w:rPr>
        <w:t>ą</w:t>
      </w:r>
      <w:r w:rsidRPr="00E56115">
        <w:rPr>
          <w:rFonts w:ascii="Book Antiqua" w:hAnsi="Book Antiqua" w:cs="Arial"/>
          <w:sz w:val="20"/>
          <w:szCs w:val="20"/>
        </w:rPr>
        <w:t>cenie kar umownych z przysługuj</w:t>
      </w:r>
      <w:r w:rsidRPr="00E56115">
        <w:rPr>
          <w:rFonts w:ascii="Book Antiqua" w:eastAsia="TimesNewRoman" w:hAnsi="Book Antiqua" w:cs="Arial"/>
          <w:sz w:val="20"/>
          <w:szCs w:val="20"/>
        </w:rPr>
        <w:t>ą</w:t>
      </w:r>
      <w:r w:rsidRPr="00E56115">
        <w:rPr>
          <w:rFonts w:ascii="Book Antiqua" w:hAnsi="Book Antiqua" w:cs="Arial"/>
          <w:sz w:val="20"/>
          <w:szCs w:val="20"/>
        </w:rPr>
        <w:t>cego mu wynagrodzenia.</w:t>
      </w: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both"/>
        <w:rPr>
          <w:rFonts w:ascii="Book Antiqua" w:hAnsi="Book Antiqua" w:cs="Arial"/>
          <w:sz w:val="20"/>
          <w:szCs w:val="20"/>
        </w:rPr>
      </w:pP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 w:rsidRPr="00E56115">
        <w:rPr>
          <w:rFonts w:ascii="Book Antiqua" w:hAnsi="Book Antiqua" w:cs="Arial"/>
          <w:b/>
          <w:bCs/>
          <w:iCs/>
          <w:sz w:val="20"/>
          <w:szCs w:val="20"/>
        </w:rPr>
        <w:t>§ 7</w:t>
      </w: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 w:rsidRPr="00E56115">
        <w:rPr>
          <w:rFonts w:ascii="Book Antiqua" w:hAnsi="Book Antiqua" w:cs="Arial"/>
          <w:b/>
          <w:bCs/>
          <w:iCs/>
          <w:sz w:val="20"/>
          <w:szCs w:val="20"/>
        </w:rPr>
        <w:t>Zmiany umowy</w:t>
      </w:r>
    </w:p>
    <w:p w:rsidR="00655169" w:rsidRPr="00E56115" w:rsidRDefault="00655169" w:rsidP="00655169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E56115">
        <w:rPr>
          <w:rFonts w:ascii="Book Antiqua" w:hAnsi="Book Antiqua" w:cs="Arial"/>
          <w:sz w:val="20"/>
          <w:szCs w:val="20"/>
        </w:rPr>
        <w:t>Zmiana umowy może nastąpić jedynie w formie pisemnego aneksu, jeżeli nie doprowadzi do naruszenia przepisów powszechnie obowiązujących.</w:t>
      </w:r>
    </w:p>
    <w:p w:rsidR="00655169" w:rsidRPr="00E56115" w:rsidRDefault="00655169" w:rsidP="00655169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Arial"/>
          <w:sz w:val="20"/>
          <w:szCs w:val="20"/>
        </w:rPr>
      </w:pP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 w:rsidRPr="00E56115">
        <w:rPr>
          <w:rFonts w:ascii="Book Antiqua" w:hAnsi="Book Antiqua" w:cs="Arial"/>
          <w:b/>
          <w:bCs/>
          <w:iCs/>
          <w:sz w:val="20"/>
          <w:szCs w:val="20"/>
        </w:rPr>
        <w:t>§ 8</w:t>
      </w: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 w:rsidRPr="00E56115">
        <w:rPr>
          <w:rFonts w:ascii="Book Antiqua" w:hAnsi="Book Antiqua" w:cs="Arial"/>
          <w:b/>
          <w:bCs/>
          <w:iCs/>
          <w:sz w:val="20"/>
          <w:szCs w:val="20"/>
        </w:rPr>
        <w:t>Postanowienia Końcowe</w:t>
      </w:r>
    </w:p>
    <w:p w:rsidR="00655169" w:rsidRPr="008674EE" w:rsidRDefault="00655169" w:rsidP="0065516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8674EE">
        <w:rPr>
          <w:rFonts w:ascii="Book Antiqua" w:hAnsi="Book Antiqua" w:cs="Arial"/>
          <w:bCs/>
          <w:iCs/>
          <w:sz w:val="20"/>
          <w:szCs w:val="20"/>
        </w:rPr>
        <w:t>W sprawach nieuregulowanych niniejszą umową zastosowanie mają przepisy Kodeksu Cywilnego.</w:t>
      </w:r>
    </w:p>
    <w:p w:rsidR="00655169" w:rsidRPr="00E56115" w:rsidRDefault="00655169" w:rsidP="0065516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>Wszelkie sprawy sporne wynikające z wykonania niniejszej umowy strony będą rozwiązywały polubownie, a w przypadku braku porozumienia będzie rozstrzygał Sąd właściwy dla siedziby Zamawiającego.</w:t>
      </w:r>
    </w:p>
    <w:p w:rsidR="00655169" w:rsidRPr="00E56115" w:rsidRDefault="00655169" w:rsidP="0065516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56115">
        <w:rPr>
          <w:rFonts w:ascii="Book Antiqua" w:hAnsi="Book Antiqua" w:cs="Arial"/>
          <w:bCs/>
          <w:iCs/>
          <w:sz w:val="20"/>
          <w:szCs w:val="20"/>
        </w:rPr>
        <w:t>Umowa została sporządzona w trzech jednobrzmiących egzemplarzach, dwa egzemplarze dla Zamawiającego i jeden dla Wykonawcy.</w:t>
      </w: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</w:p>
    <w:p w:rsidR="00655169" w:rsidRPr="00E56115" w:rsidRDefault="00655169" w:rsidP="00655169">
      <w:pPr>
        <w:autoSpaceDE w:val="0"/>
        <w:autoSpaceDN w:val="0"/>
        <w:adjustRightInd w:val="0"/>
        <w:spacing w:after="0"/>
        <w:ind w:left="360" w:hanging="360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  <w:r>
        <w:rPr>
          <w:rFonts w:ascii="Book Antiqua" w:hAnsi="Book Antiqua" w:cs="Arial"/>
          <w:b/>
          <w:bCs/>
          <w:iCs/>
          <w:sz w:val="20"/>
          <w:szCs w:val="20"/>
        </w:rPr>
        <w:t xml:space="preserve"> </w:t>
      </w:r>
      <w:r w:rsidRPr="00E56115">
        <w:rPr>
          <w:rFonts w:ascii="Book Antiqua" w:hAnsi="Book Antiqua" w:cs="Arial"/>
          <w:b/>
          <w:bCs/>
          <w:iCs/>
          <w:sz w:val="20"/>
          <w:szCs w:val="20"/>
        </w:rPr>
        <w:t>ZAMAWIAJĄC</w:t>
      </w:r>
      <w:r>
        <w:rPr>
          <w:rFonts w:ascii="Book Antiqua" w:hAnsi="Book Antiqua" w:cs="Arial"/>
          <w:b/>
          <w:bCs/>
          <w:iCs/>
          <w:sz w:val="20"/>
          <w:szCs w:val="20"/>
        </w:rPr>
        <w:t>Y</w:t>
      </w:r>
      <w:r>
        <w:rPr>
          <w:rFonts w:ascii="Book Antiqua" w:hAnsi="Book Antiqua" w:cs="Arial"/>
          <w:b/>
          <w:bCs/>
          <w:iCs/>
          <w:sz w:val="20"/>
          <w:szCs w:val="20"/>
        </w:rPr>
        <w:tab/>
      </w:r>
      <w:r>
        <w:rPr>
          <w:rFonts w:ascii="Book Antiqua" w:hAnsi="Book Antiqua" w:cs="Arial"/>
          <w:b/>
          <w:bCs/>
          <w:iCs/>
          <w:sz w:val="20"/>
          <w:szCs w:val="20"/>
        </w:rPr>
        <w:tab/>
      </w:r>
      <w:r>
        <w:rPr>
          <w:rFonts w:ascii="Book Antiqua" w:hAnsi="Book Antiqua" w:cs="Arial"/>
          <w:b/>
          <w:bCs/>
          <w:iCs/>
          <w:sz w:val="20"/>
          <w:szCs w:val="20"/>
        </w:rPr>
        <w:tab/>
      </w:r>
      <w:r>
        <w:rPr>
          <w:rFonts w:ascii="Book Antiqua" w:hAnsi="Book Antiqua" w:cs="Arial"/>
          <w:b/>
          <w:bCs/>
          <w:iCs/>
          <w:sz w:val="20"/>
          <w:szCs w:val="20"/>
        </w:rPr>
        <w:tab/>
      </w:r>
      <w:r>
        <w:rPr>
          <w:rFonts w:ascii="Book Antiqua" w:hAnsi="Book Antiqua" w:cs="Arial"/>
          <w:b/>
          <w:bCs/>
          <w:iCs/>
          <w:sz w:val="20"/>
          <w:szCs w:val="20"/>
        </w:rPr>
        <w:tab/>
      </w:r>
      <w:r>
        <w:rPr>
          <w:rFonts w:ascii="Book Antiqua" w:hAnsi="Book Antiqua" w:cs="Arial"/>
          <w:b/>
          <w:bCs/>
          <w:iCs/>
          <w:sz w:val="20"/>
          <w:szCs w:val="20"/>
        </w:rPr>
        <w:tab/>
      </w:r>
      <w:r>
        <w:rPr>
          <w:rFonts w:ascii="Book Antiqua" w:hAnsi="Book Antiqua" w:cs="Arial"/>
          <w:b/>
          <w:bCs/>
          <w:iCs/>
          <w:sz w:val="20"/>
          <w:szCs w:val="20"/>
        </w:rPr>
        <w:tab/>
      </w:r>
      <w:r>
        <w:rPr>
          <w:rFonts w:ascii="Book Antiqua" w:hAnsi="Book Antiqua" w:cs="Arial"/>
          <w:b/>
          <w:bCs/>
          <w:iCs/>
          <w:sz w:val="20"/>
          <w:szCs w:val="20"/>
        </w:rPr>
        <w:tab/>
      </w:r>
      <w:r w:rsidRPr="00E56115">
        <w:rPr>
          <w:rFonts w:ascii="Book Antiqua" w:hAnsi="Book Antiqua" w:cs="Arial"/>
          <w:b/>
          <w:bCs/>
          <w:iCs/>
          <w:sz w:val="20"/>
          <w:szCs w:val="20"/>
        </w:rPr>
        <w:t>WYKONAWCA</w:t>
      </w:r>
    </w:p>
    <w:p w:rsidR="00655169" w:rsidRPr="00E56115" w:rsidRDefault="00655169" w:rsidP="00655169">
      <w:pPr>
        <w:spacing w:after="0"/>
        <w:rPr>
          <w:rFonts w:ascii="Book Antiqua" w:hAnsi="Book Antiqua" w:cs="Arial"/>
          <w:sz w:val="20"/>
          <w:szCs w:val="20"/>
        </w:rPr>
      </w:pPr>
    </w:p>
    <w:p w:rsidR="00655169" w:rsidRPr="00E56115" w:rsidRDefault="00655169" w:rsidP="00655169">
      <w:pPr>
        <w:rPr>
          <w:rFonts w:ascii="Book Antiqua" w:hAnsi="Book Antiqua" w:cs="Arial"/>
          <w:sz w:val="20"/>
          <w:szCs w:val="20"/>
        </w:rPr>
      </w:pPr>
    </w:p>
    <w:p w:rsidR="00655169" w:rsidRDefault="00655169" w:rsidP="00655169"/>
    <w:p w:rsidR="00E56115" w:rsidRPr="00E56115" w:rsidRDefault="00E56115" w:rsidP="00655169">
      <w:pPr>
        <w:spacing w:after="0"/>
        <w:jc w:val="right"/>
        <w:rPr>
          <w:rFonts w:ascii="Book Antiqua" w:hAnsi="Book Antiqua" w:cs="Arial"/>
          <w:sz w:val="20"/>
          <w:szCs w:val="20"/>
        </w:rPr>
      </w:pPr>
    </w:p>
    <w:sectPr w:rsidR="00E56115" w:rsidRPr="00E561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F2" w:rsidRDefault="00A270F2" w:rsidP="000D2324">
      <w:pPr>
        <w:spacing w:after="0" w:line="240" w:lineRule="auto"/>
      </w:pPr>
      <w:r>
        <w:separator/>
      </w:r>
    </w:p>
  </w:endnote>
  <w:endnote w:type="continuationSeparator" w:id="0">
    <w:p w:rsidR="00A270F2" w:rsidRDefault="00A270F2" w:rsidP="000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388579"/>
      <w:docPartObj>
        <w:docPartGallery w:val="Page Numbers (Bottom of Page)"/>
        <w:docPartUnique/>
      </w:docPartObj>
    </w:sdtPr>
    <w:sdtEndPr/>
    <w:sdtContent>
      <w:p w:rsidR="00A65E65" w:rsidRDefault="00A65E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65B">
          <w:rPr>
            <w:noProof/>
          </w:rPr>
          <w:t>2</w:t>
        </w:r>
        <w:r>
          <w:fldChar w:fldCharType="end"/>
        </w:r>
      </w:p>
    </w:sdtContent>
  </w:sdt>
  <w:p w:rsidR="00A65E65" w:rsidRDefault="00A65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65" w:rsidRDefault="00A65E65">
    <w:pPr>
      <w:pStyle w:val="Stopka"/>
      <w:jc w:val="center"/>
    </w:pPr>
  </w:p>
  <w:p w:rsidR="00A65E65" w:rsidRPr="00577E9F" w:rsidRDefault="00A270F2">
    <w:pPr>
      <w:pStyle w:val="Stopka"/>
      <w:jc w:val="center"/>
      <w:rPr>
        <w:sz w:val="16"/>
        <w:szCs w:val="16"/>
      </w:rPr>
    </w:pPr>
    <w:sdt>
      <w:sdtPr>
        <w:id w:val="-759136302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2517F1" w:rsidRPr="00577E9F">
          <w:rPr>
            <w:sz w:val="16"/>
            <w:szCs w:val="16"/>
          </w:rPr>
          <w:fldChar w:fldCharType="begin"/>
        </w:r>
        <w:r w:rsidR="002517F1" w:rsidRPr="00577E9F">
          <w:rPr>
            <w:sz w:val="16"/>
            <w:szCs w:val="16"/>
          </w:rPr>
          <w:instrText>PAGE   \* MERGEFORMAT</w:instrText>
        </w:r>
        <w:r w:rsidR="002517F1" w:rsidRPr="00577E9F">
          <w:rPr>
            <w:sz w:val="16"/>
            <w:szCs w:val="16"/>
          </w:rPr>
          <w:fldChar w:fldCharType="separate"/>
        </w:r>
        <w:r w:rsidR="0062765B">
          <w:rPr>
            <w:noProof/>
            <w:sz w:val="16"/>
            <w:szCs w:val="16"/>
          </w:rPr>
          <w:t>15</w:t>
        </w:r>
        <w:r w:rsidR="002517F1" w:rsidRPr="00577E9F">
          <w:rPr>
            <w:sz w:val="16"/>
            <w:szCs w:val="16"/>
          </w:rPr>
          <w:fldChar w:fldCharType="end"/>
        </w:r>
      </w:sdtContent>
    </w:sdt>
  </w:p>
  <w:p w:rsidR="00A65E65" w:rsidRDefault="00A65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F2" w:rsidRDefault="00A270F2" w:rsidP="000D2324">
      <w:pPr>
        <w:spacing w:after="0" w:line="240" w:lineRule="auto"/>
      </w:pPr>
      <w:r>
        <w:separator/>
      </w:r>
    </w:p>
  </w:footnote>
  <w:footnote w:type="continuationSeparator" w:id="0">
    <w:p w:rsidR="00A270F2" w:rsidRDefault="00A270F2" w:rsidP="000D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E" w:rsidRPr="006C1D8E" w:rsidRDefault="006C1D8E" w:rsidP="006C1D8E">
    <w:pPr>
      <w:pStyle w:val="Nagwek"/>
      <w:rPr>
        <w:rFonts w:cstheme="minorHAnsi"/>
        <w:i/>
        <w:sz w:val="16"/>
        <w:szCs w:val="16"/>
      </w:rPr>
    </w:pPr>
    <w:r w:rsidRPr="006C1D8E">
      <w:rPr>
        <w:rFonts w:cstheme="minorHAnsi"/>
        <w:i/>
        <w:sz w:val="16"/>
        <w:szCs w:val="16"/>
      </w:rPr>
      <w:t>UKW/DZP-282-ZO-228/2018</w:t>
    </w:r>
  </w:p>
  <w:p w:rsidR="006C1D8E" w:rsidRPr="006C1D8E" w:rsidRDefault="006C1D8E" w:rsidP="006C1D8E">
    <w:pPr>
      <w:pStyle w:val="Nagwek"/>
      <w:rPr>
        <w:rFonts w:cstheme="minorHAnsi"/>
        <w:i/>
        <w:sz w:val="16"/>
        <w:szCs w:val="16"/>
      </w:rPr>
    </w:pPr>
    <w:r w:rsidRPr="006C1D8E">
      <w:rPr>
        <w:rFonts w:eastAsia="Times New Roman" w:cstheme="minorHAnsi"/>
        <w:i/>
        <w:sz w:val="16"/>
        <w:szCs w:val="16"/>
        <w:lang w:eastAsia="pl-PL"/>
      </w:rPr>
      <w:t>„Sukcesywna dostawa paliw płynnych na potrzeby UKW w Bydgoszczy”</w:t>
    </w:r>
  </w:p>
  <w:p w:rsidR="006C1D8E" w:rsidRDefault="006C1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65" w:rsidRPr="008674EE" w:rsidRDefault="002517F1">
    <w:pPr>
      <w:pStyle w:val="Nagwek"/>
      <w:rPr>
        <w:rFonts w:cstheme="minorHAnsi"/>
        <w:sz w:val="16"/>
        <w:szCs w:val="16"/>
      </w:rPr>
    </w:pPr>
    <w:r w:rsidRPr="008674EE">
      <w:rPr>
        <w:rFonts w:cstheme="minorHAnsi"/>
        <w:sz w:val="16"/>
        <w:szCs w:val="16"/>
      </w:rPr>
      <w:t>UKW/DZP-282-ZO-228/2018</w:t>
    </w:r>
  </w:p>
  <w:p w:rsidR="00A65E65" w:rsidRPr="000D2324" w:rsidRDefault="002517F1">
    <w:pPr>
      <w:pStyle w:val="Nagwek"/>
      <w:rPr>
        <w:rFonts w:cstheme="minorHAnsi"/>
        <w:sz w:val="16"/>
        <w:szCs w:val="16"/>
      </w:rPr>
    </w:pPr>
    <w:r>
      <w:rPr>
        <w:rFonts w:eastAsia="Times New Roman" w:cstheme="minorHAnsi"/>
        <w:sz w:val="16"/>
        <w:szCs w:val="16"/>
        <w:lang w:eastAsia="pl-PL"/>
      </w:rPr>
      <w:t>„Sukcesywna dostawa paliw płynnych na potrzeby UKW w Bydgoszczy”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253FFB"/>
    <w:multiLevelType w:val="hybridMultilevel"/>
    <w:tmpl w:val="7C38D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6CFF"/>
    <w:multiLevelType w:val="hybridMultilevel"/>
    <w:tmpl w:val="94F86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1D2D"/>
    <w:multiLevelType w:val="multilevel"/>
    <w:tmpl w:val="4D704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AB73F5E"/>
    <w:multiLevelType w:val="hybridMultilevel"/>
    <w:tmpl w:val="ECEE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43A4"/>
    <w:multiLevelType w:val="hybridMultilevel"/>
    <w:tmpl w:val="7B26004E"/>
    <w:lvl w:ilvl="0" w:tplc="1B1A2606">
      <w:start w:val="1"/>
      <w:numFmt w:val="decimal"/>
      <w:lvlText w:val="%1."/>
      <w:lvlJc w:val="left"/>
      <w:pPr>
        <w:ind w:left="1077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611133"/>
    <w:multiLevelType w:val="hybridMultilevel"/>
    <w:tmpl w:val="EC9A6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2EB1"/>
    <w:multiLevelType w:val="hybridMultilevel"/>
    <w:tmpl w:val="EED60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330EC5"/>
    <w:multiLevelType w:val="hybridMultilevel"/>
    <w:tmpl w:val="7D6293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B17014"/>
    <w:multiLevelType w:val="hybridMultilevel"/>
    <w:tmpl w:val="21AE7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C97167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CCC7E82"/>
    <w:multiLevelType w:val="hybridMultilevel"/>
    <w:tmpl w:val="7B26004E"/>
    <w:lvl w:ilvl="0" w:tplc="1B1A2606">
      <w:start w:val="1"/>
      <w:numFmt w:val="decimal"/>
      <w:lvlText w:val="%1."/>
      <w:lvlJc w:val="left"/>
      <w:pPr>
        <w:ind w:left="1077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D2131C8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63C61"/>
    <w:multiLevelType w:val="hybridMultilevel"/>
    <w:tmpl w:val="3294A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64837"/>
    <w:multiLevelType w:val="hybridMultilevel"/>
    <w:tmpl w:val="F34C63AE"/>
    <w:lvl w:ilvl="0" w:tplc="91CE01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F410DE5"/>
    <w:multiLevelType w:val="hybridMultilevel"/>
    <w:tmpl w:val="C87A6676"/>
    <w:lvl w:ilvl="0" w:tplc="1D049A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35C91"/>
    <w:multiLevelType w:val="hybridMultilevel"/>
    <w:tmpl w:val="EA5EE0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16238EB"/>
    <w:multiLevelType w:val="hybridMultilevel"/>
    <w:tmpl w:val="9C58461A"/>
    <w:lvl w:ilvl="0" w:tplc="52AC2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380C56"/>
    <w:multiLevelType w:val="hybridMultilevel"/>
    <w:tmpl w:val="2144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44D722">
      <w:start w:val="1"/>
      <w:numFmt w:val="decimal"/>
      <w:lvlText w:val="%4."/>
      <w:lvlJc w:val="left"/>
      <w:pPr>
        <w:ind w:left="2880" w:hanging="360"/>
      </w:pPr>
      <w:rPr>
        <w:rFonts w:ascii="Book Antiqua" w:hAnsi="Book Antiqua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74835"/>
    <w:multiLevelType w:val="hybridMultilevel"/>
    <w:tmpl w:val="C50610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6065B9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9BA2719"/>
    <w:multiLevelType w:val="hybridMultilevel"/>
    <w:tmpl w:val="4EFEC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6654F"/>
    <w:multiLevelType w:val="hybridMultilevel"/>
    <w:tmpl w:val="A30228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AB82945"/>
    <w:multiLevelType w:val="hybridMultilevel"/>
    <w:tmpl w:val="0DA6D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85703"/>
    <w:multiLevelType w:val="hybridMultilevel"/>
    <w:tmpl w:val="A7FCF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03617"/>
    <w:multiLevelType w:val="hybridMultilevel"/>
    <w:tmpl w:val="0D5AA7E6"/>
    <w:lvl w:ilvl="0" w:tplc="D69CCD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1921D93"/>
    <w:multiLevelType w:val="hybridMultilevel"/>
    <w:tmpl w:val="515458AA"/>
    <w:lvl w:ilvl="0" w:tplc="76D2F8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81DA8"/>
    <w:multiLevelType w:val="hybridMultilevel"/>
    <w:tmpl w:val="F7E4A6DC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330B0"/>
    <w:multiLevelType w:val="hybridMultilevel"/>
    <w:tmpl w:val="051A1D64"/>
    <w:lvl w:ilvl="0" w:tplc="E56AC6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9AE38F6"/>
    <w:multiLevelType w:val="hybridMultilevel"/>
    <w:tmpl w:val="D8F015EC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6" w15:restartNumberingAfterBreak="0">
    <w:nsid w:val="5AFD53EA"/>
    <w:multiLevelType w:val="hybridMultilevel"/>
    <w:tmpl w:val="E0666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494D20"/>
    <w:multiLevelType w:val="hybridMultilevel"/>
    <w:tmpl w:val="B5A29ED2"/>
    <w:lvl w:ilvl="0" w:tplc="80943F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30DA6"/>
    <w:multiLevelType w:val="hybridMultilevel"/>
    <w:tmpl w:val="77FA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77E61"/>
    <w:multiLevelType w:val="hybridMultilevel"/>
    <w:tmpl w:val="CAA24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36F2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09F61EB"/>
    <w:multiLevelType w:val="hybridMultilevel"/>
    <w:tmpl w:val="834A33FE"/>
    <w:lvl w:ilvl="0" w:tplc="1FFA301A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BC544E"/>
    <w:multiLevelType w:val="hybridMultilevel"/>
    <w:tmpl w:val="07AA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33182"/>
    <w:multiLevelType w:val="hybridMultilevel"/>
    <w:tmpl w:val="CAA24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209E9"/>
    <w:multiLevelType w:val="hybridMultilevel"/>
    <w:tmpl w:val="CA66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1CA51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22"/>
  </w:num>
  <w:num w:numId="7">
    <w:abstractNumId w:val="29"/>
  </w:num>
  <w:num w:numId="8">
    <w:abstractNumId w:val="5"/>
  </w:num>
  <w:num w:numId="9">
    <w:abstractNumId w:val="10"/>
  </w:num>
  <w:num w:numId="10">
    <w:abstractNumId w:val="26"/>
  </w:num>
  <w:num w:numId="11">
    <w:abstractNumId w:val="17"/>
  </w:num>
  <w:num w:numId="12">
    <w:abstractNumId w:val="43"/>
  </w:num>
  <w:num w:numId="13">
    <w:abstractNumId w:val="39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41"/>
  </w:num>
  <w:num w:numId="18">
    <w:abstractNumId w:val="23"/>
  </w:num>
  <w:num w:numId="19">
    <w:abstractNumId w:val="21"/>
  </w:num>
  <w:num w:numId="20">
    <w:abstractNumId w:val="2"/>
  </w:num>
  <w:num w:numId="21">
    <w:abstractNumId w:val="15"/>
  </w:num>
  <w:num w:numId="22">
    <w:abstractNumId w:val="34"/>
  </w:num>
  <w:num w:numId="23">
    <w:abstractNumId w:val="31"/>
  </w:num>
  <w:num w:numId="24">
    <w:abstractNumId w:val="18"/>
  </w:num>
  <w:num w:numId="25">
    <w:abstractNumId w:val="37"/>
  </w:num>
  <w:num w:numId="26">
    <w:abstractNumId w:val="32"/>
  </w:num>
  <w:num w:numId="27">
    <w:abstractNumId w:val="35"/>
  </w:num>
  <w:num w:numId="28">
    <w:abstractNumId w:val="33"/>
  </w:num>
  <w:num w:numId="29">
    <w:abstractNumId w:val="6"/>
  </w:num>
  <w:num w:numId="30">
    <w:abstractNumId w:val="13"/>
  </w:num>
  <w:num w:numId="31">
    <w:abstractNumId w:val="8"/>
  </w:num>
  <w:num w:numId="32">
    <w:abstractNumId w:val="27"/>
  </w:num>
  <w:num w:numId="33">
    <w:abstractNumId w:val="4"/>
  </w:num>
  <w:num w:numId="34">
    <w:abstractNumId w:val="9"/>
  </w:num>
  <w:num w:numId="35">
    <w:abstractNumId w:val="40"/>
  </w:num>
  <w:num w:numId="36">
    <w:abstractNumId w:val="25"/>
  </w:num>
  <w:num w:numId="37">
    <w:abstractNumId w:val="24"/>
  </w:num>
  <w:num w:numId="38">
    <w:abstractNumId w:val="14"/>
  </w:num>
  <w:num w:numId="39">
    <w:abstractNumId w:val="12"/>
  </w:num>
  <w:num w:numId="40">
    <w:abstractNumId w:val="7"/>
  </w:num>
  <w:num w:numId="41">
    <w:abstractNumId w:val="20"/>
  </w:num>
  <w:num w:numId="42">
    <w:abstractNumId w:val="38"/>
  </w:num>
  <w:num w:numId="43">
    <w:abstractNumId w:val="44"/>
  </w:num>
  <w:num w:numId="44">
    <w:abstractNumId w:val="28"/>
  </w:num>
  <w:num w:numId="45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1A"/>
    <w:rsid w:val="0000561D"/>
    <w:rsid w:val="00015A12"/>
    <w:rsid w:val="00050B26"/>
    <w:rsid w:val="00057EBD"/>
    <w:rsid w:val="0006017A"/>
    <w:rsid w:val="00083F3E"/>
    <w:rsid w:val="000926A5"/>
    <w:rsid w:val="000B516E"/>
    <w:rsid w:val="000D2324"/>
    <w:rsid w:val="000E0828"/>
    <w:rsid w:val="000E720D"/>
    <w:rsid w:val="00104E03"/>
    <w:rsid w:val="0010732D"/>
    <w:rsid w:val="00111AF6"/>
    <w:rsid w:val="00130A37"/>
    <w:rsid w:val="00184402"/>
    <w:rsid w:val="00186060"/>
    <w:rsid w:val="001C1318"/>
    <w:rsid w:val="001C300D"/>
    <w:rsid w:val="001D741A"/>
    <w:rsid w:val="001E5EBF"/>
    <w:rsid w:val="001F55DA"/>
    <w:rsid w:val="002517F1"/>
    <w:rsid w:val="00273AEE"/>
    <w:rsid w:val="002963D6"/>
    <w:rsid w:val="002B5B2D"/>
    <w:rsid w:val="002D32A0"/>
    <w:rsid w:val="00326B28"/>
    <w:rsid w:val="00351EA1"/>
    <w:rsid w:val="003B0041"/>
    <w:rsid w:val="003B0497"/>
    <w:rsid w:val="003C7575"/>
    <w:rsid w:val="003D0820"/>
    <w:rsid w:val="003F1938"/>
    <w:rsid w:val="0040475C"/>
    <w:rsid w:val="004220C1"/>
    <w:rsid w:val="0043187E"/>
    <w:rsid w:val="004548DD"/>
    <w:rsid w:val="00470C46"/>
    <w:rsid w:val="004A388C"/>
    <w:rsid w:val="004B6368"/>
    <w:rsid w:val="004B6A33"/>
    <w:rsid w:val="004C5A8C"/>
    <w:rsid w:val="004E7578"/>
    <w:rsid w:val="005036CD"/>
    <w:rsid w:val="00511973"/>
    <w:rsid w:val="0052283A"/>
    <w:rsid w:val="005513B4"/>
    <w:rsid w:val="005530D7"/>
    <w:rsid w:val="0056316F"/>
    <w:rsid w:val="00575071"/>
    <w:rsid w:val="00577E9F"/>
    <w:rsid w:val="0059091A"/>
    <w:rsid w:val="005F04F6"/>
    <w:rsid w:val="005F38E1"/>
    <w:rsid w:val="0061271E"/>
    <w:rsid w:val="0062765B"/>
    <w:rsid w:val="00646042"/>
    <w:rsid w:val="00655169"/>
    <w:rsid w:val="006A690A"/>
    <w:rsid w:val="006B1B8D"/>
    <w:rsid w:val="006B5D0D"/>
    <w:rsid w:val="006C1D8E"/>
    <w:rsid w:val="006D66C0"/>
    <w:rsid w:val="006E0D83"/>
    <w:rsid w:val="006E6AE3"/>
    <w:rsid w:val="00705425"/>
    <w:rsid w:val="00764674"/>
    <w:rsid w:val="00791520"/>
    <w:rsid w:val="007A01A7"/>
    <w:rsid w:val="007C4656"/>
    <w:rsid w:val="007E61B1"/>
    <w:rsid w:val="00801C81"/>
    <w:rsid w:val="008036F1"/>
    <w:rsid w:val="00810D81"/>
    <w:rsid w:val="00822D9B"/>
    <w:rsid w:val="00835ABC"/>
    <w:rsid w:val="0084148F"/>
    <w:rsid w:val="0084504E"/>
    <w:rsid w:val="008674EE"/>
    <w:rsid w:val="008A28D8"/>
    <w:rsid w:val="008F44B8"/>
    <w:rsid w:val="00902BEA"/>
    <w:rsid w:val="00913195"/>
    <w:rsid w:val="0091619B"/>
    <w:rsid w:val="00927BA4"/>
    <w:rsid w:val="00933719"/>
    <w:rsid w:val="00971172"/>
    <w:rsid w:val="00974669"/>
    <w:rsid w:val="009A0EFF"/>
    <w:rsid w:val="009B29F5"/>
    <w:rsid w:val="009D1749"/>
    <w:rsid w:val="00A270F2"/>
    <w:rsid w:val="00A32C5B"/>
    <w:rsid w:val="00A5421A"/>
    <w:rsid w:val="00A65E65"/>
    <w:rsid w:val="00AA7B17"/>
    <w:rsid w:val="00AC43AE"/>
    <w:rsid w:val="00AE0B8B"/>
    <w:rsid w:val="00AE2943"/>
    <w:rsid w:val="00B14043"/>
    <w:rsid w:val="00B1668F"/>
    <w:rsid w:val="00B41627"/>
    <w:rsid w:val="00B42206"/>
    <w:rsid w:val="00B9126E"/>
    <w:rsid w:val="00BA739E"/>
    <w:rsid w:val="00BC5ED9"/>
    <w:rsid w:val="00BD3D52"/>
    <w:rsid w:val="00BF2938"/>
    <w:rsid w:val="00C51709"/>
    <w:rsid w:val="00C52CCC"/>
    <w:rsid w:val="00C66B4C"/>
    <w:rsid w:val="00C8231A"/>
    <w:rsid w:val="00C966FD"/>
    <w:rsid w:val="00CA4F1B"/>
    <w:rsid w:val="00CB0B0C"/>
    <w:rsid w:val="00CC2170"/>
    <w:rsid w:val="00CC41DA"/>
    <w:rsid w:val="00CE6DD3"/>
    <w:rsid w:val="00D401AF"/>
    <w:rsid w:val="00D4797D"/>
    <w:rsid w:val="00D77D4B"/>
    <w:rsid w:val="00D906B6"/>
    <w:rsid w:val="00DA6D7E"/>
    <w:rsid w:val="00DE7822"/>
    <w:rsid w:val="00E03B5E"/>
    <w:rsid w:val="00E125AB"/>
    <w:rsid w:val="00E539AF"/>
    <w:rsid w:val="00E56115"/>
    <w:rsid w:val="00E6778C"/>
    <w:rsid w:val="00E67DD1"/>
    <w:rsid w:val="00E8077C"/>
    <w:rsid w:val="00E80C43"/>
    <w:rsid w:val="00E81200"/>
    <w:rsid w:val="00EF161B"/>
    <w:rsid w:val="00F05D70"/>
    <w:rsid w:val="00F11D14"/>
    <w:rsid w:val="00F42AC2"/>
    <w:rsid w:val="00F44450"/>
    <w:rsid w:val="00F63B24"/>
    <w:rsid w:val="00F7218A"/>
    <w:rsid w:val="00F827B4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D7BDE-BB49-4B96-AFFA-47D68D59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4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4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24"/>
  </w:style>
  <w:style w:type="paragraph" w:styleId="Stopka">
    <w:name w:val="footer"/>
    <w:basedOn w:val="Normalny"/>
    <w:link w:val="StopkaZnak"/>
    <w:uiPriority w:val="99"/>
    <w:unhideWhenUsed/>
    <w:rsid w:val="000D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24"/>
  </w:style>
  <w:style w:type="table" w:customStyle="1" w:styleId="Tabela-Siatka1">
    <w:name w:val="Tabela - Siatka1"/>
    <w:basedOn w:val="Standardowy"/>
    <w:next w:val="Tabela-Siatka"/>
    <w:rsid w:val="0056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E56115"/>
    <w:rPr>
      <w:rFonts w:ascii="Arial" w:eastAsia="Calibri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E56115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56115"/>
  </w:style>
  <w:style w:type="character" w:customStyle="1" w:styleId="dane1">
    <w:name w:val="dane1"/>
    <w:basedOn w:val="Domylnaczcionkaakapitu"/>
    <w:rsid w:val="00E56115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61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6115"/>
    <w:rPr>
      <w:sz w:val="16"/>
      <w:szCs w:val="16"/>
    </w:rPr>
  </w:style>
  <w:style w:type="paragraph" w:customStyle="1" w:styleId="Tretekstu">
    <w:name w:val="Treść tekstu"/>
    <w:basedOn w:val="Normalny"/>
    <w:qFormat/>
    <w:rsid w:val="00E56115"/>
    <w:pPr>
      <w:suppressAutoHyphens/>
      <w:spacing w:after="120" w:line="36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m@ukw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4306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2</cp:revision>
  <cp:lastPrinted>2018-12-10T07:25:00Z</cp:lastPrinted>
  <dcterms:created xsi:type="dcterms:W3CDTF">2018-12-11T09:49:00Z</dcterms:created>
  <dcterms:modified xsi:type="dcterms:W3CDTF">2018-12-11T09:49:00Z</dcterms:modified>
</cp:coreProperties>
</file>