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918" w:rsidRPr="00A75918" w:rsidRDefault="00A75918" w:rsidP="00A75918">
      <w:bookmarkStart w:id="0" w:name="_GoBack"/>
      <w:bookmarkEnd w:id="0"/>
      <w:r w:rsidRPr="00A75918">
        <w:t>Ogłoszenie nr 500298368-N-2018 z dnia 13-12-2018 r.</w:t>
      </w:r>
    </w:p>
    <w:p w:rsidR="00A75918" w:rsidRPr="00A75918" w:rsidRDefault="00A75918" w:rsidP="00A75918">
      <w:pPr>
        <w:jc w:val="center"/>
        <w:rPr>
          <w:b/>
          <w:bCs/>
        </w:rPr>
      </w:pPr>
      <w:r w:rsidRPr="00A75918">
        <w:rPr>
          <w:b/>
          <w:bCs/>
        </w:rPr>
        <w:t>Bydgoszcz:</w:t>
      </w:r>
      <w:r w:rsidRPr="00A75918">
        <w:rPr>
          <w:b/>
          <w:bCs/>
        </w:rPr>
        <w:br/>
        <w:t>OGŁOSZENIE O ZMIANIE OGŁOSZENIA</w:t>
      </w:r>
    </w:p>
    <w:p w:rsidR="00A75918" w:rsidRPr="00A75918" w:rsidRDefault="00A75918" w:rsidP="00A75918">
      <w:r w:rsidRPr="00A75918">
        <w:rPr>
          <w:b/>
          <w:bCs/>
        </w:rPr>
        <w:t>OGŁOSZENIE DOTYCZY:</w:t>
      </w:r>
    </w:p>
    <w:p w:rsidR="00A75918" w:rsidRPr="00A75918" w:rsidRDefault="00A75918" w:rsidP="00A75918">
      <w:r w:rsidRPr="00A75918">
        <w:t>Ogłoszenia o zamówieniu</w:t>
      </w:r>
    </w:p>
    <w:p w:rsidR="00A75918" w:rsidRPr="00A75918" w:rsidRDefault="00A75918" w:rsidP="00A75918">
      <w:pPr>
        <w:rPr>
          <w:b/>
          <w:bCs/>
        </w:rPr>
      </w:pPr>
      <w:r w:rsidRPr="00A75918">
        <w:rPr>
          <w:b/>
          <w:bCs/>
          <w:u w:val="single"/>
        </w:rPr>
        <w:t>INFORMACJE O ZMIENIANYM OGŁOSZENIU</w:t>
      </w:r>
    </w:p>
    <w:p w:rsidR="00A75918" w:rsidRPr="00A75918" w:rsidRDefault="00A75918" w:rsidP="00A75918">
      <w:r w:rsidRPr="00A75918">
        <w:rPr>
          <w:b/>
          <w:bCs/>
        </w:rPr>
        <w:t>Numer: </w:t>
      </w:r>
      <w:r w:rsidRPr="00A75918">
        <w:t>659113-N-2018 </w:t>
      </w:r>
      <w:r w:rsidRPr="00A75918">
        <w:br/>
      </w:r>
      <w:r w:rsidRPr="00A75918">
        <w:rPr>
          <w:b/>
          <w:bCs/>
        </w:rPr>
        <w:t>Data: </w:t>
      </w:r>
      <w:r w:rsidRPr="00A75918">
        <w:t>07/12/2018 </w:t>
      </w:r>
    </w:p>
    <w:p w:rsidR="00A75918" w:rsidRPr="00A75918" w:rsidRDefault="00A75918" w:rsidP="00A75918">
      <w:pPr>
        <w:rPr>
          <w:b/>
          <w:bCs/>
        </w:rPr>
      </w:pPr>
      <w:r w:rsidRPr="00A75918">
        <w:rPr>
          <w:b/>
          <w:bCs/>
          <w:u w:val="single"/>
        </w:rPr>
        <w:t>SEKCJA I: ZAMAWIAJĄCY</w:t>
      </w:r>
    </w:p>
    <w:p w:rsidR="00A75918" w:rsidRPr="00A75918" w:rsidRDefault="00A75918" w:rsidP="00A75918">
      <w:r w:rsidRPr="00A75918"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A75918">
        <w:br/>
        <w:t>Adres strony internetowej (</w:t>
      </w:r>
      <w:proofErr w:type="spellStart"/>
      <w:r w:rsidRPr="00A75918">
        <w:t>url</w:t>
      </w:r>
      <w:proofErr w:type="spellEnd"/>
      <w:r w:rsidRPr="00A75918">
        <w:t>): www.ukw.edu.pl </w:t>
      </w:r>
    </w:p>
    <w:p w:rsidR="00A75918" w:rsidRPr="00A75918" w:rsidRDefault="00A75918" w:rsidP="00A75918">
      <w:pPr>
        <w:rPr>
          <w:b/>
          <w:bCs/>
        </w:rPr>
      </w:pPr>
      <w:r w:rsidRPr="00A75918">
        <w:rPr>
          <w:b/>
          <w:bCs/>
          <w:u w:val="single"/>
        </w:rPr>
        <w:t>SEKCJA II: ZMIANY W OGŁOSZENIU</w:t>
      </w:r>
    </w:p>
    <w:p w:rsidR="00A75918" w:rsidRPr="00A75918" w:rsidRDefault="00A75918" w:rsidP="00A75918">
      <w:r w:rsidRPr="00A75918">
        <w:rPr>
          <w:b/>
          <w:bCs/>
        </w:rPr>
        <w:t>II.1) Tekst, który należy zmienić:</w:t>
      </w:r>
      <w:r w:rsidRPr="00A75918">
        <w:t> </w:t>
      </w:r>
    </w:p>
    <w:p w:rsidR="00A75918" w:rsidRPr="00A75918" w:rsidRDefault="00A75918" w:rsidP="00A75918"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 </w:t>
      </w:r>
      <w:r w:rsidRPr="00A75918">
        <w:br/>
      </w:r>
      <w:r w:rsidRPr="00A75918">
        <w:rPr>
          <w:b/>
          <w:bCs/>
        </w:rPr>
        <w:t>Punkt: </w:t>
      </w:r>
      <w:r w:rsidRPr="00A75918">
        <w:t>3 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Zamówienie podzielone jest na części: Tak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Zamówienie podzielone jest na części: Nie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 </w:t>
      </w:r>
      <w:r w:rsidRPr="00A75918">
        <w:br/>
      </w:r>
      <w:r w:rsidRPr="00A75918">
        <w:rPr>
          <w:b/>
          <w:bCs/>
        </w:rPr>
        <w:t>Punkt: </w:t>
      </w:r>
      <w:r w:rsidRPr="00A75918">
        <w:t>4 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Przedmiotem zamówienia został podzielony na dwie części: Część nr 1: dostawa 10 szt. laserowych urządzeń wielofunkcyjnych wraz z tonerami, Część nr 2: sukcesywna dostawa fabrycznie nowych materiałów eksploatacyjnych do drukarek i kserokopiarek. Szczegółowe opisy przedmiotu zamówienia zostały określone w załączniku nr 2 do SIWZ (Formularz cenowy), w OPZ – Rozdział 4 SIWZ oraz w warunkach projektu Umowy przedstawionego w Rozdziale 3 SIWZ. Przedmiot zamówienia nazywany jest w dalszej treści IDW „przedmiotem zamówienia”.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Przedmiotem zamówienia został podzielony na dwie części: Część nr 1: dostawa 10 szt. laserowych urządzeń wielofunkcyjnych wraz z tonerami, Część nr 2: unieważniona Szczegółowe opisy przedmiotu zamówienia zostały określone w załączniku nr 2 do SIWZ (Formularz cenowy), w OPZ – Rozdział 4 SIWZ oraz w warunkach projektu Umowy przedstawionego w Rozdziale 3 SIWZ. Przedmiot zamówienia nazywany jest w dalszej treści IDW „przedmiotem zamówienia”.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 </w:t>
      </w:r>
      <w:r w:rsidRPr="00A75918">
        <w:br/>
      </w:r>
      <w:r w:rsidRPr="00A75918">
        <w:rPr>
          <w:b/>
          <w:bCs/>
        </w:rPr>
        <w:t>Punkt: </w:t>
      </w:r>
      <w:r w:rsidRPr="00A75918">
        <w:t>5 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30232100-5 30192113-6 30125110-5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30232100-5 </w:t>
      </w:r>
      <w:r w:rsidRPr="00A75918">
        <w:br/>
      </w:r>
      <w:r w:rsidRPr="00A75918">
        <w:br/>
      </w:r>
      <w:r w:rsidRPr="00A75918">
        <w:rPr>
          <w:b/>
          <w:bCs/>
        </w:rPr>
        <w:lastRenderedPageBreak/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 </w:t>
      </w:r>
      <w:r w:rsidRPr="00A75918">
        <w:br/>
      </w:r>
      <w:r w:rsidRPr="00A75918">
        <w:rPr>
          <w:b/>
          <w:bCs/>
        </w:rPr>
        <w:t>Punkt: </w:t>
      </w:r>
      <w:r w:rsidRPr="00A75918">
        <w:t>8 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data zakończenia: 2019-12-31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okres w dniach: maksymalnie do 4 dni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 </w:t>
      </w:r>
      <w:r w:rsidRPr="00A75918">
        <w:br/>
      </w:r>
      <w:r w:rsidRPr="00A75918">
        <w:rPr>
          <w:b/>
          <w:bCs/>
        </w:rPr>
        <w:t>Punkt: </w:t>
      </w:r>
      <w:r w:rsidRPr="00A75918">
        <w:t>9 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Część 1- dostawa 10 szt. urządzeń wielofunkcyjnych: maksymalnie 4 dni roboczych od dnia podpisania umowy, Część 2: dostawa sukcesywna, zgodnie ze zgłaszanym zapotrzebowaniem od dnia podpisania umowy do dnia 31.12.2019 r. Termin od złożenia zamówienia do dostarczenia towaru nie może być dłuższy niż 5 dni roboczych.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Część 1- dostawa 10 szt. urządzeń wielofunkcyjnych: maksymalnie 4 dni roboczych od dnia podpisania umowy, Część 2: unieważniona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III </w:t>
      </w:r>
      <w:r w:rsidRPr="00A75918">
        <w:br/>
      </w:r>
      <w:r w:rsidRPr="00A75918">
        <w:rPr>
          <w:b/>
          <w:bCs/>
        </w:rPr>
        <w:t>Punkt: </w:t>
      </w:r>
      <w:r w:rsidRPr="00A75918">
        <w:t>6 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W części 1 zamówienia: w celu potwierdzenia, że oferowane dostawy odpowiadają wymaganiom określonym przez Zamawiającego, należy załączyć do oferty prawidłowo wypełniony Formularz cenowy - załącznik nr 2 do SIWZ W części 2 zamówienia: w celu potwierdzenia, że oferowane dostawy odpowiadają wymaganiom określonym przez Zamawiającego, należy załączyć do oferty prawidłowo wypełniony Formularz cenowy - załącznik nr 2 do SIWZ. W przypadku zaoferowania produktów równoważnych dla potwierdzenia, że oferowane produkty są równoważne: •ISO/IEC 19752 (lub równoważny) – norma określająca wydajność dla wkładów monochromatycznych drukarek laserowych z oznaczeniem, której pozycji formularza cenowego dotyczy; •ISO/IEC 24711 (lub równoważnej) – norma określająca wydajność dla kaset z kolorowym i monochromatycznym tuszem do drukarek atramentowych z oznaczeniem, której pozycji formularza cenowego dotyczy; •ISO/IEC 19798 (lub równoważnej) – norma określającą wydajność dla wkładów z tonerem do kolorowych drukarek laserowych z oznaczeniem, której pozycji formularza cenowego dotyczy; •Karty charakterystyki/specyfikacje techniczne oferowanych materiałów eksploatacyjnych, z których w sposób niebudzący wątpliwości winno wynikać, że oferowany materiał eksploatacyjny jest kompatybilny ze sprzętem wskazanym przez Zamawiającego oraz posiada parametry techniczne (kolor, minimalna wydajność) wymagane przez Zamawiającego. Wykonawca powinien w prawym górnym rogu każdego dokumentu oznaczyć, której pozycji formularza cenowego dotyczy dokument.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W części 1 zamówienia: w celu potwierdzenia, że oferowane dostawy odpowiadają wymaganiom określonym przez Zamawiającego, należy załączyć do oferty prawidłowo wypełniony Formularz cenowy - załącznik nr 2 do SIWZ.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III </w:t>
      </w:r>
      <w:r w:rsidRPr="00A75918">
        <w:br/>
      </w:r>
      <w:r w:rsidRPr="00A75918">
        <w:rPr>
          <w:b/>
          <w:bCs/>
        </w:rPr>
        <w:t>Punkt: </w:t>
      </w:r>
      <w:r w:rsidRPr="00A75918">
        <w:t>7 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 xml:space="preserve">1. Formularz Oferty - Załącznik nr 1 do SIWZ, 2. Formularz cenowy- Załącznik nr 2 do SIWZ, 3.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</w:t>
      </w:r>
      <w:r w:rsidRPr="00A75918">
        <w:lastRenderedPageBreak/>
        <w:t xml:space="preserve">albo reprezentowania w postępowaniu i zawarcia </w:t>
      </w:r>
      <w:proofErr w:type="spellStart"/>
      <w:r w:rsidRPr="00A75918">
        <w:t>umowy.Pełnomocnictwo</w:t>
      </w:r>
      <w:proofErr w:type="spellEnd"/>
      <w:r w:rsidRPr="00A75918">
        <w:t xml:space="preserve">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W części nr 2 postępowania: próbki oferowanych produktów równoważnych, w celu przeprowadzenia praktycznych testów sprawdzających czy są one zgodne z opisem przedstawionym przez Zamawiającego w SIWZ - zgodnie z zapisami 5A1 SIWZ.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 xml:space="preserve">1. Formularz Oferty - Załącznik nr 1 do SIWZ, 2. Formularz cenowy- Załącznik nr 2 do SIWZ, 3.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</w:t>
      </w:r>
      <w:proofErr w:type="spellStart"/>
      <w:r w:rsidRPr="00A75918">
        <w:t>umowy.Pełnomocnictwo</w:t>
      </w:r>
      <w:proofErr w:type="spellEnd"/>
      <w:r w:rsidRPr="00A75918">
        <w:t xml:space="preserve">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r w:rsidRPr="00A75918">
        <w:t>IV </w:t>
      </w:r>
      <w:r w:rsidRPr="00A75918">
        <w:br/>
      </w:r>
      <w:r w:rsidRPr="00A75918">
        <w:rPr>
          <w:b/>
          <w:bCs/>
        </w:rPr>
        <w:t>Punkt: </w:t>
      </w:r>
      <w:r w:rsidRPr="00A75918">
        <w:t>2.2 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IV.2.2) Kryteria Cena 60,00 termin dostawy 40,00 rodzaj materiałów eksploatacyjnych 40,00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IV.2.2) Kryteria Cena 60,00 termin dostawy 40,00 </w:t>
      </w:r>
      <w:r w:rsidRPr="00A75918">
        <w:br/>
      </w:r>
      <w:r w:rsidRPr="00A75918">
        <w:br/>
      </w:r>
      <w:r w:rsidRPr="00A75918">
        <w:rPr>
          <w:b/>
          <w:bCs/>
        </w:rPr>
        <w:t>Miejsce, w którym znajduje się zmieniany tekst:</w:t>
      </w:r>
      <w:r w:rsidRPr="00A75918">
        <w:t> </w:t>
      </w:r>
      <w:r w:rsidRPr="00A75918">
        <w:br/>
      </w:r>
      <w:r w:rsidRPr="00A75918">
        <w:rPr>
          <w:b/>
          <w:bCs/>
        </w:rPr>
        <w:t>Numer sekcji: </w:t>
      </w:r>
      <w:proofErr w:type="spellStart"/>
      <w:r w:rsidRPr="00A75918">
        <w:t>zal.I</w:t>
      </w:r>
      <w:proofErr w:type="spellEnd"/>
      <w:r w:rsidRPr="00A75918">
        <w:t> </w:t>
      </w:r>
      <w:r w:rsidRPr="00A75918">
        <w:br/>
      </w:r>
      <w:r w:rsidRPr="00A75918">
        <w:rPr>
          <w:b/>
          <w:bCs/>
        </w:rPr>
        <w:t>Punkt: </w:t>
      </w:r>
      <w:r w:rsidRPr="00A75918">
        <w:br/>
      </w:r>
      <w:r w:rsidRPr="00A75918">
        <w:rPr>
          <w:b/>
          <w:bCs/>
        </w:rPr>
        <w:t>W ogłoszeniu jest: </w:t>
      </w:r>
      <w:r w:rsidRPr="00A75918">
        <w:t>część nr 1 część nr 2 </w:t>
      </w:r>
      <w:r w:rsidRPr="00A75918">
        <w:br/>
      </w:r>
      <w:r w:rsidRPr="00A75918">
        <w:rPr>
          <w:b/>
          <w:bCs/>
        </w:rPr>
        <w:t>W ogłoszeniu powinno być: </w:t>
      </w:r>
      <w:r w:rsidRPr="00A75918">
        <w:t>część nr 1 część nr 2: unieważniony </w:t>
      </w:r>
    </w:p>
    <w:p w:rsidR="003E1D16" w:rsidRDefault="003E1D16"/>
    <w:sectPr w:rsidR="003E1D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918"/>
    <w:rsid w:val="003E1D16"/>
    <w:rsid w:val="00A75918"/>
    <w:rsid w:val="00E53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CCD8D8-1E6B-4CCF-8F94-FBCBCA71A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4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7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1010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2</cp:revision>
  <dcterms:created xsi:type="dcterms:W3CDTF">2018-12-13T09:14:00Z</dcterms:created>
  <dcterms:modified xsi:type="dcterms:W3CDTF">2018-12-13T09:14:00Z</dcterms:modified>
</cp:coreProperties>
</file>