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013F79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UKW/DZP-281-D-89</w:t>
      </w:r>
      <w:r w:rsidR="00F7473D">
        <w:rPr>
          <w:rFonts w:ascii="Century Gothic" w:hAnsi="Century Gothic"/>
          <w:sz w:val="20"/>
          <w:szCs w:val="20"/>
        </w:rPr>
        <w:t>/201</w:t>
      </w:r>
      <w:r>
        <w:rPr>
          <w:rFonts w:ascii="Century Gothic" w:hAnsi="Century Gothic"/>
          <w:sz w:val="20"/>
          <w:szCs w:val="20"/>
        </w:rPr>
        <w:t>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17.12</w:t>
      </w:r>
      <w:r w:rsidR="00F7473D">
        <w:rPr>
          <w:rFonts w:ascii="Century Gothic" w:hAnsi="Century Gothic"/>
          <w:sz w:val="20"/>
          <w:szCs w:val="20"/>
        </w:rPr>
        <w:t>. 2018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782FA7" w:rsidRDefault="00F7473D" w:rsidP="00013F7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Sukcesywną dostawę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materiałów elektrycznych na potrzeby Uniwersytetu Kazimierza Wielkiego w Bydgoszczy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bookmarkStart w:id="0" w:name="_GoBack"/>
      <w:bookmarkEnd w:id="0"/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Sukcesywną dostawę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materiałów elektrycznych na potrzeby Uniwersytetu Kazimierza Wielkiego w Bydgoszczy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F7473D" w:rsidRPr="00D45CBF" w:rsidRDefault="00D45CBF" w:rsidP="00FA6E50">
      <w:pPr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013F79" w:rsidRPr="00013F79" w:rsidRDefault="00013F79" w:rsidP="00013F79">
      <w:pPr>
        <w:jc w:val="both"/>
        <w:rPr>
          <w:rFonts w:ascii="Century Gothic" w:hAnsi="Century Gothic"/>
          <w:sz w:val="20"/>
          <w:szCs w:val="20"/>
        </w:rPr>
      </w:pPr>
      <w:r w:rsidRPr="00013F79">
        <w:rPr>
          <w:rFonts w:ascii="Century Gothic" w:hAnsi="Century Gothic"/>
          <w:sz w:val="20"/>
          <w:szCs w:val="20"/>
        </w:rPr>
        <w:t>Czy podane ilości w formularzu cenowym są ostateczne?</w:t>
      </w:r>
    </w:p>
    <w:p w:rsidR="00496D69" w:rsidRDefault="00013F79" w:rsidP="00013F79">
      <w:pPr>
        <w:jc w:val="both"/>
        <w:rPr>
          <w:rFonts w:ascii="Century Gothic" w:hAnsi="Century Gothic"/>
          <w:sz w:val="20"/>
          <w:szCs w:val="20"/>
        </w:rPr>
      </w:pPr>
      <w:r w:rsidRPr="00013F79">
        <w:rPr>
          <w:rFonts w:ascii="Century Gothic" w:hAnsi="Century Gothic"/>
          <w:sz w:val="20"/>
          <w:szCs w:val="20"/>
        </w:rPr>
        <w:t>Czy może ulec zmianie?</w:t>
      </w:r>
    </w:p>
    <w:p w:rsidR="00013F79" w:rsidRDefault="00013F79" w:rsidP="00013F79">
      <w:pPr>
        <w:jc w:val="both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Szczegółowe informacje odnośnie ilości zamawianego towaru zostały zawarte w rozdziale 4 SIWZ (Opis przedmiotu zamówienia).</w:t>
      </w:r>
    </w:p>
    <w:p w:rsidR="00013F79" w:rsidRDefault="00013F79" w:rsidP="00013F79">
      <w:pPr>
        <w:jc w:val="both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both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Pr="00013F79" w:rsidRDefault="00013F79" w:rsidP="00013F79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013F79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1"/>
    <w:family w:val="auto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322E3F"/>
    <w:rsid w:val="004674A9"/>
    <w:rsid w:val="00496D69"/>
    <w:rsid w:val="005113BC"/>
    <w:rsid w:val="005B45A6"/>
    <w:rsid w:val="0065201E"/>
    <w:rsid w:val="00672A83"/>
    <w:rsid w:val="00684A40"/>
    <w:rsid w:val="006E59CD"/>
    <w:rsid w:val="00782FA7"/>
    <w:rsid w:val="0079075E"/>
    <w:rsid w:val="00817CDC"/>
    <w:rsid w:val="00864443"/>
    <w:rsid w:val="00883E14"/>
    <w:rsid w:val="008D5C17"/>
    <w:rsid w:val="009B0023"/>
    <w:rsid w:val="009B48D2"/>
    <w:rsid w:val="009E6F9D"/>
    <w:rsid w:val="00A8431A"/>
    <w:rsid w:val="00AA59AA"/>
    <w:rsid w:val="00AD752D"/>
    <w:rsid w:val="00BC2F66"/>
    <w:rsid w:val="00BC37B5"/>
    <w:rsid w:val="00C021D8"/>
    <w:rsid w:val="00D45CBF"/>
    <w:rsid w:val="00DA2B54"/>
    <w:rsid w:val="00DA401D"/>
    <w:rsid w:val="00E22856"/>
    <w:rsid w:val="00EB06D1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148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21</cp:revision>
  <cp:lastPrinted>2018-11-29T11:12:00Z</cp:lastPrinted>
  <dcterms:created xsi:type="dcterms:W3CDTF">2018-11-22T07:34:00Z</dcterms:created>
  <dcterms:modified xsi:type="dcterms:W3CDTF">2018-12-17T09:01:00Z</dcterms:modified>
</cp:coreProperties>
</file>