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AF5" w:rsidRPr="000B194A" w:rsidRDefault="00B74AF5" w:rsidP="00B74AF5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Calibri" w:eastAsia="Calibri" w:hAnsi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4BF88E" wp14:editId="3A8B50BA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B194A">
        <w:rPr>
          <w:rFonts w:ascii="Calibri" w:eastAsia="Calibri" w:hAnsi="Calibr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DA4D40D" wp14:editId="0767C07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B74AF5" w:rsidRPr="000B194A" w:rsidRDefault="00B74AF5" w:rsidP="00B74AF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B74AF5" w:rsidRPr="000B194A" w:rsidRDefault="00B74AF5" w:rsidP="00B74AF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74AF5" w:rsidRPr="000B194A" w:rsidRDefault="00B74AF5" w:rsidP="00B74AF5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B74AF5" w:rsidRPr="000B194A" w:rsidRDefault="00B74AF5" w:rsidP="00B74AF5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Pr="000B194A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B74AF5" w:rsidRDefault="00B74AF5" w:rsidP="00B74AF5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17.12</w:t>
      </w:r>
      <w:r>
        <w:rPr>
          <w:rFonts w:ascii="Book Antiqua" w:hAnsi="Book Antiqua" w:cs="Tahoma"/>
          <w:kern w:val="2"/>
          <w:lang w:eastAsia="hi-IN" w:bidi="hi-IN"/>
        </w:rPr>
        <w:t>.2018 r.</w:t>
      </w: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B74AF5">
        <w:rPr>
          <w:rFonts w:ascii="Book Antiqua" w:hAnsi="Book Antiqua"/>
          <w:kern w:val="2"/>
          <w:lang w:eastAsia="hi-IN" w:bidi="hi-IN"/>
        </w:rPr>
        <w:t>UKW/DZP-282-ZO-209/2018</w:t>
      </w: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lang w:eastAsia="hi-IN" w:bidi="hi-IN"/>
        </w:rPr>
      </w:pPr>
      <w:r>
        <w:rPr>
          <w:rFonts w:ascii="Book Antiqua" w:hAnsi="Book Antiqua"/>
          <w:b/>
          <w:kern w:val="2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lang w:eastAsia="hi-IN" w:bidi="hi-IN"/>
        </w:rPr>
        <w:t>e</w:t>
      </w:r>
      <w:r>
        <w:rPr>
          <w:rFonts w:ascii="Book Antiqua" w:hAnsi="Book Antiqua"/>
          <w:b/>
          <w:kern w:val="2"/>
          <w:lang w:eastAsia="hi-IN" w:bidi="hi-IN"/>
        </w:rPr>
        <w:t xml:space="preserve"> Wykonawcy</w:t>
      </w:r>
    </w:p>
    <w:p w:rsidR="00B74AF5" w:rsidRDefault="00B74AF5" w:rsidP="00B74AF5">
      <w:pPr>
        <w:widowControl w:val="0"/>
        <w:suppressAutoHyphens/>
        <w:spacing w:after="0" w:line="240" w:lineRule="auto"/>
        <w:jc w:val="both"/>
        <w:rPr>
          <w:rFonts w:ascii="Book Antiqua" w:hAnsi="Book Antiqua"/>
          <w:b/>
          <w:bCs/>
          <w:kern w:val="2"/>
          <w:lang w:eastAsia="hi-IN" w:bidi="hi-IN"/>
        </w:rPr>
      </w:pPr>
    </w:p>
    <w:p w:rsidR="00B74AF5" w:rsidRDefault="00B74AF5" w:rsidP="00B74AF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74AF5" w:rsidRPr="007922D8" w:rsidRDefault="00B74AF5" w:rsidP="00B74AF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 w:rsidRPr="007922D8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B74AF5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Usługa wykonania tłumaczenia artykułu naukowego z języ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ka polskiego na język angielski</w:t>
      </w:r>
      <w:r w:rsidRPr="007922D8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B74AF5" w:rsidRDefault="00B74AF5" w:rsidP="00B74AF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B74AF5" w:rsidRDefault="00B74AF5" w:rsidP="00B74AF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B74AF5" w:rsidRDefault="00B74AF5" w:rsidP="00B74AF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B74AF5">
        <w:rPr>
          <w:rFonts w:ascii="Book Antiqua" w:hAnsi="Book Antiqua"/>
          <w:sz w:val="20"/>
          <w:szCs w:val="20"/>
          <w:lang w:eastAsia="pl-PL"/>
        </w:rPr>
        <w:t>Usługa wykonania tłumaczenia artykułu naukowego z języ</w:t>
      </w:r>
      <w:r>
        <w:rPr>
          <w:rFonts w:ascii="Book Antiqua" w:hAnsi="Book Antiqua"/>
          <w:sz w:val="20"/>
          <w:szCs w:val="20"/>
          <w:lang w:eastAsia="pl-PL"/>
        </w:rPr>
        <w:t>ka polskiego na język angielski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17.12</w:t>
      </w:r>
      <w:r>
        <w:rPr>
          <w:rFonts w:ascii="Book Antiqua" w:hAnsi="Book Antiqua"/>
          <w:color w:val="000000"/>
          <w:kern w:val="2"/>
          <w:lang w:eastAsia="hi-IN" w:bidi="hi-IN"/>
        </w:rPr>
        <w:t>.2018 r. wpłynęł</w:t>
      </w:r>
      <w:r>
        <w:rPr>
          <w:rFonts w:ascii="Book Antiqua" w:hAnsi="Book Antiqua"/>
          <w:color w:val="000000"/>
          <w:kern w:val="2"/>
          <w:lang w:eastAsia="hi-IN" w:bidi="hi-IN"/>
        </w:rPr>
        <w:t>o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zapytani</w:t>
      </w:r>
      <w:r>
        <w:rPr>
          <w:rFonts w:ascii="Book Antiqua" w:hAnsi="Book Antiqua"/>
          <w:color w:val="000000"/>
          <w:kern w:val="2"/>
          <w:lang w:eastAsia="hi-IN" w:bidi="hi-IN"/>
        </w:rPr>
        <w:t>e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B74AF5" w:rsidRDefault="00B74AF5" w:rsidP="00B74AF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B74AF5" w:rsidRDefault="00B74AF5" w:rsidP="00B74AF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B74AF5" w:rsidRDefault="00B74AF5" w:rsidP="00B74AF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J</w:t>
      </w:r>
      <w:r w:rsidRPr="00B74AF5">
        <w:rPr>
          <w:rFonts w:ascii="Book Antiqua" w:hAnsi="Book Antiqua" w:cs="Tahoma"/>
          <w:kern w:val="2"/>
          <w:lang w:eastAsia="hi-IN" w:bidi="hi-IN"/>
        </w:rPr>
        <w:t>akie dokumenty potwierdzają natywność tłumacza, których chciałby odpowiedzieć na zapytanie ofertowe nr UKW/DZP-282-ZO-209/2018</w:t>
      </w:r>
      <w:r w:rsidR="000A18CC">
        <w:rPr>
          <w:rFonts w:ascii="Book Antiqua" w:hAnsi="Book Antiqua" w:cs="Tahoma"/>
          <w:kern w:val="2"/>
          <w:lang w:eastAsia="hi-IN" w:bidi="hi-IN"/>
        </w:rPr>
        <w:t>?</w:t>
      </w:r>
    </w:p>
    <w:p w:rsidR="00B74AF5" w:rsidRDefault="00B74AF5" w:rsidP="00B74AF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B74AF5" w:rsidRDefault="00B74AF5" w:rsidP="00B74AF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B74AF5" w:rsidRDefault="00B74AF5" w:rsidP="00B74AF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74AF5" w:rsidRDefault="00B74AF5" w:rsidP="00B74AF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Zgodnie z punktem 9 zapytania ofertowego „</w:t>
      </w:r>
      <w:r w:rsidRPr="00B74AF5">
        <w:rPr>
          <w:rFonts w:ascii="Book Antiqua" w:hAnsi="Book Antiqua" w:cs="Tahoma"/>
          <w:kern w:val="2"/>
          <w:lang w:eastAsia="hi-IN" w:bidi="hi-IN"/>
        </w:rPr>
        <w:t xml:space="preserve">W celu potwierdzenia warunków udziału </w:t>
      </w:r>
      <w:r>
        <w:rPr>
          <w:rFonts w:ascii="Book Antiqua" w:hAnsi="Book Antiqua" w:cs="Tahoma"/>
          <w:kern w:val="2"/>
          <w:lang w:eastAsia="hi-IN" w:bidi="hi-IN"/>
        </w:rPr>
        <w:br/>
      </w:r>
      <w:r w:rsidRPr="00B74AF5">
        <w:rPr>
          <w:rFonts w:ascii="Book Antiqua" w:hAnsi="Book Antiqua" w:cs="Tahoma"/>
          <w:kern w:val="2"/>
          <w:lang w:eastAsia="hi-IN" w:bidi="hi-IN"/>
        </w:rPr>
        <w:t>w postępowaniu Wykonawca powinien złożyć wypełniony i podpisany formularz ofertowy (załącznik nr 1 do zapytania ofertowego).</w:t>
      </w:r>
      <w:r>
        <w:rPr>
          <w:rFonts w:ascii="Book Antiqua" w:hAnsi="Book Antiqua" w:cs="Tahoma"/>
          <w:kern w:val="2"/>
          <w:lang w:eastAsia="hi-IN" w:bidi="hi-IN"/>
        </w:rPr>
        <w:t>”</w:t>
      </w:r>
    </w:p>
    <w:p w:rsidR="00B74AF5" w:rsidRDefault="00B74AF5" w:rsidP="00B74AF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74AF5" w:rsidRDefault="00B74AF5" w:rsidP="00B74AF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B74AF5" w:rsidRPr="00100BF9" w:rsidRDefault="00B74AF5" w:rsidP="00B74AF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100BF9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B74AF5" w:rsidRPr="00100BF9" w:rsidRDefault="00B74AF5" w:rsidP="00B74AF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100BF9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bookmarkEnd w:id="0"/>
    <w:p w:rsidR="00E67DD1" w:rsidRPr="00B74AF5" w:rsidRDefault="00E67DD1" w:rsidP="00B74AF5"/>
    <w:sectPr w:rsidR="00E67DD1" w:rsidRPr="00B74A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AF5"/>
    <w:rsid w:val="000A18CC"/>
    <w:rsid w:val="00100BF9"/>
    <w:rsid w:val="00104E03"/>
    <w:rsid w:val="00511973"/>
    <w:rsid w:val="00B74AF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4AF5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4AF5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151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2018-12-17T11:33:00Z</cp:lastPrinted>
  <dcterms:created xsi:type="dcterms:W3CDTF">2018-12-17T08:37:00Z</dcterms:created>
  <dcterms:modified xsi:type="dcterms:W3CDTF">2018-12-17T11:33:00Z</dcterms:modified>
</cp:coreProperties>
</file>