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91B" w:rsidRDefault="00B6491B" w:rsidP="00B6491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93FE60" wp14:editId="62928BE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825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0F083F" wp14:editId="7ABC2A1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6491B" w:rsidRDefault="00B6491B" w:rsidP="00B6491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B6491B" w:rsidRDefault="00B6491B" w:rsidP="00B6491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6491B" w:rsidRDefault="00B6491B" w:rsidP="00B6491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B6491B" w:rsidRDefault="00FB5E2E" w:rsidP="00B6491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8" w:history="1">
        <w:r w:rsidR="00B6491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B6491B" w:rsidRPr="0088439B" w:rsidRDefault="00B6491B" w:rsidP="00CD13D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</w:t>
      </w:r>
      <w:r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dn. </w:t>
      </w:r>
      <w:r w:rsidR="00D317BB">
        <w:rPr>
          <w:rFonts w:ascii="Book Antiqua" w:eastAsia="Times New Roman" w:hAnsi="Book Antiqua" w:cs="Book Antiqua"/>
          <w:sz w:val="20"/>
          <w:szCs w:val="20"/>
          <w:lang w:eastAsia="pl-PL"/>
        </w:rPr>
        <w:t>17</w:t>
      </w:r>
      <w:r w:rsidR="0023195C"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>.12</w:t>
      </w:r>
      <w:r w:rsidRPr="0088439B"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B6491B" w:rsidRDefault="00B6491B" w:rsidP="00B6491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6491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D317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228</w:t>
      </w:r>
      <w:r w:rsidR="002319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6491B" w:rsidRDefault="00B6491B" w:rsidP="00B6491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CD13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D13DA" w:rsidRDefault="00CD13DA" w:rsidP="00B1016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Pr="00B1016A" w:rsidRDefault="00B6491B" w:rsidP="00B1016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</w:pPr>
      <w:r w:rsidRPr="00B1016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="00B1016A" w:rsidRPr="00B1016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1016A"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UKW/DZP-282-ZO-22</w:t>
      </w:r>
      <w:r w:rsidR="00D317B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B1016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B1016A"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 w:rsidR="00B1016A" w:rsidRPr="00B1016A">
        <w:rPr>
          <w:rFonts w:ascii="Book Antiqua" w:eastAsia="Times New Roman" w:hAnsi="Book Antiqua" w:cstheme="minorHAnsi"/>
          <w:sz w:val="20"/>
          <w:szCs w:val="20"/>
          <w:lang w:eastAsia="pl-PL"/>
        </w:rPr>
        <w:t xml:space="preserve"> </w:t>
      </w:r>
      <w:r w:rsidR="00B1016A" w:rsidRPr="00B1016A">
        <w:rPr>
          <w:rFonts w:ascii="Book Antiqua" w:eastAsia="Times New Roman" w:hAnsi="Book Antiqua" w:cstheme="minorHAnsi"/>
          <w:b/>
          <w:sz w:val="20"/>
          <w:szCs w:val="20"/>
          <w:lang w:eastAsia="pl-PL"/>
        </w:rPr>
        <w:t>„</w:t>
      </w:r>
      <w:r w:rsidR="00D317BB">
        <w:rPr>
          <w:rFonts w:ascii="Book Antiqua" w:eastAsia="Times New Roman" w:hAnsi="Book Antiqua" w:cstheme="minorHAnsi"/>
          <w:b/>
          <w:sz w:val="20"/>
          <w:szCs w:val="20"/>
          <w:lang w:eastAsia="pl-PL"/>
        </w:rPr>
        <w:t>Sukcesywnej dostawy paliw płynnych na potrzeby UKW w Bydgoszczy”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D317BB" w:rsidRPr="00D317BB" w:rsidRDefault="00B6491B" w:rsidP="00D317BB">
      <w:pPr>
        <w:numPr>
          <w:ilvl w:val="0"/>
          <w:numId w:val="1"/>
        </w:numPr>
        <w:tabs>
          <w:tab w:val="clear" w:pos="1932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059F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="00D317B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D317BB" w:rsidRPr="00D317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Mazowiecka Instytucja Gospodarki Budżetowej MAZOVIA</w:t>
      </w:r>
      <w:r w:rsidR="00D317BB" w:rsidRPr="00D317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Warszawie</w:t>
      </w:r>
    </w:p>
    <w:p w:rsidR="00D317BB" w:rsidRPr="00D317BB" w:rsidRDefault="00D317BB" w:rsidP="00D317BB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317BB">
        <w:rPr>
          <w:rFonts w:ascii="Book Antiqua" w:eastAsia="Times New Roman" w:hAnsi="Book Antiqua" w:cs="Times New Roman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D317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01-473 Warszawa, ul. Kocjana 3</w:t>
      </w:r>
    </w:p>
    <w:p w:rsidR="00D317BB" w:rsidRDefault="00D317BB" w:rsidP="00D317BB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317BB">
        <w:rPr>
          <w:rFonts w:ascii="Book Antiqua" w:eastAsia="Times New Roman" w:hAnsi="Book Antiqua" w:cs="Times New Roman"/>
          <w:sz w:val="20"/>
          <w:szCs w:val="20"/>
          <w:lang w:eastAsia="pl-PL"/>
        </w:rPr>
        <w:t>Adres do korespondencji: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D317BB" w:rsidRDefault="00D317BB" w:rsidP="00D317BB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317BB">
        <w:rPr>
          <w:rFonts w:ascii="Book Antiqua" w:eastAsia="Times New Roman" w:hAnsi="Book Antiqua" w:cs="Times New Roman"/>
          <w:sz w:val="20"/>
          <w:szCs w:val="20"/>
          <w:lang w:eastAsia="pl-PL"/>
        </w:rPr>
        <w:t>Mazowiecka Instytucja Gospodarki Budżetowej MAZOVIA w Warszawie</w:t>
      </w:r>
      <w:r w:rsidR="003A0952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D317BB" w:rsidRPr="00D317BB" w:rsidRDefault="00D317BB" w:rsidP="00D317BB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317BB">
        <w:rPr>
          <w:rFonts w:ascii="Book Antiqua" w:eastAsia="Times New Roman" w:hAnsi="Book Antiqua" w:cs="Times New Roman"/>
          <w:sz w:val="20"/>
          <w:szCs w:val="20"/>
          <w:lang w:eastAsia="pl-PL"/>
        </w:rPr>
        <w:t>Zakład Usługowo-Produkcyjny w Rzeszowie</w:t>
      </w:r>
    </w:p>
    <w:p w:rsidR="00B6491B" w:rsidRPr="00242235" w:rsidRDefault="00D317BB" w:rsidP="00B1016A">
      <w:pPr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hr. W. Tarnowskiej 4, 35-322 Rzeszów</w:t>
      </w:r>
    </w:p>
    <w:p w:rsidR="00B6491B" w:rsidRDefault="00B6491B" w:rsidP="00B1016A">
      <w:pPr>
        <w:numPr>
          <w:ilvl w:val="0"/>
          <w:numId w:val="1"/>
        </w:numPr>
        <w:tabs>
          <w:tab w:val="clear" w:pos="1932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317B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72 270,00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D13DA" w:rsidRDefault="00CD13DA" w:rsidP="00B6491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B6491B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53D47" w:rsidRPr="00CD13DA" w:rsidRDefault="00253D47" w:rsidP="00242235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3A0952" w:rsidRPr="00D317B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Mazowiecka Instytucja Gospodarki Budżetowej MAZOVIA w Warszawie</w:t>
      </w:r>
      <w:r w:rsidR="003A0952">
        <w:rPr>
          <w:rFonts w:ascii="Book Antiqua" w:eastAsia="Times New Roman" w:hAnsi="Book Antiqua" w:cs="Book Antiqua"/>
          <w:sz w:val="20"/>
          <w:szCs w:val="20"/>
          <w:lang w:eastAsia="pl-PL"/>
        </w:rPr>
        <w:t>, spełnia wymagania i oczekiwania zamawiającego. Oferta ta jest jedyną ofertą złożoną</w:t>
      </w:r>
      <w:bookmarkStart w:id="0" w:name="_GoBack"/>
      <w:bookmarkEnd w:id="0"/>
      <w:r w:rsidR="003A09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niniejszym zapytaniu ofertowym.</w:t>
      </w:r>
    </w:p>
    <w:p w:rsidR="00253D47" w:rsidRPr="00A3282E" w:rsidRDefault="00253D47" w:rsidP="00253D47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B6491B" w:rsidRDefault="00B6491B" w:rsidP="00B649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74631" w:rsidRPr="006C35D5" w:rsidRDefault="00374631" w:rsidP="00B6491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6491B" w:rsidRPr="006C35D5" w:rsidRDefault="00B6491B" w:rsidP="00B6491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C35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B6491B" w:rsidRPr="006C35D5" w:rsidRDefault="00B6491B" w:rsidP="00B6491B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C35D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mgr </w:t>
      </w:r>
      <w:r w:rsidR="003A095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Renata Malak</w:t>
      </w:r>
    </w:p>
    <w:p w:rsidR="00B6491B" w:rsidRPr="00281F87" w:rsidRDefault="00B6491B" w:rsidP="00B6491B"/>
    <w:p w:rsidR="00B6491B" w:rsidRDefault="00B6491B" w:rsidP="00B6491B"/>
    <w:sectPr w:rsidR="00B6491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E2E" w:rsidRDefault="00FB5E2E" w:rsidP="00CD13DA">
      <w:pPr>
        <w:spacing w:after="0" w:line="240" w:lineRule="auto"/>
      </w:pPr>
      <w:r>
        <w:separator/>
      </w:r>
    </w:p>
  </w:endnote>
  <w:endnote w:type="continuationSeparator" w:id="0">
    <w:p w:rsidR="00FB5E2E" w:rsidRDefault="00FB5E2E" w:rsidP="00CD1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E2E" w:rsidRDefault="00FB5E2E" w:rsidP="00CD13DA">
      <w:pPr>
        <w:spacing w:after="0" w:line="240" w:lineRule="auto"/>
      </w:pPr>
      <w:r>
        <w:separator/>
      </w:r>
    </w:p>
  </w:footnote>
  <w:footnote w:type="continuationSeparator" w:id="0">
    <w:p w:rsidR="00FB5E2E" w:rsidRDefault="00FB5E2E" w:rsidP="00CD13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17BB" w:rsidRPr="006C1D8E" w:rsidRDefault="00D317BB" w:rsidP="00D317BB">
    <w:pPr>
      <w:pStyle w:val="Nagwek"/>
      <w:tabs>
        <w:tab w:val="clear" w:pos="4536"/>
        <w:tab w:val="clear" w:pos="9072"/>
        <w:tab w:val="left" w:pos="2565"/>
      </w:tabs>
      <w:rPr>
        <w:rFonts w:cstheme="minorHAnsi"/>
        <w:i/>
        <w:sz w:val="16"/>
        <w:szCs w:val="16"/>
      </w:rPr>
    </w:pPr>
    <w:r w:rsidRPr="006C1D8E">
      <w:rPr>
        <w:rFonts w:cstheme="minorHAnsi"/>
        <w:i/>
        <w:sz w:val="16"/>
        <w:szCs w:val="16"/>
      </w:rPr>
      <w:t>UKW/DZP-282-ZO-228/2018</w:t>
    </w:r>
    <w:r>
      <w:rPr>
        <w:rFonts w:cstheme="minorHAnsi"/>
        <w:i/>
        <w:sz w:val="16"/>
        <w:szCs w:val="16"/>
      </w:rPr>
      <w:tab/>
    </w:r>
  </w:p>
  <w:p w:rsidR="00D317BB" w:rsidRPr="006C1D8E" w:rsidRDefault="00D317BB" w:rsidP="00D317BB">
    <w:pPr>
      <w:pStyle w:val="Nagwek"/>
      <w:rPr>
        <w:rFonts w:cstheme="minorHAnsi"/>
        <w:i/>
        <w:sz w:val="16"/>
        <w:szCs w:val="16"/>
      </w:rPr>
    </w:pPr>
    <w:r w:rsidRPr="006C1D8E">
      <w:rPr>
        <w:rFonts w:eastAsia="Times New Roman" w:cstheme="minorHAnsi"/>
        <w:i/>
        <w:sz w:val="16"/>
        <w:szCs w:val="16"/>
        <w:lang w:eastAsia="pl-PL"/>
      </w:rPr>
      <w:t>„Sukcesywna dostawa paliw płynnych na potrzeby UKW w Bydgoszczy”</w:t>
    </w:r>
  </w:p>
  <w:p w:rsidR="00CD13DA" w:rsidRPr="00CD13DA" w:rsidRDefault="00CD13DA" w:rsidP="00CD13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23147"/>
    <w:multiLevelType w:val="hybridMultilevel"/>
    <w:tmpl w:val="35E4BBC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91B"/>
    <w:rsid w:val="00104E03"/>
    <w:rsid w:val="0023195C"/>
    <w:rsid w:val="00242235"/>
    <w:rsid w:val="00253D47"/>
    <w:rsid w:val="00374631"/>
    <w:rsid w:val="00377FB6"/>
    <w:rsid w:val="003A0952"/>
    <w:rsid w:val="00510FFA"/>
    <w:rsid w:val="00511973"/>
    <w:rsid w:val="0064093B"/>
    <w:rsid w:val="006C35D5"/>
    <w:rsid w:val="007A32AE"/>
    <w:rsid w:val="0088439B"/>
    <w:rsid w:val="00951F75"/>
    <w:rsid w:val="00986CAB"/>
    <w:rsid w:val="009F1E27"/>
    <w:rsid w:val="00B1016A"/>
    <w:rsid w:val="00B6491B"/>
    <w:rsid w:val="00CD13DA"/>
    <w:rsid w:val="00D317BB"/>
    <w:rsid w:val="00E67DD1"/>
    <w:rsid w:val="00FB5E2E"/>
    <w:rsid w:val="00FC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166D9"/>
  <w15:docId w15:val="{B81F2D90-1CBB-4334-96CC-26703338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49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6491B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9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101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016A"/>
  </w:style>
  <w:style w:type="paragraph" w:styleId="Akapitzlist">
    <w:name w:val="List Paragraph"/>
    <w:basedOn w:val="Normalny"/>
    <w:uiPriority w:val="34"/>
    <w:qFormat/>
    <w:rsid w:val="00253D47"/>
    <w:pPr>
      <w:ind w:left="720"/>
      <w:contextualSpacing/>
    </w:pPr>
  </w:style>
  <w:style w:type="paragraph" w:customStyle="1" w:styleId="Zawartotabeli">
    <w:name w:val="Zawartość tabeli"/>
    <w:basedOn w:val="Normalny"/>
    <w:rsid w:val="00253D4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51F75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51F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13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1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2018-12-11T07:53:00Z</cp:lastPrinted>
  <dcterms:created xsi:type="dcterms:W3CDTF">2018-12-12T11:56:00Z</dcterms:created>
  <dcterms:modified xsi:type="dcterms:W3CDTF">2018-12-17T12:33:00Z</dcterms:modified>
</cp:coreProperties>
</file>