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F84" w:rsidRPr="00F70817" w:rsidRDefault="009E6F84" w:rsidP="009E6F84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4</w:t>
      </w:r>
    </w:p>
    <w:p w:rsidR="009E6F84" w:rsidRDefault="009E6F84" w:rsidP="009E6F84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9E6F84" w:rsidRPr="009E6F84" w:rsidRDefault="009E6F84" w:rsidP="009E6F84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9E6F84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ISTOTNE POSTANOWIENIA UMOWY</w:t>
      </w:r>
    </w:p>
    <w:p w:rsidR="009E6F84" w:rsidRPr="009E6F84" w:rsidRDefault="009E6F84" w:rsidP="009E6F84">
      <w:pPr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9E6F84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Umowa nr ………</w:t>
      </w:r>
    </w:p>
    <w:p w:rsidR="009E6F84" w:rsidRPr="009E6F84" w:rsidRDefault="009E6F84" w:rsidP="009E6F84">
      <w:pPr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9E6F84" w:rsidRPr="009E6F84" w:rsidRDefault="009E6F84" w:rsidP="009E6F84">
      <w:pPr>
        <w:spacing w:after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9E6F84">
        <w:rPr>
          <w:rFonts w:ascii="Book Antiqua" w:eastAsia="Times New Roman" w:hAnsi="Book Antiqua" w:cs="Century Gothic"/>
          <w:sz w:val="20"/>
          <w:szCs w:val="20"/>
          <w:lang w:eastAsia="pl-PL"/>
        </w:rPr>
        <w:t>zawarta w dniu …………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……..</w:t>
      </w:r>
      <w:r w:rsidRPr="009E6F84">
        <w:rPr>
          <w:rFonts w:ascii="Book Antiqua" w:eastAsia="Times New Roman" w:hAnsi="Book Antiqua" w:cs="Century Gothic"/>
          <w:sz w:val="20"/>
          <w:szCs w:val="20"/>
          <w:lang w:eastAsia="pl-PL"/>
        </w:rPr>
        <w:t>. roku pomiędzy:</w:t>
      </w:r>
    </w:p>
    <w:p w:rsidR="009E6F84" w:rsidRPr="009E6F84" w:rsidRDefault="009E6F84" w:rsidP="009E6F84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E6F8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</w:t>
      </w:r>
      <w:r w:rsidRPr="009E6F8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Uniwersytetem Kazimierza Wielkiego w Bydgoszczy</w:t>
      </w:r>
      <w:r w:rsidRPr="009E6F84">
        <w:rPr>
          <w:rFonts w:ascii="Book Antiqua" w:eastAsia="Times New Roman" w:hAnsi="Book Antiqua" w:cs="Times New Roman"/>
          <w:sz w:val="20"/>
          <w:szCs w:val="20"/>
          <w:lang w:eastAsia="pl-PL"/>
        </w:rPr>
        <w:t>, adres: 85 – 064 Bydgoszcz, ul. Chodkiewicza 30, NIP 5542647568, REGON 340057695, zwanym dalej „Zamawiającym”, reprezentowanym przez:</w:t>
      </w:r>
    </w:p>
    <w:p w:rsidR="009E6F84" w:rsidRPr="009E6F84" w:rsidRDefault="009E6F84" w:rsidP="009E6F84">
      <w:pPr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E6F8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Renatę Malak – Kanclerza UKW</w:t>
      </w:r>
    </w:p>
    <w:p w:rsidR="009E6F84" w:rsidRPr="009E6F84" w:rsidRDefault="009E6F84" w:rsidP="009E6F84">
      <w:pPr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E6F84">
        <w:rPr>
          <w:rFonts w:ascii="Book Antiqua" w:eastAsia="Times New Roman" w:hAnsi="Book Antiqua" w:cs="Times New Roman"/>
          <w:sz w:val="20"/>
          <w:szCs w:val="20"/>
          <w:lang w:eastAsia="pl-PL"/>
        </w:rPr>
        <w:t>przy kontrasygnacie mgr Renaty Stefaniak – Kwestor</w:t>
      </w:r>
    </w:p>
    <w:p w:rsidR="009E6F84" w:rsidRPr="00D441DD" w:rsidRDefault="009E6F84" w:rsidP="009E6F84">
      <w:pPr>
        <w:spacing w:after="0"/>
        <w:jc w:val="both"/>
        <w:rPr>
          <w:rFonts w:ascii="Book Antiqua" w:eastAsia="Times New Roman" w:hAnsi="Book Antiqua" w:cs="Times New Roman"/>
          <w:color w:val="FF0000"/>
          <w:sz w:val="20"/>
          <w:szCs w:val="20"/>
          <w:lang w:eastAsia="pl-PL"/>
        </w:rPr>
      </w:pPr>
    </w:p>
    <w:p w:rsidR="009E6F84" w:rsidRDefault="009E6F84" w:rsidP="009E6F8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a</w:t>
      </w:r>
    </w:p>
    <w:p w:rsidR="009E6F84" w:rsidRPr="00F70817" w:rsidRDefault="009E6F84" w:rsidP="009E6F8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Default="009E6F84" w:rsidP="009E6F84">
      <w:pPr>
        <w:tabs>
          <w:tab w:val="left" w:pos="360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2. </w:t>
      </w:r>
      <w:r w:rsidRPr="00F7081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 ………………………………………………………………………………………………………………….</w:t>
      </w:r>
    </w:p>
    <w:p w:rsidR="00DC31AD" w:rsidRDefault="00DC31AD" w:rsidP="009E6F84">
      <w:pPr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9E6F84" w:rsidRPr="00F70817" w:rsidRDefault="009E6F84" w:rsidP="009E6F84">
      <w:pPr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F70817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F7081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F70817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Usługi pralnicze na potrzeby Uniwersytetu Kazimierza Wielkiego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</w:r>
      <w:r w:rsidRPr="00F70817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 Bydgoszczy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”.</w:t>
      </w:r>
    </w:p>
    <w:p w:rsidR="009E6F84" w:rsidRPr="00F70817" w:rsidRDefault="009E6F84" w:rsidP="009E6F84">
      <w:pPr>
        <w:spacing w:after="0"/>
        <w:ind w:right="-108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E6F84" w:rsidRPr="00F70817" w:rsidRDefault="009E6F84" w:rsidP="009E6F84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§ 1</w:t>
      </w:r>
    </w:p>
    <w:p w:rsidR="009E6F84" w:rsidRPr="00F70817" w:rsidRDefault="009E6F84" w:rsidP="009E6F8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są „</w:t>
      </w:r>
      <w:r w:rsidRPr="00F70817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Usługi pralnicze na potrzeby Uniwersytetu Kazimierza Wielkiego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</w:r>
      <w:r w:rsidRPr="00F70817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 Bydgoszczy</w:t>
      </w:r>
      <w:r w:rsidRPr="00F708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”, </w:t>
      </w: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wykonywane zgodnie </w:t>
      </w:r>
      <w:r w:rsidRPr="00D3705D">
        <w:rPr>
          <w:rFonts w:ascii="Book Antiqua" w:eastAsia="Times New Roman" w:hAnsi="Book Antiqua" w:cs="Times New Roman"/>
          <w:sz w:val="20"/>
          <w:szCs w:val="20"/>
          <w:lang w:eastAsia="pl-PL"/>
        </w:rPr>
        <w:t>z</w:t>
      </w:r>
      <w:r w:rsidR="000A37E0" w:rsidRPr="00D370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opisem przedmiotu zamówienia zawartym w zapytaniu ofertowym oraz</w:t>
      </w:r>
      <w:r w:rsidRPr="00D370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zestawieniem asortymentu określonym </w:t>
      </w: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załączniku nr 1 do umowy, stanowiącym jej integralną część. </w:t>
      </w:r>
    </w:p>
    <w:p w:rsidR="009E6F84" w:rsidRPr="00F70817" w:rsidRDefault="009E6F84" w:rsidP="009E6F8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§ 2</w:t>
      </w:r>
    </w:p>
    <w:p w:rsidR="009E6F84" w:rsidRPr="00F70817" w:rsidRDefault="009E6F84" w:rsidP="009E6F84">
      <w:pPr>
        <w:numPr>
          <w:ilvl w:val="3"/>
          <w:numId w:val="1"/>
        </w:numPr>
        <w:spacing w:after="12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Usługi pralnicze wykonywane będą sukcesywnie w zależności od bieżących potrzeb Zamawiającego, zgodnie z podanymi niżej warunkami:</w:t>
      </w:r>
    </w:p>
    <w:p w:rsidR="009E6F84" w:rsidRPr="00F70817" w:rsidRDefault="009E6F84" w:rsidP="009E6F84">
      <w:pPr>
        <w:numPr>
          <w:ilvl w:val="0"/>
          <w:numId w:val="2"/>
        </w:numPr>
        <w:spacing w:after="120"/>
        <w:ind w:left="714" w:hanging="35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każdą partię przeznaczoną do prania Wykonawca odbiera po informacji telefonicznej od poniedziałku do piątku w godzinach od. 8.00 do 14.00 w uzgodnionym z Zamawiając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ym terminie i wskazanym miejscu,</w:t>
      </w:r>
    </w:p>
    <w:p w:rsidR="009E6F84" w:rsidRPr="00F70817" w:rsidRDefault="009E6F84" w:rsidP="009E6F84">
      <w:pPr>
        <w:numPr>
          <w:ilvl w:val="0"/>
          <w:numId w:val="2"/>
        </w:numPr>
        <w:spacing w:after="120"/>
        <w:ind w:left="714" w:hanging="35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częstotliwość odbioru partii przeznaczonej do prania uzależniona jest od bieżących potrzeb na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poszczególnych obiektach UKW (</w:t>
      </w: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możliwe zg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łoszenia kilka razy w tygodniu),</w:t>
      </w:r>
    </w:p>
    <w:p w:rsidR="009E6F84" w:rsidRPr="00F70817" w:rsidRDefault="009E6F84" w:rsidP="009E6F84">
      <w:pPr>
        <w:numPr>
          <w:ilvl w:val="0"/>
          <w:numId w:val="2"/>
        </w:numPr>
        <w:spacing w:after="120"/>
        <w:ind w:left="714" w:hanging="35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czyste rzeczy Wykonawca, dostarcza własnym transportem, w miejscu i terminie określonym przez Zamawiającego na dokumencie przyjęcia określonej partii przeznaczonej do prania,</w:t>
      </w:r>
    </w:p>
    <w:p w:rsidR="009E6F84" w:rsidRDefault="009E6F84" w:rsidP="009E6F84">
      <w:pPr>
        <w:numPr>
          <w:ilvl w:val="0"/>
          <w:numId w:val="2"/>
        </w:numPr>
        <w:spacing w:after="120"/>
        <w:ind w:left="714" w:hanging="35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każda wyprana partia</w:t>
      </w:r>
      <w:r w:rsidRPr="00F70817">
        <w:rPr>
          <w:rFonts w:ascii="Book Antiqua" w:eastAsia="Times New Roman" w:hAnsi="Book Antiqua" w:cs="Times New Roman"/>
          <w:color w:val="FF0000"/>
          <w:sz w:val="20"/>
          <w:szCs w:val="20"/>
          <w:lang w:eastAsia="pl-PL"/>
        </w:rPr>
        <w:t xml:space="preserve"> </w:t>
      </w: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powinna być podzielona na paczki asortymentowo jednolite</w:t>
      </w:r>
      <w:r w:rsidRPr="00F70817">
        <w:rPr>
          <w:rFonts w:ascii="Book Antiqua" w:eastAsia="Times New Roman" w:hAnsi="Book Antiqua" w:cs="Times New Roman"/>
          <w:color w:val="FF0000"/>
          <w:sz w:val="20"/>
          <w:szCs w:val="20"/>
          <w:lang w:eastAsia="pl-PL"/>
        </w:rPr>
        <w:t xml:space="preserve"> </w:t>
      </w: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oraz osobno pakowana w worki z folii,</w:t>
      </w:r>
    </w:p>
    <w:p w:rsidR="009E6F84" w:rsidRPr="00F70817" w:rsidRDefault="009E6F84" w:rsidP="009E6F84">
      <w:pPr>
        <w:numPr>
          <w:ilvl w:val="0"/>
          <w:numId w:val="2"/>
        </w:numPr>
        <w:spacing w:after="120"/>
        <w:ind w:left="714" w:hanging="35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uzgodnione partie Wykonawca odbiera od Zamawiającego i dostarcza po wypraniu własnym transportem,</w:t>
      </w:r>
    </w:p>
    <w:p w:rsidR="009E6F84" w:rsidRPr="00F70817" w:rsidRDefault="009E6F84" w:rsidP="009E6F84">
      <w:pPr>
        <w:numPr>
          <w:ilvl w:val="0"/>
          <w:numId w:val="2"/>
        </w:numPr>
        <w:spacing w:after="120"/>
        <w:ind w:left="714" w:hanging="35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usługa powinna być wykonana w ciągu 4 dni od daty otrzymania zlecenia przeznaczonego do prania. Na życzenie Zamawiającego usługa prania wykonana będzie w ciągu 24 godzin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z zachowaniem cen zawartych w załączniku do umowy,</w:t>
      </w:r>
    </w:p>
    <w:p w:rsidR="009E6F84" w:rsidRPr="00826022" w:rsidRDefault="009E6F84" w:rsidP="009E6F84">
      <w:pPr>
        <w:numPr>
          <w:ilvl w:val="0"/>
          <w:numId w:val="2"/>
        </w:numPr>
        <w:spacing w:after="120"/>
        <w:ind w:left="714" w:hanging="357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czynności załadunkowe i wyładunkowe na terenie Zamawiającego należą do Wykonawcy</w:t>
      </w:r>
    </w:p>
    <w:p w:rsidR="009E6F84" w:rsidRPr="00F70817" w:rsidRDefault="009E6F84" w:rsidP="009E6F84">
      <w:pPr>
        <w:numPr>
          <w:ilvl w:val="3"/>
          <w:numId w:val="1"/>
        </w:numPr>
        <w:spacing w:after="12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Punkty odbioru i dostarczania danej partii przeznaczonej do prania zostały zawarte w załączniku nr 2 do niniejszej umowy.</w:t>
      </w:r>
    </w:p>
    <w:p w:rsidR="009E6F84" w:rsidRPr="00F70817" w:rsidRDefault="009E6F84" w:rsidP="009E6F8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§ 3</w:t>
      </w:r>
    </w:p>
    <w:p w:rsidR="009E6F84" w:rsidRPr="00F70817" w:rsidRDefault="009E6F84" w:rsidP="009E6F84">
      <w:pPr>
        <w:numPr>
          <w:ilvl w:val="0"/>
          <w:numId w:val="5"/>
        </w:numPr>
        <w:spacing w:after="12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Przewidywane ilości i asortyment przeznaczone do prania zostały zawarte w załączniku nr 1 do umowy.</w:t>
      </w:r>
    </w:p>
    <w:p w:rsidR="009E6F84" w:rsidRPr="00F70817" w:rsidRDefault="009E6F84" w:rsidP="009E6F84">
      <w:pPr>
        <w:numPr>
          <w:ilvl w:val="0"/>
          <w:numId w:val="5"/>
        </w:numPr>
        <w:spacing w:after="12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Ilości asortymentu wskazane w załączniku nr 1 mogą ulec zmianie w zależności od potrzeb Zamawiającego, jednakże jego całkowita ilość nie może przekroczyć ilości wskazanych przez Zamawiającego w załączniku nr 1 do umowy.</w:t>
      </w:r>
    </w:p>
    <w:p w:rsidR="009E6F84" w:rsidRPr="00F70817" w:rsidRDefault="009E6F84" w:rsidP="009E6F8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§ 4</w:t>
      </w:r>
    </w:p>
    <w:p w:rsidR="009E6F84" w:rsidRPr="00F70817" w:rsidRDefault="009E6F84" w:rsidP="009E6F84">
      <w:pPr>
        <w:numPr>
          <w:ilvl w:val="0"/>
          <w:numId w:val="6"/>
        </w:numPr>
        <w:spacing w:after="120"/>
        <w:ind w:left="284" w:hanging="284"/>
        <w:jc w:val="both"/>
        <w:rPr>
          <w:rFonts w:ascii="Book Antiqua" w:eastAsia="Calibri" w:hAnsi="Book Antiqua" w:cs="Book Antiqua"/>
          <w:sz w:val="20"/>
          <w:szCs w:val="20"/>
          <w:lang w:val="x-none" w:eastAsia="ar-SA"/>
        </w:rPr>
      </w:pPr>
      <w:r w:rsidRPr="00F70817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Strony ustalają, że </w:t>
      </w:r>
      <w:r w:rsidRPr="00F70817">
        <w:rPr>
          <w:rFonts w:ascii="Book Antiqua" w:eastAsia="Calibri" w:hAnsi="Book Antiqua" w:cs="Century Gothic"/>
          <w:sz w:val="20"/>
          <w:szCs w:val="20"/>
          <w:lang w:val="x-none" w:eastAsia="ar-SA"/>
        </w:rPr>
        <w:t>maksymalne wynagrodzenie</w:t>
      </w:r>
      <w:r w:rsidRPr="00F70817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  z</w:t>
      </w:r>
      <w:r w:rsidRPr="00F70817">
        <w:rPr>
          <w:rFonts w:ascii="Book Antiqua" w:eastAsia="Calibri" w:hAnsi="Book Antiqua" w:cs="Century Gothic"/>
          <w:sz w:val="20"/>
          <w:szCs w:val="20"/>
          <w:lang w:val="x-none" w:eastAsia="ar-SA"/>
        </w:rPr>
        <w:t xml:space="preserve">a wykonanie przedmiotu umowy </w:t>
      </w:r>
      <w:r w:rsidRPr="00F70817">
        <w:rPr>
          <w:rFonts w:ascii="Book Antiqua" w:eastAsia="Calibri" w:hAnsi="Book Antiqua" w:cs="Century Gothic"/>
          <w:sz w:val="20"/>
          <w:szCs w:val="20"/>
          <w:lang w:eastAsia="ar-SA"/>
        </w:rPr>
        <w:t>wynosi:</w:t>
      </w:r>
    </w:p>
    <w:p w:rsidR="009E6F84" w:rsidRPr="00F70817" w:rsidRDefault="009E6F84" w:rsidP="009E6F84">
      <w:pPr>
        <w:autoSpaceDE w:val="0"/>
        <w:autoSpaceDN w:val="0"/>
        <w:adjustRightInd w:val="0"/>
        <w:spacing w:after="0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>Wartość netto: ...........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...............................................</w:t>
      </w: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>..... PLN</w:t>
      </w:r>
    </w:p>
    <w:p w:rsidR="009E6F84" w:rsidRPr="00F70817" w:rsidRDefault="009E6F84" w:rsidP="009E6F84">
      <w:pPr>
        <w:autoSpaceDE w:val="0"/>
        <w:autoSpaceDN w:val="0"/>
        <w:adjustRightInd w:val="0"/>
        <w:spacing w:after="0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>podatek od towarów i usług ( VAT ) ……. % w wysokości: ..............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.........................</w:t>
      </w: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>..... PLN.</w:t>
      </w:r>
    </w:p>
    <w:p w:rsidR="009E6F84" w:rsidRPr="00F70817" w:rsidRDefault="009E6F84" w:rsidP="009E6F84">
      <w:pPr>
        <w:autoSpaceDE w:val="0"/>
        <w:autoSpaceDN w:val="0"/>
        <w:adjustRightInd w:val="0"/>
        <w:spacing w:after="0"/>
        <w:ind w:left="567"/>
        <w:jc w:val="both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wynagrodzenie brutto: ......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....................</w:t>
      </w:r>
      <w:r w:rsidRPr="00F7081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..........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.</w:t>
      </w:r>
      <w:r w:rsidRPr="00F70817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.......... PLN</w:t>
      </w:r>
    </w:p>
    <w:p w:rsidR="009E6F84" w:rsidRPr="00F70817" w:rsidRDefault="009E6F84" w:rsidP="009E6F84">
      <w:pPr>
        <w:autoSpaceDE w:val="0"/>
        <w:autoSpaceDN w:val="0"/>
        <w:adjustRightInd w:val="0"/>
        <w:spacing w:after="120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>(słownie: ...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t>...................</w:t>
      </w: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>................................................................................................................................. )</w:t>
      </w:r>
    </w:p>
    <w:p w:rsidR="009E6F84" w:rsidRPr="00F70817" w:rsidRDefault="009E6F84" w:rsidP="009E6F84">
      <w:pPr>
        <w:numPr>
          <w:ilvl w:val="0"/>
          <w:numId w:val="6"/>
        </w:numPr>
        <w:spacing w:after="120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 wykonane usługi Zamawiający będzie uiszczać należność wg cen jednostkowych zawartych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załączniku nr 1 do umowy. W cenę wliczony jest koszt transportu i jego ubezpieczenia oraz koszt załadunku i rozładunku, odbioru i dostawy partii asortymentu do prania. </w:t>
      </w:r>
    </w:p>
    <w:p w:rsidR="009E6F84" w:rsidRPr="00F70817" w:rsidRDefault="009E6F84" w:rsidP="009E6F84">
      <w:pPr>
        <w:numPr>
          <w:ilvl w:val="0"/>
          <w:numId w:val="6"/>
        </w:numPr>
        <w:spacing w:after="120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>Zapłata wynagrodzenia, o którym mowa w ust. 1 może nastąpić wyłącznie w razie braku zastrzeżeń</w:t>
      </w:r>
      <w:r w:rsidR="000A37E0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="000A37E0" w:rsidRPr="00D3705D">
        <w:rPr>
          <w:rFonts w:ascii="Book Antiqua" w:eastAsia="Times New Roman" w:hAnsi="Book Antiqua" w:cs="Century Gothic"/>
          <w:sz w:val="20"/>
          <w:szCs w:val="20"/>
          <w:lang w:eastAsia="pl-PL"/>
        </w:rPr>
        <w:t>Zamawiającego,</w:t>
      </w: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="000A37E0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>co do jakości świadczonych usług.</w:t>
      </w:r>
    </w:p>
    <w:p w:rsidR="009E6F84" w:rsidRPr="00306EE3" w:rsidRDefault="009E6F84" w:rsidP="009E6F84">
      <w:pPr>
        <w:numPr>
          <w:ilvl w:val="0"/>
          <w:numId w:val="6"/>
        </w:numPr>
        <w:spacing w:after="120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Po wykonaniu usługi osoby upoważnione przez Zamawiającego, wskazane w § 7 ust.1 potwierdzą w protokole </w:t>
      </w:r>
      <w:r w:rsidRPr="00D3705D">
        <w:rPr>
          <w:rFonts w:ascii="Book Antiqua" w:eastAsia="Times New Roman" w:hAnsi="Book Antiqua" w:cs="Century Gothic"/>
          <w:sz w:val="20"/>
          <w:szCs w:val="20"/>
          <w:lang w:eastAsia="pl-PL"/>
        </w:rPr>
        <w:t>wykonanie</w:t>
      </w:r>
      <w:r w:rsidR="000A37E0" w:rsidRPr="00D3705D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bez zastrzeżeń</w:t>
      </w:r>
      <w:r w:rsidRPr="00D3705D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usługi prania danej partii asortymentu przez Wykonawcę.   </w:t>
      </w:r>
    </w:p>
    <w:p w:rsidR="009E6F84" w:rsidRPr="001F0F91" w:rsidRDefault="009E6F84" w:rsidP="001F0F91">
      <w:pPr>
        <w:numPr>
          <w:ilvl w:val="0"/>
          <w:numId w:val="6"/>
        </w:numPr>
        <w:spacing w:after="120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306EE3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Zapłata za wykonanie usług następować będzie każdorazowo po ich wykonaniu, przelewem 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br/>
      </w:r>
      <w:r w:rsidRPr="00306EE3">
        <w:rPr>
          <w:rFonts w:ascii="Book Antiqua" w:eastAsia="Times New Roman" w:hAnsi="Book Antiqua" w:cs="Century Gothic"/>
          <w:sz w:val="20"/>
          <w:szCs w:val="20"/>
          <w:lang w:eastAsia="pl-PL"/>
        </w:rPr>
        <w:t>w terminie 14 dni od otrzymania przez Zamawiającego faktury VAT na rachunek wskazany w tej fakturze.</w:t>
      </w:r>
    </w:p>
    <w:p w:rsidR="009E6F84" w:rsidRPr="00F70817" w:rsidRDefault="009E6F84" w:rsidP="009E6F8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§ 5</w:t>
      </w:r>
    </w:p>
    <w:p w:rsidR="009E6F84" w:rsidRPr="001F0F91" w:rsidRDefault="009E6F84" w:rsidP="009E6F84">
      <w:pPr>
        <w:numPr>
          <w:ilvl w:val="0"/>
          <w:numId w:val="7"/>
        </w:numPr>
        <w:spacing w:after="12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F0F91">
        <w:rPr>
          <w:rFonts w:ascii="Book Antiqua" w:eastAsia="Times New Roman" w:hAnsi="Book Antiqua" w:cs="Times New Roman"/>
          <w:sz w:val="20"/>
          <w:szCs w:val="20"/>
          <w:lang w:eastAsia="pl-PL"/>
        </w:rPr>
        <w:t>Wykonawca zapłaci Zamawiającemu karę umowną:</w:t>
      </w:r>
    </w:p>
    <w:p w:rsidR="009E6F84" w:rsidRPr="001F0F91" w:rsidRDefault="009E6F84" w:rsidP="009E6F84">
      <w:pPr>
        <w:numPr>
          <w:ilvl w:val="0"/>
          <w:numId w:val="3"/>
        </w:numPr>
        <w:suppressAutoHyphens/>
        <w:spacing w:after="0"/>
        <w:ind w:left="567" w:hanging="283"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1F0F91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w wysokości 2 % 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wynagrodzenia brutto</w:t>
      </w:r>
      <w:r w:rsidR="000A37E0" w:rsidRPr="001F0F91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 </w:t>
      </w:r>
      <w:r w:rsidR="00540D54" w:rsidRPr="001F0F91">
        <w:rPr>
          <w:rFonts w:ascii="Book Antiqua" w:eastAsia="Calibri" w:hAnsi="Book Antiqua" w:cs="Century Gothic"/>
          <w:sz w:val="20"/>
          <w:szCs w:val="20"/>
          <w:lang w:eastAsia="ar-SA"/>
        </w:rPr>
        <w:t>danej partii,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 xml:space="preserve"> za </w:t>
      </w:r>
      <w:r w:rsidRPr="001F0F91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każdy dzień opóźnienia w wykonaniu obowiązków określonych w § 2 ust. 1 pkt </w:t>
      </w:r>
      <w:r w:rsidRPr="001F0F91">
        <w:rPr>
          <w:rFonts w:ascii="Book Antiqua" w:eastAsia="Calibri" w:hAnsi="Book Antiqua" w:cs="Times New Roman"/>
          <w:sz w:val="20"/>
          <w:szCs w:val="20"/>
          <w:lang w:eastAsia="ar-SA"/>
        </w:rPr>
        <w:t>5</w:t>
      </w:r>
      <w:r w:rsidRPr="001F0F91">
        <w:rPr>
          <w:rFonts w:ascii="Book Antiqua" w:eastAsia="Calibri" w:hAnsi="Book Antiqua" w:cs="Times New Roman"/>
          <w:sz w:val="20"/>
          <w:szCs w:val="20"/>
          <w:lang w:val="x-none" w:eastAsia="ar-SA"/>
        </w:rPr>
        <w:t>.</w:t>
      </w:r>
    </w:p>
    <w:p w:rsidR="009E6F84" w:rsidRPr="001F0F91" w:rsidRDefault="009E6F84" w:rsidP="009E6F84">
      <w:pPr>
        <w:numPr>
          <w:ilvl w:val="0"/>
          <w:numId w:val="3"/>
        </w:numPr>
        <w:suppressAutoHyphens/>
        <w:spacing w:after="0"/>
        <w:ind w:left="567" w:hanging="283"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1F0F91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w wysokości 2 % 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wynagrodzenia brutto, o którym mowa w § 4 ust. 1 za każdy przypadek zniszczenia w praniu rzeczy oddanej Wykonawcy lub jej zagubienia przez Wykonawcę.</w:t>
      </w:r>
    </w:p>
    <w:p w:rsidR="009E6F84" w:rsidRPr="001F0F91" w:rsidRDefault="009E6F84" w:rsidP="009E6F84">
      <w:pPr>
        <w:numPr>
          <w:ilvl w:val="0"/>
          <w:numId w:val="3"/>
        </w:numPr>
        <w:suppressAutoHyphens/>
        <w:spacing w:after="0"/>
        <w:ind w:left="567" w:hanging="283"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w wysokości 2 % wynagrodzenia brutto</w:t>
      </w:r>
      <w:r w:rsidR="000A37E0" w:rsidRPr="001F0F91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 danej partii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 xml:space="preserve">, za </w:t>
      </w:r>
      <w:r w:rsidRPr="001F0F91">
        <w:rPr>
          <w:rFonts w:ascii="Book Antiqua" w:eastAsia="Calibri" w:hAnsi="Book Antiqua" w:cs="Century Gothic"/>
          <w:sz w:val="20"/>
          <w:szCs w:val="20"/>
          <w:lang w:eastAsia="ar-SA"/>
        </w:rPr>
        <w:t>każdy dzień opóźnienia  w wykonaniu zobowiązań określonych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 xml:space="preserve"> w § </w:t>
      </w:r>
      <w:r w:rsidR="00CA137F" w:rsidRPr="001F0F91">
        <w:rPr>
          <w:rFonts w:ascii="Book Antiqua" w:eastAsia="Calibri" w:hAnsi="Book Antiqua" w:cs="Century Gothic"/>
          <w:sz w:val="20"/>
          <w:szCs w:val="20"/>
          <w:lang w:eastAsia="ar-SA"/>
        </w:rPr>
        <w:t xml:space="preserve">2 ust.1 pkt. 6) oraz </w:t>
      </w:r>
      <w:r w:rsidR="00CA137F"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 xml:space="preserve">§ 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6 ust.</w:t>
      </w:r>
      <w:r w:rsidRPr="001F0F91">
        <w:rPr>
          <w:rFonts w:ascii="Book Antiqua" w:eastAsia="Calibri" w:hAnsi="Book Antiqua" w:cs="Century Gothic"/>
          <w:sz w:val="20"/>
          <w:szCs w:val="20"/>
          <w:lang w:eastAsia="ar-SA"/>
        </w:rPr>
        <w:t>4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.</w:t>
      </w:r>
    </w:p>
    <w:p w:rsidR="009E6F84" w:rsidRPr="001F0F91" w:rsidRDefault="009E6F84" w:rsidP="001F0F91">
      <w:pPr>
        <w:numPr>
          <w:ilvl w:val="0"/>
          <w:numId w:val="3"/>
        </w:numPr>
        <w:spacing w:after="120"/>
        <w:ind w:left="568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F0F91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w wysokości </w:t>
      </w:r>
      <w:r w:rsidRPr="001F0F91">
        <w:rPr>
          <w:rFonts w:ascii="Book Antiqua" w:eastAsia="Calibri" w:hAnsi="Book Antiqua" w:cs="Times New Roman"/>
          <w:sz w:val="20"/>
          <w:szCs w:val="20"/>
          <w:lang w:val="x-none" w:eastAsia="ar-SA"/>
        </w:rPr>
        <w:t>10 % wynagrodzenia brutto</w:t>
      </w:r>
      <w:r w:rsidRPr="001F0F91">
        <w:rPr>
          <w:rFonts w:ascii="Book Antiqua" w:eastAsia="Calibri" w:hAnsi="Book Antiqua" w:cs="Times New Roman"/>
          <w:sz w:val="20"/>
          <w:szCs w:val="20"/>
          <w:lang w:eastAsia="ar-SA"/>
        </w:rPr>
        <w:t>,</w:t>
      </w:r>
      <w:r w:rsidRPr="001F0F91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o którym mowa w § 4 ust. 1 </w:t>
      </w:r>
      <w:r w:rsidRPr="001F0F91">
        <w:rPr>
          <w:rFonts w:ascii="Book Antiqua" w:eastAsia="Calibri" w:hAnsi="Book Antiqua" w:cs="Times New Roman"/>
          <w:sz w:val="20"/>
          <w:szCs w:val="20"/>
          <w:lang w:val="x-none" w:eastAsia="ar-SA"/>
        </w:rPr>
        <w:t>za odstąpienie od umowy przez Zamawiającego z przyczyn leżących po stronie Wykonawcy</w:t>
      </w:r>
      <w:r w:rsidRPr="001F0F91">
        <w:rPr>
          <w:rFonts w:ascii="Book Antiqua" w:eastAsia="Calibri" w:hAnsi="Book Antiqua" w:cs="Times New Roman"/>
          <w:sz w:val="20"/>
          <w:szCs w:val="20"/>
          <w:lang w:eastAsia="ar-SA"/>
        </w:rPr>
        <w:t>.</w:t>
      </w:r>
    </w:p>
    <w:p w:rsidR="009E6F84" w:rsidRPr="001F0F91" w:rsidRDefault="009E6F84" w:rsidP="009E6F84">
      <w:pPr>
        <w:numPr>
          <w:ilvl w:val="0"/>
          <w:numId w:val="7"/>
        </w:numPr>
        <w:spacing w:after="120"/>
        <w:ind w:left="284" w:hanging="284"/>
        <w:jc w:val="both"/>
        <w:rPr>
          <w:rFonts w:ascii="Book Antiqua" w:eastAsia="Calibri" w:hAnsi="Book Antiqua" w:cs="Century Gothic"/>
          <w:sz w:val="20"/>
          <w:szCs w:val="20"/>
          <w:lang w:val="x-none" w:eastAsia="ar-SA"/>
        </w:rPr>
      </w:pP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Zamawiający zastrzegaj</w:t>
      </w:r>
      <w:r w:rsidRPr="001F0F91">
        <w:rPr>
          <w:rFonts w:ascii="Book Antiqua" w:eastAsia="TimesNewRoman" w:hAnsi="Book Antiqua" w:cs="Century Gothic"/>
          <w:sz w:val="20"/>
          <w:szCs w:val="20"/>
          <w:lang w:val="x-none" w:eastAsia="ar-SA"/>
        </w:rPr>
        <w:t xml:space="preserve">ą 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sobie prawo do odszkodowania uzupełniaj</w:t>
      </w:r>
      <w:r w:rsidRPr="001F0F91">
        <w:rPr>
          <w:rFonts w:ascii="Book Antiqua" w:eastAsia="TimesNewRoman" w:hAnsi="Book Antiqua" w:cs="Century Gothic"/>
          <w:sz w:val="20"/>
          <w:szCs w:val="20"/>
          <w:lang w:val="x-none" w:eastAsia="ar-SA"/>
        </w:rPr>
        <w:t>ą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cego przenosz</w:t>
      </w:r>
      <w:r w:rsidRPr="001F0F91">
        <w:rPr>
          <w:rFonts w:ascii="Book Antiqua" w:eastAsia="TimesNewRoman" w:hAnsi="Book Antiqua" w:cs="Century Gothic"/>
          <w:sz w:val="20"/>
          <w:szCs w:val="20"/>
          <w:lang w:val="x-none" w:eastAsia="ar-SA"/>
        </w:rPr>
        <w:t>ą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cego wysoko</w:t>
      </w:r>
      <w:r w:rsidRPr="001F0F91">
        <w:rPr>
          <w:rFonts w:ascii="Book Antiqua" w:eastAsia="TimesNewRoman" w:hAnsi="Book Antiqua" w:cs="Century Gothic"/>
          <w:sz w:val="20"/>
          <w:szCs w:val="20"/>
          <w:lang w:val="x-none" w:eastAsia="ar-SA"/>
        </w:rPr>
        <w:t xml:space="preserve">ść 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kar umownych do wysoko</w:t>
      </w:r>
      <w:r w:rsidRPr="001F0F91">
        <w:rPr>
          <w:rFonts w:ascii="Book Antiqua" w:eastAsia="TimesNewRoman" w:hAnsi="Book Antiqua" w:cs="Century Gothic"/>
          <w:sz w:val="20"/>
          <w:szCs w:val="20"/>
          <w:lang w:val="x-none" w:eastAsia="ar-SA"/>
        </w:rPr>
        <w:t>ś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ci rzeczywi</w:t>
      </w:r>
      <w:r w:rsidRPr="001F0F91">
        <w:rPr>
          <w:rFonts w:ascii="Book Antiqua" w:eastAsia="TimesNewRoman" w:hAnsi="Book Antiqua" w:cs="Century Gothic"/>
          <w:sz w:val="20"/>
          <w:szCs w:val="20"/>
          <w:lang w:val="x-none" w:eastAsia="ar-SA"/>
        </w:rPr>
        <w:t>ś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cie poniesionej szkody.</w:t>
      </w:r>
    </w:p>
    <w:p w:rsidR="009E6F84" w:rsidRPr="001F0F91" w:rsidRDefault="009E6F84" w:rsidP="009E6F84">
      <w:pPr>
        <w:numPr>
          <w:ilvl w:val="0"/>
          <w:numId w:val="7"/>
        </w:numPr>
        <w:spacing w:after="120"/>
        <w:ind w:left="284" w:hanging="284"/>
        <w:jc w:val="both"/>
        <w:rPr>
          <w:rFonts w:ascii="Book Antiqua" w:eastAsia="Calibri" w:hAnsi="Book Antiqua" w:cs="Century Gothic"/>
          <w:sz w:val="20"/>
          <w:szCs w:val="20"/>
          <w:lang w:val="x-none" w:eastAsia="ar-SA"/>
        </w:rPr>
      </w:pP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Wykonawca wyra</w:t>
      </w:r>
      <w:r w:rsidRPr="001F0F91">
        <w:rPr>
          <w:rFonts w:ascii="Book Antiqua" w:eastAsia="TimesNewRoman" w:hAnsi="Book Antiqua" w:cs="Century Gothic"/>
          <w:sz w:val="20"/>
          <w:szCs w:val="20"/>
          <w:lang w:val="x-none" w:eastAsia="ar-SA"/>
        </w:rPr>
        <w:t>ż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a zgod</w:t>
      </w:r>
      <w:r w:rsidRPr="001F0F91">
        <w:rPr>
          <w:rFonts w:ascii="Book Antiqua" w:eastAsia="TimesNewRoman" w:hAnsi="Book Antiqua" w:cs="Century Gothic"/>
          <w:sz w:val="20"/>
          <w:szCs w:val="20"/>
          <w:lang w:val="x-none" w:eastAsia="ar-SA"/>
        </w:rPr>
        <w:t xml:space="preserve">ę 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na potr</w:t>
      </w:r>
      <w:r w:rsidRPr="001F0F91">
        <w:rPr>
          <w:rFonts w:ascii="Book Antiqua" w:eastAsia="TimesNewRoman" w:hAnsi="Book Antiqua" w:cs="Century Gothic"/>
          <w:sz w:val="20"/>
          <w:szCs w:val="20"/>
          <w:lang w:val="x-none" w:eastAsia="ar-SA"/>
        </w:rPr>
        <w:t>ą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cenie kar umownych z przysługuj</w:t>
      </w:r>
      <w:r w:rsidRPr="001F0F91">
        <w:rPr>
          <w:rFonts w:ascii="Book Antiqua" w:eastAsia="TimesNewRoman" w:hAnsi="Book Antiqua" w:cs="Century Gothic"/>
          <w:sz w:val="20"/>
          <w:szCs w:val="20"/>
          <w:lang w:val="x-none" w:eastAsia="ar-SA"/>
        </w:rPr>
        <w:t>ą</w:t>
      </w:r>
      <w:r w:rsidRPr="001F0F91">
        <w:rPr>
          <w:rFonts w:ascii="Book Antiqua" w:eastAsia="Calibri" w:hAnsi="Book Antiqua" w:cs="Century Gothic"/>
          <w:sz w:val="20"/>
          <w:szCs w:val="20"/>
          <w:lang w:val="x-none" w:eastAsia="ar-SA"/>
        </w:rPr>
        <w:t>cego mu wynagrodzenia.</w:t>
      </w:r>
    </w:p>
    <w:p w:rsidR="009E6F84" w:rsidRDefault="009E6F84" w:rsidP="009E6F84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Default="009E6F84" w:rsidP="009E6F84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Default="009E6F84" w:rsidP="009E6F84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§ 6</w:t>
      </w:r>
    </w:p>
    <w:p w:rsidR="009E6F84" w:rsidRPr="00F70817" w:rsidRDefault="009E6F84" w:rsidP="009E6F84">
      <w:pPr>
        <w:numPr>
          <w:ilvl w:val="0"/>
          <w:numId w:val="8"/>
        </w:numPr>
        <w:spacing w:after="12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do złożenia reklamacji w termin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 2 dni</w:t>
      </w:r>
      <w:r w:rsidR="00CA137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CA137F" w:rsidRPr="00540D54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540D5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 przyjęcia wykonanej </w:t>
      </w: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usługi. </w:t>
      </w:r>
    </w:p>
    <w:p w:rsidR="009E6F84" w:rsidRPr="00540D54" w:rsidRDefault="009E6F84" w:rsidP="009E6F84">
      <w:pPr>
        <w:numPr>
          <w:ilvl w:val="0"/>
          <w:numId w:val="8"/>
        </w:numPr>
        <w:spacing w:after="12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W przypadku stwierdzenia nieprawidłowości (za</w:t>
      </w:r>
      <w:r w:rsidR="00CA137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brudzenia, zniszczenia lub </w:t>
      </w:r>
      <w:r w:rsidR="00CA137F" w:rsidRPr="00540D54">
        <w:rPr>
          <w:rFonts w:ascii="Book Antiqua" w:eastAsia="Times New Roman" w:hAnsi="Book Antiqua" w:cs="Times New Roman"/>
          <w:sz w:val="20"/>
          <w:szCs w:val="20"/>
          <w:lang w:eastAsia="pl-PL"/>
        </w:rPr>
        <w:t>braków ilościowych</w:t>
      </w:r>
      <w:r w:rsidRPr="00540D5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827C6A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540D54">
        <w:rPr>
          <w:rFonts w:ascii="Book Antiqua" w:eastAsia="Times New Roman" w:hAnsi="Book Antiqua" w:cs="Times New Roman"/>
          <w:sz w:val="20"/>
          <w:szCs w:val="20"/>
          <w:lang w:eastAsia="pl-PL"/>
        </w:rPr>
        <w:t>w dostarczonej partii prania), sporządzany będzie  protokół wskazujący:</w:t>
      </w:r>
    </w:p>
    <w:p w:rsidR="009E6F84" w:rsidRPr="00F70817" w:rsidRDefault="009E6F84" w:rsidP="009E6F84">
      <w:pPr>
        <w:numPr>
          <w:ilvl w:val="0"/>
          <w:numId w:val="4"/>
        </w:numPr>
        <w:suppressAutoHyphens/>
        <w:spacing w:after="0"/>
        <w:ind w:left="709" w:hanging="349"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F70817">
        <w:rPr>
          <w:rFonts w:ascii="Book Antiqua" w:eastAsia="Calibri" w:hAnsi="Book Antiqua" w:cs="Times New Roman"/>
          <w:sz w:val="20"/>
          <w:szCs w:val="20"/>
          <w:lang w:val="x-none" w:eastAsia="ar-SA"/>
        </w:rPr>
        <w:t>os</w:t>
      </w:r>
      <w:r w:rsidRPr="00F70817">
        <w:rPr>
          <w:rFonts w:ascii="Book Antiqua" w:eastAsia="Calibri" w:hAnsi="Book Antiqua" w:cs="Times New Roman"/>
          <w:sz w:val="20"/>
          <w:szCs w:val="20"/>
          <w:lang w:eastAsia="ar-SA"/>
        </w:rPr>
        <w:t>oby</w:t>
      </w:r>
      <w:r w:rsidRPr="00F70817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 uczestnicząc</w:t>
      </w:r>
      <w:r w:rsidRPr="00F70817">
        <w:rPr>
          <w:rFonts w:ascii="Book Antiqua" w:eastAsia="Calibri" w:hAnsi="Book Antiqua" w:cs="Times New Roman"/>
          <w:sz w:val="20"/>
          <w:szCs w:val="20"/>
          <w:lang w:eastAsia="ar-SA"/>
        </w:rPr>
        <w:t>e</w:t>
      </w:r>
      <w:r w:rsidRPr="00F70817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 w badaniu</w:t>
      </w:r>
      <w:r w:rsidRPr="00F70817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 oraz ich podpisy,</w:t>
      </w:r>
    </w:p>
    <w:p w:rsidR="009E6F84" w:rsidRPr="00F70817" w:rsidRDefault="009E6F84" w:rsidP="009E6F84">
      <w:pPr>
        <w:numPr>
          <w:ilvl w:val="0"/>
          <w:numId w:val="4"/>
        </w:numPr>
        <w:suppressAutoHyphens/>
        <w:spacing w:after="0"/>
        <w:ind w:left="709" w:hanging="349"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F70817">
        <w:rPr>
          <w:rFonts w:ascii="Book Antiqua" w:eastAsia="Calibri" w:hAnsi="Book Antiqua" w:cs="Times New Roman"/>
          <w:sz w:val="20"/>
          <w:szCs w:val="20"/>
          <w:lang w:val="x-none" w:eastAsia="ar-SA"/>
        </w:rPr>
        <w:t>opis stwierdzonych nieprawidłowości</w:t>
      </w:r>
      <w:r w:rsidRPr="00F70817">
        <w:rPr>
          <w:rFonts w:ascii="Book Antiqua" w:eastAsia="Calibri" w:hAnsi="Book Antiqua" w:cs="Times New Roman"/>
          <w:sz w:val="20"/>
          <w:szCs w:val="20"/>
          <w:lang w:eastAsia="ar-SA"/>
        </w:rPr>
        <w:t>,</w:t>
      </w:r>
    </w:p>
    <w:p w:rsidR="009E6F84" w:rsidRPr="00F70817" w:rsidRDefault="009E6F84" w:rsidP="009E6F84">
      <w:pPr>
        <w:numPr>
          <w:ilvl w:val="0"/>
          <w:numId w:val="4"/>
        </w:numPr>
        <w:suppressAutoHyphens/>
        <w:spacing w:after="120"/>
        <w:ind w:left="709" w:hanging="352"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F70817">
        <w:rPr>
          <w:rFonts w:ascii="Book Antiqua" w:eastAsia="Calibri" w:hAnsi="Book Antiqua" w:cs="Times New Roman"/>
          <w:sz w:val="20"/>
          <w:szCs w:val="20"/>
          <w:lang w:val="x-none" w:eastAsia="ar-SA"/>
        </w:rPr>
        <w:t>datę</w:t>
      </w:r>
      <w:r w:rsidRPr="00F70817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 sporządzenia protokołu</w:t>
      </w:r>
      <w:r w:rsidR="00CA137F">
        <w:rPr>
          <w:rFonts w:ascii="Book Antiqua" w:eastAsia="Calibri" w:hAnsi="Book Antiqua" w:cs="Times New Roman"/>
          <w:sz w:val="20"/>
          <w:szCs w:val="20"/>
          <w:lang w:eastAsia="ar-SA"/>
        </w:rPr>
        <w:t>,</w:t>
      </w:r>
    </w:p>
    <w:p w:rsidR="009E6F84" w:rsidRPr="00F70817" w:rsidRDefault="009E6F84" w:rsidP="009E6F84">
      <w:pPr>
        <w:numPr>
          <w:ilvl w:val="0"/>
          <w:numId w:val="8"/>
        </w:numPr>
        <w:spacing w:after="12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Reklamacja dotycząca jakości wykonanej usługi przekazana zostanie</w:t>
      </w:r>
      <w:r w:rsidR="00CA137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CA137F" w:rsidRPr="00540D54">
        <w:rPr>
          <w:rFonts w:ascii="Book Antiqua" w:eastAsia="Times New Roman" w:hAnsi="Book Antiqua" w:cs="Times New Roman"/>
          <w:sz w:val="20"/>
          <w:szCs w:val="20"/>
          <w:lang w:eastAsia="pl-PL"/>
        </w:rPr>
        <w:t>Wykonawcy</w:t>
      </w:r>
      <w:r w:rsidRPr="00540D5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pisemnie</w:t>
      </w: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, faksem lub drogą mailową.</w:t>
      </w:r>
    </w:p>
    <w:p w:rsidR="009E6F84" w:rsidRPr="009E6F84" w:rsidRDefault="009E6F84" w:rsidP="009E6F84">
      <w:pPr>
        <w:numPr>
          <w:ilvl w:val="0"/>
          <w:numId w:val="8"/>
        </w:numPr>
        <w:spacing w:after="12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Wykonawca zobowiązuje się do rozpatrzenia zgłoszonej reklamacji w terminie 3 dni od dnia jej złożenia.</w:t>
      </w:r>
    </w:p>
    <w:p w:rsidR="009E6F84" w:rsidRPr="00F70817" w:rsidRDefault="009E6F84" w:rsidP="009E6F8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§ 7</w:t>
      </w:r>
    </w:p>
    <w:p w:rsidR="009E6F84" w:rsidRPr="00F70817" w:rsidRDefault="009E6F84" w:rsidP="009E6F84">
      <w:pPr>
        <w:numPr>
          <w:ilvl w:val="0"/>
          <w:numId w:val="9"/>
        </w:numPr>
        <w:spacing w:after="120"/>
        <w:ind w:left="284" w:hanging="284"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F70817">
        <w:rPr>
          <w:rFonts w:ascii="Book Antiqua" w:eastAsia="Calibri" w:hAnsi="Book Antiqua" w:cs="Times New Roman"/>
          <w:sz w:val="20"/>
          <w:szCs w:val="20"/>
          <w:lang w:val="x-none" w:eastAsia="ar-SA"/>
        </w:rPr>
        <w:t>Wykonanie usług ze strony Zamawiającego potwierdzać będą kierownicy obiektów lub osoby przez nich wyznaczone.</w:t>
      </w:r>
      <w:r w:rsidR="005237F0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 </w:t>
      </w:r>
    </w:p>
    <w:p w:rsidR="009E6F84" w:rsidRPr="00F70817" w:rsidRDefault="009E6F84" w:rsidP="009E6F84">
      <w:pPr>
        <w:numPr>
          <w:ilvl w:val="0"/>
          <w:numId w:val="9"/>
        </w:numPr>
        <w:spacing w:after="120"/>
        <w:ind w:left="284" w:hanging="284"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F70817">
        <w:rPr>
          <w:rFonts w:ascii="Book Antiqua" w:eastAsia="Calibri" w:hAnsi="Book Antiqua" w:cs="Century Gothic"/>
          <w:bCs/>
          <w:sz w:val="20"/>
          <w:szCs w:val="20"/>
          <w:lang w:val="x-none" w:eastAsia="ar-SA"/>
        </w:rPr>
        <w:t>Strony ustalają, że w przypadku konieczności zmiany upoważnionych przedstawicieli, nie jest wymagana forma aneksu, lecz pisemne zawiadomienie obu stron.</w:t>
      </w:r>
    </w:p>
    <w:p w:rsidR="009E6F84" w:rsidRPr="00F70817" w:rsidRDefault="009E6F84" w:rsidP="009E6F84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§ 8</w:t>
      </w:r>
    </w:p>
    <w:p w:rsidR="009E6F84" w:rsidRPr="009E6F84" w:rsidRDefault="009E6F84" w:rsidP="009E6F84">
      <w:pPr>
        <w:numPr>
          <w:ilvl w:val="0"/>
          <w:numId w:val="10"/>
        </w:numPr>
        <w:spacing w:after="120"/>
        <w:ind w:left="284" w:hanging="284"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9E6F84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Umowa zostaje zawarta na czas </w:t>
      </w:r>
      <w:r w:rsidRPr="009E6F84">
        <w:rPr>
          <w:rFonts w:ascii="Book Antiqua" w:eastAsia="Calibri" w:hAnsi="Book Antiqua" w:cs="Times New Roman"/>
          <w:sz w:val="20"/>
          <w:szCs w:val="20"/>
          <w:lang w:eastAsia="ar-SA"/>
        </w:rPr>
        <w:t>12 miesięcy od dnia podpisania umowy</w:t>
      </w:r>
      <w:r w:rsidRPr="009E6F84">
        <w:rPr>
          <w:rFonts w:ascii="Book Antiqua" w:eastAsia="Calibri" w:hAnsi="Book Antiqua" w:cs="Times New Roman"/>
          <w:sz w:val="20"/>
          <w:szCs w:val="20"/>
          <w:lang w:val="x-none" w:eastAsia="ar-SA"/>
        </w:rPr>
        <w:t xml:space="preserve"> tj.: do dnia </w:t>
      </w:r>
      <w:r w:rsidRPr="009E6F84">
        <w:rPr>
          <w:rFonts w:ascii="Book Antiqua" w:eastAsia="Calibri" w:hAnsi="Book Antiqua" w:cs="Times New Roman"/>
          <w:sz w:val="20"/>
          <w:szCs w:val="20"/>
          <w:lang w:eastAsia="ar-SA"/>
        </w:rPr>
        <w:t>……………….</w:t>
      </w:r>
      <w:r w:rsidRPr="009E6F84">
        <w:rPr>
          <w:rFonts w:ascii="Book Antiqua" w:eastAsia="Calibri" w:hAnsi="Book Antiqua" w:cs="Times New Roman"/>
          <w:sz w:val="20"/>
          <w:szCs w:val="20"/>
          <w:lang w:val="x-none" w:eastAsia="ar-SA"/>
        </w:rPr>
        <w:t>.</w:t>
      </w:r>
    </w:p>
    <w:p w:rsidR="00B8203F" w:rsidRDefault="009E6F84" w:rsidP="00B8203F">
      <w:pPr>
        <w:numPr>
          <w:ilvl w:val="0"/>
          <w:numId w:val="10"/>
        </w:numPr>
        <w:spacing w:after="120"/>
        <w:ind w:left="284" w:hanging="284"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267CF2">
        <w:rPr>
          <w:rFonts w:ascii="Book Antiqua" w:hAnsi="Book Antiqua" w:cs="Arial"/>
          <w:sz w:val="20"/>
          <w:szCs w:val="20"/>
          <w:shd w:val="clear" w:color="auto" w:fill="FFFFFF"/>
        </w:rPr>
        <w:t xml:space="preserve">W przypadku, gdy w czasie trwania umowy nie zostanie wykorzystana cała kwota wynagrodzenia Wykonawcy, strony w drodze aneksu mogą przedłużyć termin obowiązywania umowy o okres do czasu wyczerpania </w:t>
      </w:r>
      <w:r w:rsidRPr="00540D54">
        <w:rPr>
          <w:rFonts w:ascii="Book Antiqua" w:hAnsi="Book Antiqua" w:cs="Arial"/>
          <w:sz w:val="20"/>
          <w:szCs w:val="20"/>
          <w:shd w:val="clear" w:color="auto" w:fill="FFFFFF"/>
        </w:rPr>
        <w:t>wartości</w:t>
      </w:r>
      <w:r w:rsidR="00317572" w:rsidRPr="00540D54">
        <w:rPr>
          <w:rFonts w:ascii="Book Antiqua" w:hAnsi="Book Antiqua" w:cs="Arial"/>
          <w:sz w:val="20"/>
          <w:szCs w:val="20"/>
          <w:shd w:val="clear" w:color="auto" w:fill="FFFFFF"/>
        </w:rPr>
        <w:t xml:space="preserve"> maksymalnego wynagrodzenia określonego w §4 ust.1.</w:t>
      </w:r>
    </w:p>
    <w:p w:rsidR="009E6F84" w:rsidRPr="00B8203F" w:rsidRDefault="009E6F84" w:rsidP="00B8203F">
      <w:pPr>
        <w:numPr>
          <w:ilvl w:val="0"/>
          <w:numId w:val="10"/>
        </w:numPr>
        <w:spacing w:after="120"/>
        <w:ind w:left="284" w:hanging="284"/>
        <w:jc w:val="both"/>
        <w:rPr>
          <w:rFonts w:ascii="Book Antiqua" w:eastAsia="Calibri" w:hAnsi="Book Antiqua" w:cs="Times New Roman"/>
          <w:sz w:val="20"/>
          <w:szCs w:val="20"/>
          <w:lang w:val="x-none" w:eastAsia="ar-SA"/>
        </w:rPr>
      </w:pPr>
      <w:r w:rsidRPr="00B8203F">
        <w:rPr>
          <w:rFonts w:ascii="Book Antiqua" w:eastAsia="Calibri" w:hAnsi="Book Antiqua" w:cs="Times New Roman"/>
          <w:sz w:val="20"/>
          <w:szCs w:val="20"/>
          <w:lang w:val="x-none" w:eastAsia="ar-SA"/>
        </w:rPr>
        <w:t>Umowa wygasa z chwilą wyczerpania maksymalnej kwoty środków przeznaczonych na wynagrodzenie wykonawcy za jej realizację, określonych w § 4 ust. 1.</w:t>
      </w:r>
    </w:p>
    <w:p w:rsidR="009E6F84" w:rsidRPr="00F70817" w:rsidRDefault="009E6F84" w:rsidP="009E6F84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§ 9</w:t>
      </w:r>
    </w:p>
    <w:p w:rsidR="009E6F84" w:rsidRPr="00540D54" w:rsidRDefault="009E6F84" w:rsidP="009E6F84">
      <w:pPr>
        <w:numPr>
          <w:ilvl w:val="0"/>
          <w:numId w:val="11"/>
        </w:numPr>
        <w:spacing w:after="120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Niezależnie od uprawnień określonych w § 5, Zamawiający za</w:t>
      </w:r>
      <w:r w:rsidR="0031757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strzega sobie prawo </w:t>
      </w:r>
      <w:r w:rsidR="00317572" w:rsidRPr="00540D5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odstąpienia od </w:t>
      </w:r>
      <w:r w:rsidRPr="00540D54">
        <w:rPr>
          <w:rFonts w:ascii="Book Antiqua" w:eastAsia="Times New Roman" w:hAnsi="Book Antiqua" w:cs="Times New Roman"/>
          <w:sz w:val="20"/>
          <w:szCs w:val="20"/>
          <w:lang w:eastAsia="pl-PL"/>
        </w:rPr>
        <w:t>umowy ze skutkiem natychmiastowym, jeżeli:</w:t>
      </w:r>
    </w:p>
    <w:p w:rsidR="009E6F84" w:rsidRPr="007850D4" w:rsidRDefault="009E6F84" w:rsidP="009E6F84">
      <w:pPr>
        <w:pStyle w:val="Akapitzlist"/>
        <w:numPr>
          <w:ilvl w:val="0"/>
          <w:numId w:val="12"/>
        </w:numPr>
        <w:spacing w:after="120"/>
        <w:ind w:left="567" w:hanging="283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850D4">
        <w:rPr>
          <w:rFonts w:ascii="Book Antiqua" w:eastAsia="Times New Roman" w:hAnsi="Book Antiqua" w:cs="Times New Roman"/>
          <w:sz w:val="20"/>
          <w:szCs w:val="20"/>
          <w:lang w:eastAsia="pl-PL"/>
        </w:rPr>
        <w:t>w</w:t>
      </w:r>
      <w:r w:rsidRPr="007850D4">
        <w:rPr>
          <w:rFonts w:ascii="Book Antiqua" w:eastAsia="Times New Roman" w:hAnsi="Book Antiqua" w:cs="Book Antiqua"/>
          <w:sz w:val="20"/>
          <w:szCs w:val="20"/>
          <w:lang w:eastAsia="pl-PL"/>
        </w:rPr>
        <w:t>ykonawca nie przystąpił do realizacji usługi lub zaniechał jej wykonywania;</w:t>
      </w:r>
    </w:p>
    <w:p w:rsidR="009E6F84" w:rsidRPr="002807B5" w:rsidRDefault="009E6F84" w:rsidP="009E6F84">
      <w:pPr>
        <w:pStyle w:val="Akapitzlist"/>
        <w:numPr>
          <w:ilvl w:val="0"/>
          <w:numId w:val="12"/>
        </w:numPr>
        <w:spacing w:after="120"/>
        <w:ind w:left="567" w:hanging="283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powstawania opóźnień ze strony Wykonawcy w wykonani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 usługi,  co </w:t>
      </w:r>
      <w:r w:rsidRPr="00540D5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najmniej </w:t>
      </w:r>
      <w:r w:rsidR="00317572" w:rsidRPr="00540D5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 </w:t>
      </w:r>
      <w:r w:rsidRPr="00540D5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dwa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dni;</w:t>
      </w:r>
    </w:p>
    <w:p w:rsidR="009E6F84" w:rsidRPr="002807B5" w:rsidRDefault="009E6F84" w:rsidP="009E6F84">
      <w:pPr>
        <w:pStyle w:val="Akapitzlist"/>
        <w:numPr>
          <w:ilvl w:val="0"/>
          <w:numId w:val="12"/>
        </w:numPr>
        <w:spacing w:after="120"/>
        <w:ind w:left="568" w:hanging="284"/>
        <w:contextualSpacing w:val="0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 w:rsidRPr="002807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dwukrotnego stwierdzenia nieprawidłowości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 świadczeniu usług pralniczych.</w:t>
      </w:r>
    </w:p>
    <w:p w:rsidR="009E6F84" w:rsidRPr="002807B5" w:rsidRDefault="009E6F84" w:rsidP="00540D54">
      <w:pPr>
        <w:numPr>
          <w:ilvl w:val="0"/>
          <w:numId w:val="11"/>
        </w:numPr>
        <w:spacing w:after="120"/>
        <w:ind w:left="284" w:hanging="284"/>
        <w:jc w:val="both"/>
        <w:rPr>
          <w:rFonts w:ascii="Book Antiqua" w:eastAsia="Times New Roman" w:hAnsi="Book Antiqua" w:cs="Verdana"/>
          <w:sz w:val="20"/>
          <w:szCs w:val="20"/>
          <w:lang w:eastAsia="pl-PL"/>
        </w:rPr>
      </w:pPr>
      <w:r w:rsidRPr="002807B5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jest uprawniony bez wyznaczania dodatkowego terminu do odstąpienia od umowy przez złożenie oświadczenia w formie pisemnej.</w:t>
      </w:r>
    </w:p>
    <w:p w:rsidR="009E6F84" w:rsidRPr="00F70817" w:rsidRDefault="009E6F84" w:rsidP="00317572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t>§ 10</w:t>
      </w:r>
    </w:p>
    <w:p w:rsidR="009E6F84" w:rsidRPr="00F70817" w:rsidRDefault="009E6F84" w:rsidP="009E6F84">
      <w:pPr>
        <w:autoSpaceDE w:val="0"/>
        <w:autoSpaceDN w:val="0"/>
        <w:adjustRightInd w:val="0"/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Book Antiqua"/>
          <w:sz w:val="20"/>
          <w:szCs w:val="20"/>
          <w:lang w:eastAsia="pl-PL"/>
        </w:rPr>
        <w:t>Zmiany umowy wymagają formy pisemnego aneksu, pod rygorem nieważności.</w:t>
      </w:r>
    </w:p>
    <w:p w:rsidR="009E6F84" w:rsidRPr="00F70817" w:rsidRDefault="009E6F84" w:rsidP="009E6F84">
      <w:p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E6F84" w:rsidRDefault="009E6F84" w:rsidP="009E6F8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Default="009E6F84" w:rsidP="009E6F8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Default="009E6F84" w:rsidP="009E6F8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§ 11</w:t>
      </w:r>
    </w:p>
    <w:p w:rsidR="009E6F84" w:rsidRPr="00F70817" w:rsidRDefault="009E6F84" w:rsidP="009E6F84">
      <w:pPr>
        <w:numPr>
          <w:ilvl w:val="0"/>
          <w:numId w:val="13"/>
        </w:numPr>
        <w:spacing w:after="120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W sprawach nieuregulowanych Umową mają zastosowanie powszechnie obowiązujące przepisy, </w:t>
      </w:r>
      <w:r>
        <w:rPr>
          <w:rFonts w:ascii="Book Antiqua" w:eastAsia="Times New Roman" w:hAnsi="Book Antiqua" w:cs="Century Gothic"/>
          <w:sz w:val="20"/>
          <w:szCs w:val="20"/>
          <w:lang w:eastAsia="pl-PL"/>
        </w:rPr>
        <w:br/>
      </w: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>w szczególności przepisy kodeksu cywilnego.</w:t>
      </w:r>
    </w:p>
    <w:p w:rsidR="009E6F84" w:rsidRPr="00317572" w:rsidRDefault="009E6F84" w:rsidP="009E6F84">
      <w:pPr>
        <w:numPr>
          <w:ilvl w:val="0"/>
          <w:numId w:val="13"/>
        </w:numPr>
        <w:spacing w:after="120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>Wszelkie spory wynikłe z tej umowy będą w pierwszej instancji rozstrzygały sądy powszechne właściwe ze względu na siedzibę Zamawiającego.</w:t>
      </w:r>
    </w:p>
    <w:p w:rsidR="00317572" w:rsidRPr="00540D54" w:rsidRDefault="00317572" w:rsidP="009E6F84">
      <w:pPr>
        <w:numPr>
          <w:ilvl w:val="0"/>
          <w:numId w:val="13"/>
        </w:numPr>
        <w:spacing w:after="120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540D54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Załączniki do umowy stanowią jej integralną część. </w:t>
      </w:r>
    </w:p>
    <w:p w:rsidR="009E6F84" w:rsidRPr="00F70817" w:rsidRDefault="009E6F84" w:rsidP="009E6F84">
      <w:pPr>
        <w:numPr>
          <w:ilvl w:val="0"/>
          <w:numId w:val="13"/>
        </w:numPr>
        <w:spacing w:after="120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Century Gothic"/>
          <w:sz w:val="20"/>
          <w:szCs w:val="20"/>
          <w:lang w:eastAsia="pl-PL"/>
        </w:rPr>
        <w:t>Umowę sporządzono w trzech jednobrzmiących egzemplarzach, jeden dla Wykonawcy, dwa dla Zamawiającego.</w:t>
      </w:r>
    </w:p>
    <w:p w:rsidR="009E6F84" w:rsidRPr="00F70817" w:rsidRDefault="009E6F84" w:rsidP="009E6F84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E6F84" w:rsidRDefault="009E6F84" w:rsidP="009E6F84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E6F84" w:rsidRDefault="009E6F84" w:rsidP="009E6F84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E6F84" w:rsidRDefault="009E6F84" w:rsidP="009E6F84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E6F84" w:rsidRPr="00F70817" w:rsidRDefault="009E6F84" w:rsidP="009E6F84">
      <w:pPr>
        <w:tabs>
          <w:tab w:val="left" w:pos="1320"/>
          <w:tab w:val="left" w:pos="6360"/>
        </w:tabs>
        <w:spacing w:after="0" w:line="24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Zamawiający</w:t>
      </w:r>
      <w:r w:rsidRPr="00F70817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Wykonawca</w:t>
      </w:r>
    </w:p>
    <w:p w:rsidR="009E6F84" w:rsidRPr="00F70817" w:rsidRDefault="009E6F84" w:rsidP="009E6F84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E6F84" w:rsidRPr="00F70817" w:rsidRDefault="009E6F84" w:rsidP="009E6F84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E6F84" w:rsidRPr="00F70817" w:rsidRDefault="009E6F84" w:rsidP="009E6F84">
      <w:pPr>
        <w:tabs>
          <w:tab w:val="left" w:pos="480"/>
          <w:tab w:val="left" w:pos="5670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F70817"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  <w:r w:rsidRPr="00F70817">
        <w:rPr>
          <w:rFonts w:ascii="Book Antiqua" w:eastAsia="Times New Roman" w:hAnsi="Book Antiqua" w:cs="Arial"/>
          <w:sz w:val="20"/>
          <w:szCs w:val="20"/>
          <w:lang w:eastAsia="pl-PL"/>
        </w:rPr>
        <w:tab/>
        <w:t>.........................................................</w:t>
      </w:r>
    </w:p>
    <w:p w:rsidR="009E6F84" w:rsidRPr="00F70817" w:rsidRDefault="009E6F84" w:rsidP="009E6F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E6F84" w:rsidRPr="00F70817" w:rsidRDefault="009E6F84" w:rsidP="009E6F84">
      <w:pPr>
        <w:spacing w:after="0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E6F84" w:rsidRPr="005237F0" w:rsidRDefault="009E6F84" w:rsidP="009E6F84">
      <w:pPr>
        <w:jc w:val="right"/>
        <w:rPr>
          <w:rFonts w:ascii="Book Antiqua" w:hAnsi="Book Antiqua" w:cs="Arial"/>
          <w:sz w:val="18"/>
          <w:szCs w:val="18"/>
        </w:rPr>
      </w:pPr>
      <w:r>
        <w:rPr>
          <w:rFonts w:ascii="Book Antiqua" w:hAnsi="Book Antiqua" w:cs="Arial"/>
          <w:sz w:val="20"/>
          <w:szCs w:val="20"/>
        </w:rPr>
        <w:br w:type="page"/>
      </w:r>
      <w:r w:rsidRPr="005237F0">
        <w:rPr>
          <w:rFonts w:ascii="Book Antiqua" w:hAnsi="Book Antiqua" w:cs="Arial"/>
          <w:sz w:val="18"/>
          <w:szCs w:val="18"/>
        </w:rPr>
        <w:lastRenderedPageBreak/>
        <w:t>Załącznik nr 1</w:t>
      </w:r>
      <w:r w:rsidR="00EF0007" w:rsidRPr="005237F0">
        <w:rPr>
          <w:rFonts w:ascii="Book Antiqua" w:hAnsi="Book Antiqua" w:cs="Arial"/>
          <w:sz w:val="18"/>
          <w:szCs w:val="18"/>
        </w:rPr>
        <w:t xml:space="preserve"> do umowy</w:t>
      </w:r>
    </w:p>
    <w:p w:rsidR="009E6F84" w:rsidRDefault="009E6F84" w:rsidP="00EF0007">
      <w:pPr>
        <w:spacing w:after="0"/>
        <w:rPr>
          <w:rFonts w:ascii="Book Antiqua" w:hAnsi="Book Antiqua" w:cs="Arial"/>
          <w:sz w:val="20"/>
          <w:szCs w:val="20"/>
        </w:rPr>
      </w:pPr>
    </w:p>
    <w:p w:rsidR="009E6F84" w:rsidRPr="005237F0" w:rsidRDefault="009E6F84" w:rsidP="009E6F84">
      <w:pPr>
        <w:spacing w:after="0"/>
        <w:jc w:val="center"/>
        <w:rPr>
          <w:rFonts w:ascii="Book Antiqua" w:hAnsi="Book Antiqua" w:cs="Arial"/>
          <w:sz w:val="20"/>
          <w:szCs w:val="20"/>
        </w:rPr>
      </w:pPr>
      <w:r w:rsidRPr="005237F0">
        <w:rPr>
          <w:rFonts w:ascii="Book Antiqua" w:eastAsia="Times New Roman" w:hAnsi="Book Antiqua" w:cs="Times New Roman"/>
          <w:sz w:val="20"/>
          <w:szCs w:val="20"/>
          <w:lang w:eastAsia="pl-PL"/>
        </w:rPr>
        <w:t>Przewidywane ilości i asortyment przeznaczone do prania</w:t>
      </w:r>
    </w:p>
    <w:p w:rsidR="008628DB" w:rsidRDefault="008628DB"/>
    <w:tbl>
      <w:tblPr>
        <w:tblW w:w="6416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2546"/>
        <w:gridCol w:w="1520"/>
        <w:gridCol w:w="8"/>
        <w:gridCol w:w="561"/>
        <w:gridCol w:w="8"/>
        <w:gridCol w:w="1197"/>
        <w:gridCol w:w="8"/>
      </w:tblGrid>
      <w:tr w:rsidR="00EF0007" w:rsidRPr="00EF0007" w:rsidTr="00EF0007">
        <w:trPr>
          <w:trHeight w:val="426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</w:tr>
      <w:tr w:rsidR="00EF0007" w:rsidRPr="00EF0007" w:rsidTr="00EF0007">
        <w:trPr>
          <w:gridAfter w:val="1"/>
          <w:wAfter w:w="8" w:type="dxa"/>
          <w:trHeight w:val="327"/>
          <w:jc w:val="center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Asortyment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Rodzaj usługi</w:t>
            </w:r>
          </w:p>
        </w:tc>
        <w:tc>
          <w:tcPr>
            <w:tcW w:w="56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5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EF0007" w:rsidRPr="00EF0007" w:rsidTr="00EF0007">
        <w:trPr>
          <w:gridAfter w:val="1"/>
          <w:wAfter w:w="8" w:type="dxa"/>
          <w:trHeight w:val="85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1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2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3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4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F0007" w:rsidRPr="00EF0007" w:rsidRDefault="00EF0007" w:rsidP="00D97D69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b/>
                <w:bCs/>
                <w:sz w:val="12"/>
                <w:szCs w:val="12"/>
                <w:lang w:eastAsia="pl-PL"/>
              </w:rPr>
              <w:t>5</w:t>
            </w:r>
          </w:p>
        </w:tc>
      </w:tr>
      <w:tr w:rsidR="00760B11" w:rsidRPr="00EF0007" w:rsidTr="00EF0007">
        <w:trPr>
          <w:gridAfter w:val="1"/>
          <w:wAfter w:w="8" w:type="dxa"/>
          <w:trHeight w:hRule="exact"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Pościel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proofErr w:type="spellStart"/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kpl</w:t>
            </w:r>
            <w:proofErr w:type="spellEnd"/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3000</w:t>
            </w:r>
          </w:p>
        </w:tc>
      </w:tr>
      <w:tr w:rsidR="00760B11" w:rsidRPr="00EF0007" w:rsidTr="00EF0007">
        <w:trPr>
          <w:gridAfter w:val="1"/>
          <w:wAfter w:w="8" w:type="dxa"/>
          <w:trHeight w:hRule="exact"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Koce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700</w:t>
            </w:r>
            <w:bookmarkStart w:id="0" w:name="_GoBack"/>
            <w:bookmarkEnd w:id="0"/>
          </w:p>
        </w:tc>
      </w:tr>
      <w:tr w:rsidR="00760B11" w:rsidRPr="00EF0007" w:rsidTr="00EF0007">
        <w:trPr>
          <w:gridAfter w:val="1"/>
          <w:wAfter w:w="8" w:type="dxa"/>
          <w:trHeight w:hRule="exact"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Fartuchy skażone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130</w:t>
            </w:r>
          </w:p>
        </w:tc>
      </w:tr>
      <w:tr w:rsidR="00760B11" w:rsidRPr="00EF0007" w:rsidTr="00EF0007">
        <w:trPr>
          <w:gridAfter w:val="1"/>
          <w:wAfter w:w="8" w:type="dxa"/>
          <w:trHeight w:hRule="exact"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Firany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vertAlign w:val="superscript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</w:t>
            </w:r>
            <w:r w:rsidRPr="00EF0007">
              <w:rPr>
                <w:rFonts w:ascii="Book Antiqua" w:eastAsia="Times New Roman" w:hAnsi="Book Antiqua" w:cs="Arial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2000</w:t>
            </w:r>
          </w:p>
        </w:tc>
      </w:tr>
      <w:tr w:rsidR="00760B11" w:rsidRPr="00EF0007" w:rsidTr="00EF0007">
        <w:trPr>
          <w:gridAfter w:val="1"/>
          <w:wAfter w:w="8" w:type="dxa"/>
          <w:trHeight w:hRule="exact"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Zasłony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vertAlign w:val="superscript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</w:t>
            </w:r>
            <w:r w:rsidRPr="00EF0007">
              <w:rPr>
                <w:rFonts w:ascii="Book Antiqua" w:eastAsia="Times New Roman" w:hAnsi="Book Antiqua" w:cs="Arial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2000</w:t>
            </w:r>
          </w:p>
        </w:tc>
      </w:tr>
      <w:tr w:rsidR="00760B11" w:rsidRPr="00EF0007" w:rsidTr="00EF0007">
        <w:trPr>
          <w:gridAfter w:val="1"/>
          <w:wAfter w:w="8" w:type="dxa"/>
          <w:trHeight w:hRule="exact"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Ręczniki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400</w:t>
            </w:r>
          </w:p>
        </w:tc>
      </w:tr>
      <w:tr w:rsidR="00760B11" w:rsidRPr="00EF0007" w:rsidTr="00EF0007">
        <w:trPr>
          <w:gridAfter w:val="1"/>
          <w:wAfter w:w="8" w:type="dxa"/>
          <w:trHeight w:hRule="exact"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Ścierki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300</w:t>
            </w:r>
          </w:p>
        </w:tc>
      </w:tr>
      <w:tr w:rsidR="00760B11" w:rsidRPr="00EF0007" w:rsidTr="00EF0007">
        <w:trPr>
          <w:gridAfter w:val="1"/>
          <w:wAfter w:w="8" w:type="dxa"/>
          <w:trHeight w:hRule="exact"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Obrusy, serwety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200</w:t>
            </w:r>
          </w:p>
        </w:tc>
      </w:tr>
      <w:tr w:rsidR="00760B11" w:rsidRPr="00EF0007" w:rsidTr="00EF0007">
        <w:trPr>
          <w:gridAfter w:val="1"/>
          <w:wAfter w:w="8" w:type="dxa"/>
          <w:trHeight w:hRule="exact"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Koszulki </w:t>
            </w:r>
            <w:proofErr w:type="spellStart"/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gim</w:t>
            </w:r>
            <w:proofErr w:type="spellEnd"/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100</w:t>
            </w:r>
          </w:p>
        </w:tc>
      </w:tr>
      <w:tr w:rsidR="00760B11" w:rsidRPr="00EF0007" w:rsidTr="00EF0007">
        <w:trPr>
          <w:gridAfter w:val="1"/>
          <w:wAfter w:w="8" w:type="dxa"/>
          <w:trHeight w:hRule="exact"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Spodenki </w:t>
            </w:r>
            <w:proofErr w:type="spellStart"/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gim</w:t>
            </w:r>
            <w:proofErr w:type="spellEnd"/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100</w:t>
            </w:r>
          </w:p>
        </w:tc>
      </w:tr>
      <w:tr w:rsidR="00760B11" w:rsidRPr="00EF0007" w:rsidTr="00EF0007">
        <w:trPr>
          <w:gridAfter w:val="1"/>
          <w:wAfter w:w="8" w:type="dxa"/>
          <w:trHeight w:hRule="exact"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Getry sportowe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pranie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100</w:t>
            </w:r>
          </w:p>
        </w:tc>
      </w:tr>
      <w:tr w:rsidR="00760B11" w:rsidRPr="00EF0007" w:rsidTr="00EF0007">
        <w:trPr>
          <w:gridAfter w:val="1"/>
          <w:wAfter w:w="8" w:type="dxa"/>
          <w:trHeight w:hRule="exact"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Sukno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czyszczenie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20</w:t>
            </w:r>
          </w:p>
        </w:tc>
      </w:tr>
      <w:tr w:rsidR="00760B11" w:rsidRPr="00EF0007" w:rsidTr="00EF0007">
        <w:trPr>
          <w:gridAfter w:val="1"/>
          <w:wAfter w:w="8" w:type="dxa"/>
          <w:trHeight w:hRule="exact"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Toga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czyszczenie</w:t>
            </w:r>
          </w:p>
        </w:tc>
        <w:tc>
          <w:tcPr>
            <w:tcW w:w="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Pr="00EF0007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EF0007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60B11" w:rsidRDefault="00760B11" w:rsidP="00760B11">
            <w:pPr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80</w:t>
            </w:r>
          </w:p>
        </w:tc>
      </w:tr>
    </w:tbl>
    <w:p w:rsidR="00EF0007" w:rsidRDefault="00EF0007"/>
    <w:sectPr w:rsidR="00EF0007" w:rsidSect="00F70817">
      <w:headerReference w:type="default" r:id="rId7"/>
      <w:foot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6384" w:rsidRDefault="00596384" w:rsidP="009E6F84">
      <w:pPr>
        <w:spacing w:after="0" w:line="240" w:lineRule="auto"/>
      </w:pPr>
      <w:r>
        <w:separator/>
      </w:r>
    </w:p>
  </w:endnote>
  <w:endnote w:type="continuationSeparator" w:id="0">
    <w:p w:rsidR="00596384" w:rsidRDefault="00596384" w:rsidP="009E6F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55483910"/>
      <w:docPartObj>
        <w:docPartGallery w:val="Page Numbers (Bottom of Page)"/>
        <w:docPartUnique/>
      </w:docPartObj>
    </w:sdtPr>
    <w:sdtEndPr/>
    <w:sdtContent>
      <w:p w:rsidR="004323F3" w:rsidRDefault="00D9604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0B11">
          <w:rPr>
            <w:noProof/>
          </w:rPr>
          <w:t>4</w:t>
        </w:r>
        <w:r>
          <w:fldChar w:fldCharType="end"/>
        </w:r>
      </w:p>
    </w:sdtContent>
  </w:sdt>
  <w:p w:rsidR="004323F3" w:rsidRDefault="0059638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6384" w:rsidRDefault="00596384" w:rsidP="009E6F84">
      <w:pPr>
        <w:spacing w:after="0" w:line="240" w:lineRule="auto"/>
      </w:pPr>
      <w:r>
        <w:separator/>
      </w:r>
    </w:p>
  </w:footnote>
  <w:footnote w:type="continuationSeparator" w:id="0">
    <w:p w:rsidR="00596384" w:rsidRDefault="00596384" w:rsidP="009E6F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37F0" w:rsidRPr="000F4FF9" w:rsidRDefault="005237F0" w:rsidP="005237F0">
    <w:pPr>
      <w:pStyle w:val="Nagwek"/>
      <w:rPr>
        <w:rFonts w:ascii="Book Antiqua" w:hAnsi="Book Antiqua" w:cs="Times New Roman"/>
        <w:i/>
        <w:sz w:val="16"/>
        <w:szCs w:val="16"/>
      </w:rPr>
    </w:pPr>
    <w:r w:rsidRPr="000F4FF9">
      <w:rPr>
        <w:rFonts w:ascii="Book Antiqua" w:hAnsi="Book Antiqua" w:cs="Times New Roman"/>
        <w:i/>
        <w:sz w:val="16"/>
        <w:szCs w:val="16"/>
      </w:rPr>
      <w:t>UKW/DZP-282-ZO-1/2019</w:t>
    </w:r>
  </w:p>
  <w:p w:rsidR="005237F0" w:rsidRPr="00F03A3C" w:rsidRDefault="005237F0" w:rsidP="005237F0">
    <w:pPr>
      <w:pStyle w:val="Nagwek"/>
      <w:rPr>
        <w:rFonts w:ascii="Book Antiqua" w:hAnsi="Book Antiqua" w:cs="Times New Roman"/>
        <w:i/>
        <w:sz w:val="16"/>
        <w:szCs w:val="16"/>
      </w:rPr>
    </w:pPr>
    <w:r w:rsidRPr="00F03A3C">
      <w:rPr>
        <w:rFonts w:ascii="Book Antiqua" w:eastAsia="Times New Roman" w:hAnsi="Book Antiqua" w:cs="Times New Roman"/>
        <w:i/>
        <w:sz w:val="16"/>
        <w:szCs w:val="16"/>
        <w:lang w:eastAsia="pl-PL"/>
      </w:rPr>
      <w:t>„Usługi pralnicze na potrzeby Uniwersytetu Kazimierza Wielkiego w Bydgoszczy”</w:t>
    </w:r>
  </w:p>
  <w:p w:rsidR="004323F3" w:rsidRPr="005237F0" w:rsidRDefault="00596384" w:rsidP="005237F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C0383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1" w15:restartNumberingAfterBreak="0">
    <w:nsid w:val="0C72152A"/>
    <w:multiLevelType w:val="hybridMultilevel"/>
    <w:tmpl w:val="DDF8F522"/>
    <w:lvl w:ilvl="0" w:tplc="C92422B0">
      <w:start w:val="1"/>
      <w:numFmt w:val="decimal"/>
      <w:lvlText w:val="%1."/>
      <w:lvlJc w:val="left"/>
      <w:pPr>
        <w:ind w:left="3513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2" w15:restartNumberingAfterBreak="0">
    <w:nsid w:val="16D17EC2"/>
    <w:multiLevelType w:val="hybridMultilevel"/>
    <w:tmpl w:val="20BAE6B4"/>
    <w:lvl w:ilvl="0" w:tplc="3AF4FA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Book Antiqua" w:eastAsia="Times New Roman" w:hAnsi="Book Antiqua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F1B8E"/>
    <w:multiLevelType w:val="hybridMultilevel"/>
    <w:tmpl w:val="BCA0D7C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203D7C90"/>
    <w:multiLevelType w:val="hybridMultilevel"/>
    <w:tmpl w:val="B6FA3B14"/>
    <w:lvl w:ilvl="0" w:tplc="F87C3624">
      <w:start w:val="1"/>
      <w:numFmt w:val="decimal"/>
      <w:lvlText w:val="%1)"/>
      <w:lvlJc w:val="left"/>
      <w:pPr>
        <w:ind w:left="1429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7081E09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6" w15:restartNumberingAfterBreak="0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1353" w:hanging="360"/>
      </w:p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7" w15:restartNumberingAfterBreak="0">
    <w:nsid w:val="4A2002D6"/>
    <w:multiLevelType w:val="hybridMultilevel"/>
    <w:tmpl w:val="036477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E427A5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9" w15:restartNumberingAfterBreak="0">
    <w:nsid w:val="72155698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10" w15:restartNumberingAfterBreak="0">
    <w:nsid w:val="72DC1F98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11" w15:restartNumberingAfterBreak="0">
    <w:nsid w:val="76F144E6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abstractNum w:abstractNumId="12" w15:restartNumberingAfterBreak="0">
    <w:nsid w:val="7BE552FB"/>
    <w:multiLevelType w:val="hybridMultilevel"/>
    <w:tmpl w:val="3202C14A"/>
    <w:lvl w:ilvl="0" w:tplc="0415000F">
      <w:start w:val="1"/>
      <w:numFmt w:val="decimal"/>
      <w:lvlText w:val="%1."/>
      <w:lvlJc w:val="left"/>
      <w:pPr>
        <w:ind w:left="3513" w:hanging="360"/>
      </w:pPr>
    </w:lvl>
    <w:lvl w:ilvl="1" w:tplc="04150019" w:tentative="1">
      <w:start w:val="1"/>
      <w:numFmt w:val="lowerLetter"/>
      <w:lvlText w:val="%2."/>
      <w:lvlJc w:val="left"/>
      <w:pPr>
        <w:ind w:left="4233" w:hanging="360"/>
      </w:pPr>
    </w:lvl>
    <w:lvl w:ilvl="2" w:tplc="0415001B" w:tentative="1">
      <w:start w:val="1"/>
      <w:numFmt w:val="lowerRoman"/>
      <w:lvlText w:val="%3."/>
      <w:lvlJc w:val="right"/>
      <w:pPr>
        <w:ind w:left="4953" w:hanging="180"/>
      </w:pPr>
    </w:lvl>
    <w:lvl w:ilvl="3" w:tplc="0415000F" w:tentative="1">
      <w:start w:val="1"/>
      <w:numFmt w:val="decimal"/>
      <w:lvlText w:val="%4."/>
      <w:lvlJc w:val="left"/>
      <w:pPr>
        <w:ind w:left="5673" w:hanging="360"/>
      </w:pPr>
    </w:lvl>
    <w:lvl w:ilvl="4" w:tplc="04150019" w:tentative="1">
      <w:start w:val="1"/>
      <w:numFmt w:val="lowerLetter"/>
      <w:lvlText w:val="%5."/>
      <w:lvlJc w:val="left"/>
      <w:pPr>
        <w:ind w:left="6393" w:hanging="360"/>
      </w:pPr>
    </w:lvl>
    <w:lvl w:ilvl="5" w:tplc="0415001B" w:tentative="1">
      <w:start w:val="1"/>
      <w:numFmt w:val="lowerRoman"/>
      <w:lvlText w:val="%6."/>
      <w:lvlJc w:val="right"/>
      <w:pPr>
        <w:ind w:left="7113" w:hanging="180"/>
      </w:pPr>
    </w:lvl>
    <w:lvl w:ilvl="6" w:tplc="0415000F" w:tentative="1">
      <w:start w:val="1"/>
      <w:numFmt w:val="decimal"/>
      <w:lvlText w:val="%7."/>
      <w:lvlJc w:val="left"/>
      <w:pPr>
        <w:ind w:left="7833" w:hanging="360"/>
      </w:pPr>
    </w:lvl>
    <w:lvl w:ilvl="7" w:tplc="04150019" w:tentative="1">
      <w:start w:val="1"/>
      <w:numFmt w:val="lowerLetter"/>
      <w:lvlText w:val="%8."/>
      <w:lvlJc w:val="left"/>
      <w:pPr>
        <w:ind w:left="8553" w:hanging="360"/>
      </w:pPr>
    </w:lvl>
    <w:lvl w:ilvl="8" w:tplc="0415001B" w:tentative="1">
      <w:start w:val="1"/>
      <w:numFmt w:val="lowerRoman"/>
      <w:lvlText w:val="%9."/>
      <w:lvlJc w:val="right"/>
      <w:pPr>
        <w:ind w:left="9273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7"/>
  </w:num>
  <w:num w:numId="5">
    <w:abstractNumId w:val="8"/>
  </w:num>
  <w:num w:numId="6">
    <w:abstractNumId w:val="0"/>
  </w:num>
  <w:num w:numId="7">
    <w:abstractNumId w:val="5"/>
  </w:num>
  <w:num w:numId="8">
    <w:abstractNumId w:val="12"/>
  </w:num>
  <w:num w:numId="9">
    <w:abstractNumId w:val="9"/>
  </w:num>
  <w:num w:numId="10">
    <w:abstractNumId w:val="1"/>
  </w:num>
  <w:num w:numId="11">
    <w:abstractNumId w:val="11"/>
  </w:num>
  <w:num w:numId="12">
    <w:abstractNumId w:val="3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F84"/>
    <w:rsid w:val="000A37E0"/>
    <w:rsid w:val="001F0F91"/>
    <w:rsid w:val="00317572"/>
    <w:rsid w:val="0034269A"/>
    <w:rsid w:val="005237F0"/>
    <w:rsid w:val="00540D54"/>
    <w:rsid w:val="00596384"/>
    <w:rsid w:val="00760B11"/>
    <w:rsid w:val="007F62C9"/>
    <w:rsid w:val="00827C6A"/>
    <w:rsid w:val="008628DB"/>
    <w:rsid w:val="009E6F84"/>
    <w:rsid w:val="00B8203F"/>
    <w:rsid w:val="00CA137F"/>
    <w:rsid w:val="00D16D29"/>
    <w:rsid w:val="00D3705D"/>
    <w:rsid w:val="00D96040"/>
    <w:rsid w:val="00DC31AD"/>
    <w:rsid w:val="00E91E31"/>
    <w:rsid w:val="00EF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CDF2E3-1EEC-483D-A777-E269B3313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E6F8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6F8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E6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E6F84"/>
  </w:style>
  <w:style w:type="paragraph" w:styleId="Stopka">
    <w:name w:val="footer"/>
    <w:basedOn w:val="Normalny"/>
    <w:link w:val="StopkaZnak"/>
    <w:uiPriority w:val="99"/>
    <w:unhideWhenUsed/>
    <w:rsid w:val="009E6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E6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5</Pages>
  <Words>1149</Words>
  <Characters>6899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10</cp:revision>
  <dcterms:created xsi:type="dcterms:W3CDTF">2018-12-21T06:32:00Z</dcterms:created>
  <dcterms:modified xsi:type="dcterms:W3CDTF">2019-01-02T10:25:00Z</dcterms:modified>
</cp:coreProperties>
</file>