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66DF" w:rsidRPr="005F4CF5" w:rsidRDefault="006166DF" w:rsidP="006166DF">
      <w:pPr>
        <w:widowControl/>
        <w:suppressAutoHyphens w:val="0"/>
        <w:ind w:left="432"/>
        <w:jc w:val="center"/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4466C3" wp14:editId="5727052E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F4E046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0EFE9459" wp14:editId="578DDD9E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5F4CF5">
        <w:rPr>
          <w:b/>
          <w:bCs/>
        </w:rPr>
        <w:t>UNIWERSYTET KAZIMIERZA WIELKIEGO</w:t>
      </w:r>
    </w:p>
    <w:p w:rsidR="006166DF" w:rsidRPr="00B35CBA" w:rsidRDefault="006166DF" w:rsidP="006166DF">
      <w:pPr>
        <w:widowControl/>
        <w:numPr>
          <w:ilvl w:val="0"/>
          <w:numId w:val="3"/>
        </w:numPr>
        <w:pBdr>
          <w:bottom w:val="single" w:sz="8" w:space="1" w:color="000000"/>
        </w:pBdr>
        <w:tabs>
          <w:tab w:val="left" w:pos="3960"/>
          <w:tab w:val="left" w:pos="4320"/>
        </w:tabs>
        <w:suppressAutoHyphens w:val="0"/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6166DF" w:rsidRPr="00B35CBA" w:rsidRDefault="006166DF" w:rsidP="006166DF">
      <w:pPr>
        <w:widowControl/>
        <w:numPr>
          <w:ilvl w:val="0"/>
          <w:numId w:val="3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6166DF" w:rsidRPr="00B35CBA" w:rsidRDefault="006166DF" w:rsidP="006166DF">
      <w:pPr>
        <w:widowControl/>
        <w:numPr>
          <w:ilvl w:val="0"/>
          <w:numId w:val="3"/>
        </w:numPr>
        <w:suppressAutoHyphens w:val="0"/>
        <w:jc w:val="center"/>
      </w:pPr>
      <w:r w:rsidRPr="00B35CBA">
        <w:t>NIP 5542647568 REGON 340057695</w:t>
      </w:r>
    </w:p>
    <w:p w:rsidR="006166DF" w:rsidRPr="00B35CBA" w:rsidRDefault="006166DF" w:rsidP="006166DF">
      <w:pPr>
        <w:widowControl/>
        <w:numPr>
          <w:ilvl w:val="0"/>
          <w:numId w:val="3"/>
        </w:numPr>
        <w:suppressAutoHyphens w:val="0"/>
        <w:jc w:val="center"/>
      </w:pPr>
      <w:r w:rsidRPr="00B35CBA">
        <w:t>www.ukw.edu.pl</w:t>
      </w:r>
    </w:p>
    <w:p w:rsidR="006166DF" w:rsidRDefault="006166DF" w:rsidP="006166DF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ascii="Tahoma" w:eastAsia="Times New Roman" w:hAnsi="Tahoma" w:cs="Tahoma"/>
          <w:b/>
          <w:color w:val="000000"/>
          <w:sz w:val="22"/>
          <w:szCs w:val="22"/>
          <w:lang w:eastAsia="pl-PL"/>
        </w:rPr>
      </w:pPr>
    </w:p>
    <w:p w:rsidR="00153818" w:rsidRPr="00CA54F3" w:rsidRDefault="009C70DB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0"/>
          <w:szCs w:val="20"/>
          <w:lang w:eastAsia="pl-PL"/>
        </w:rPr>
      </w:pPr>
      <w:r w:rsidRPr="00CA54F3">
        <w:rPr>
          <w:rFonts w:eastAsia="Times New Roman"/>
          <w:b/>
          <w:color w:val="000000"/>
          <w:sz w:val="20"/>
          <w:szCs w:val="20"/>
          <w:lang w:eastAsia="pl-PL"/>
        </w:rPr>
        <w:t>UKW/D</w:t>
      </w:r>
      <w:r w:rsidR="00153818" w:rsidRPr="00CA54F3">
        <w:rPr>
          <w:rFonts w:eastAsia="Times New Roman"/>
          <w:b/>
          <w:color w:val="000000"/>
          <w:sz w:val="20"/>
          <w:szCs w:val="20"/>
          <w:lang w:eastAsia="pl-PL"/>
        </w:rPr>
        <w:t>ZP-</w:t>
      </w:r>
      <w:r w:rsidRPr="00CA54F3">
        <w:rPr>
          <w:rFonts w:eastAsia="Times New Roman"/>
          <w:b/>
          <w:color w:val="000000"/>
          <w:sz w:val="20"/>
          <w:szCs w:val="20"/>
          <w:lang w:eastAsia="pl-PL"/>
        </w:rPr>
        <w:t>281-</w:t>
      </w:r>
      <w:r w:rsidR="00153818" w:rsidRPr="00CA54F3">
        <w:rPr>
          <w:rFonts w:eastAsia="Times New Roman"/>
          <w:b/>
          <w:color w:val="000000"/>
          <w:sz w:val="20"/>
          <w:szCs w:val="20"/>
          <w:lang w:eastAsia="pl-PL"/>
        </w:rPr>
        <w:t>D-</w:t>
      </w:r>
      <w:r w:rsidR="006523B4">
        <w:rPr>
          <w:rFonts w:eastAsia="Times New Roman"/>
          <w:b/>
          <w:color w:val="000000"/>
          <w:sz w:val="20"/>
          <w:szCs w:val="20"/>
          <w:lang w:eastAsia="pl-PL"/>
        </w:rPr>
        <w:t>89</w:t>
      </w:r>
      <w:r w:rsidR="00153818" w:rsidRPr="00CA54F3">
        <w:rPr>
          <w:rFonts w:eastAsia="Times New Roman"/>
          <w:b/>
          <w:color w:val="000000"/>
          <w:sz w:val="20"/>
          <w:szCs w:val="20"/>
          <w:lang w:eastAsia="pl-PL"/>
        </w:rPr>
        <w:t>/201</w:t>
      </w:r>
      <w:r w:rsidR="00C61F9C" w:rsidRPr="00CA54F3">
        <w:rPr>
          <w:rFonts w:eastAsia="Times New Roman"/>
          <w:b/>
          <w:color w:val="000000"/>
          <w:sz w:val="20"/>
          <w:szCs w:val="20"/>
          <w:lang w:eastAsia="pl-PL"/>
        </w:rPr>
        <w:t>8</w:t>
      </w:r>
      <w:r w:rsidR="00153818" w:rsidRPr="00CA54F3">
        <w:rPr>
          <w:rFonts w:eastAsia="Times New Roman"/>
          <w:color w:val="000000"/>
          <w:sz w:val="20"/>
          <w:szCs w:val="20"/>
          <w:lang w:eastAsia="pl-PL"/>
        </w:rPr>
        <w:tab/>
      </w:r>
    </w:p>
    <w:p w:rsidR="00153818" w:rsidRPr="00CA54F3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0"/>
          <w:szCs w:val="20"/>
          <w:lang w:eastAsia="pl-PL"/>
        </w:rPr>
      </w:pPr>
      <w:r w:rsidRPr="00CA54F3">
        <w:rPr>
          <w:rFonts w:eastAsia="Times New Roman"/>
          <w:color w:val="000000"/>
          <w:sz w:val="20"/>
          <w:szCs w:val="20"/>
          <w:lang w:eastAsia="pl-PL"/>
        </w:rPr>
        <w:tab/>
      </w:r>
      <w:r w:rsidRPr="00CA54F3">
        <w:rPr>
          <w:rFonts w:eastAsia="Times New Roman"/>
          <w:color w:val="000000"/>
          <w:sz w:val="20"/>
          <w:szCs w:val="20"/>
          <w:lang w:eastAsia="pl-PL"/>
        </w:rPr>
        <w:tab/>
      </w:r>
      <w:r w:rsidRPr="00CA54F3">
        <w:rPr>
          <w:rFonts w:eastAsia="Times New Roman"/>
          <w:b/>
          <w:color w:val="000000"/>
          <w:sz w:val="20"/>
          <w:szCs w:val="20"/>
          <w:lang w:eastAsia="pl-PL"/>
        </w:rPr>
        <w:t xml:space="preserve"> </w:t>
      </w:r>
      <w:r w:rsidRPr="00CA54F3">
        <w:rPr>
          <w:rFonts w:eastAsia="Times New Roman"/>
          <w:b/>
          <w:color w:val="000000"/>
          <w:sz w:val="20"/>
          <w:szCs w:val="20"/>
          <w:lang w:eastAsia="pl-PL"/>
        </w:rPr>
        <w:tab/>
      </w:r>
      <w:r w:rsidRPr="00CA54F3">
        <w:rPr>
          <w:rFonts w:eastAsia="Times New Roman"/>
          <w:b/>
          <w:color w:val="000000"/>
          <w:sz w:val="20"/>
          <w:szCs w:val="20"/>
          <w:lang w:eastAsia="pl-PL"/>
        </w:rPr>
        <w:tab/>
      </w:r>
      <w:r w:rsidRPr="00CA54F3">
        <w:rPr>
          <w:rFonts w:eastAsia="Times New Roman"/>
          <w:color w:val="000000"/>
          <w:sz w:val="20"/>
          <w:szCs w:val="20"/>
          <w:lang w:eastAsia="pl-PL"/>
        </w:rPr>
        <w:t xml:space="preserve">Bydgoszcz, </w:t>
      </w:r>
      <w:r w:rsidR="006523B4">
        <w:rPr>
          <w:rFonts w:eastAsia="Times New Roman"/>
          <w:color w:val="000000"/>
          <w:sz w:val="20"/>
          <w:szCs w:val="20"/>
          <w:lang w:eastAsia="pl-PL"/>
        </w:rPr>
        <w:t>08.01</w:t>
      </w:r>
      <w:r w:rsidRPr="00CA54F3">
        <w:rPr>
          <w:rFonts w:eastAsia="Times New Roman"/>
          <w:color w:val="000000"/>
          <w:sz w:val="20"/>
          <w:szCs w:val="20"/>
          <w:lang w:eastAsia="pl-PL"/>
        </w:rPr>
        <w:t>.201</w:t>
      </w:r>
      <w:r w:rsidR="006523B4">
        <w:rPr>
          <w:rFonts w:eastAsia="Times New Roman"/>
          <w:color w:val="000000"/>
          <w:sz w:val="20"/>
          <w:szCs w:val="20"/>
          <w:lang w:eastAsia="pl-PL"/>
        </w:rPr>
        <w:t>9</w:t>
      </w:r>
      <w:r w:rsidRPr="00CA54F3">
        <w:rPr>
          <w:rFonts w:eastAsia="Times New Roman"/>
          <w:color w:val="000000"/>
          <w:sz w:val="20"/>
          <w:szCs w:val="20"/>
          <w:lang w:eastAsia="pl-PL"/>
        </w:rPr>
        <w:t xml:space="preserve"> r.</w:t>
      </w:r>
    </w:p>
    <w:p w:rsidR="00153818" w:rsidRPr="00CA54F3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0"/>
          <w:szCs w:val="20"/>
          <w:lang w:eastAsia="pl-PL"/>
        </w:rPr>
      </w:pPr>
    </w:p>
    <w:p w:rsidR="00153818" w:rsidRPr="00CA54F3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0"/>
          <w:szCs w:val="20"/>
          <w:u w:val="single"/>
          <w:lang w:eastAsia="pl-PL"/>
        </w:rPr>
      </w:pPr>
    </w:p>
    <w:p w:rsidR="00E80594" w:rsidRPr="00CA54F3" w:rsidRDefault="009C70DB" w:rsidP="006523B4">
      <w:pPr>
        <w:jc w:val="both"/>
        <w:rPr>
          <w:rFonts w:eastAsia="Times New Roman"/>
          <w:b/>
          <w:color w:val="000000"/>
          <w:sz w:val="20"/>
          <w:szCs w:val="20"/>
          <w:lang w:eastAsia="pl-PL"/>
        </w:rPr>
      </w:pPr>
      <w:r w:rsidRPr="00CA54F3">
        <w:rPr>
          <w:b/>
          <w:bCs/>
          <w:sz w:val="20"/>
          <w:szCs w:val="20"/>
        </w:rPr>
        <w:t xml:space="preserve">Dotyczy: Przetargu nieograniczonego na </w:t>
      </w:r>
      <w:r w:rsidR="00C61F9C" w:rsidRPr="00CA54F3">
        <w:rPr>
          <w:b/>
          <w:bCs/>
          <w:sz w:val="20"/>
          <w:szCs w:val="20"/>
        </w:rPr>
        <w:t xml:space="preserve"> </w:t>
      </w:r>
      <w:r w:rsidR="006523B4">
        <w:rPr>
          <w:b/>
          <w:bCs/>
          <w:sz w:val="20"/>
          <w:szCs w:val="20"/>
        </w:rPr>
        <w:t>sukcesywną dostawę</w:t>
      </w:r>
      <w:r w:rsidR="006523B4" w:rsidRPr="006523B4">
        <w:rPr>
          <w:b/>
          <w:bCs/>
          <w:sz w:val="20"/>
          <w:szCs w:val="20"/>
        </w:rPr>
        <w:t xml:space="preserve"> materiałów elektrycznych na potrzeby Uniwersytetu Kazimierza Wielkiego w Bydgoszczy</w:t>
      </w:r>
    </w:p>
    <w:p w:rsidR="006523B4" w:rsidRDefault="006523B4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0"/>
          <w:szCs w:val="20"/>
          <w:lang w:eastAsia="pl-PL"/>
        </w:rPr>
      </w:pPr>
    </w:p>
    <w:p w:rsidR="006523B4" w:rsidRDefault="006523B4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0"/>
          <w:szCs w:val="20"/>
          <w:lang w:eastAsia="pl-PL"/>
        </w:rPr>
      </w:pPr>
    </w:p>
    <w:p w:rsidR="008F1B5A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0"/>
          <w:szCs w:val="20"/>
          <w:lang w:eastAsia="pl-PL"/>
        </w:rPr>
      </w:pPr>
      <w:r w:rsidRPr="00CA54F3">
        <w:rPr>
          <w:rFonts w:eastAsia="Times New Roman"/>
          <w:b/>
          <w:color w:val="000000"/>
          <w:sz w:val="20"/>
          <w:szCs w:val="20"/>
          <w:lang w:eastAsia="pl-PL"/>
        </w:rPr>
        <w:t xml:space="preserve">ZAWIADOMIENIE O WYBORZE NAJKORZYSTNIEJSZEJ OFERTY </w:t>
      </w:r>
    </w:p>
    <w:p w:rsidR="00153818" w:rsidRPr="00CA54F3" w:rsidRDefault="00153818" w:rsidP="00153818">
      <w:pPr>
        <w:rPr>
          <w:b/>
          <w:bCs/>
          <w:color w:val="000000"/>
          <w:sz w:val="20"/>
          <w:szCs w:val="20"/>
        </w:rPr>
      </w:pPr>
    </w:p>
    <w:p w:rsidR="00153818" w:rsidRPr="00CA54F3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0"/>
          <w:szCs w:val="20"/>
          <w:lang w:eastAsia="pl-PL"/>
        </w:rPr>
      </w:pPr>
      <w:r w:rsidRPr="00CA54F3">
        <w:rPr>
          <w:rFonts w:eastAsia="Times New Roman"/>
          <w:b/>
          <w:bCs/>
          <w:color w:val="000000"/>
          <w:sz w:val="20"/>
          <w:szCs w:val="20"/>
          <w:lang w:eastAsia="pl-PL"/>
        </w:rPr>
        <w:tab/>
      </w:r>
      <w:r w:rsidR="009C70DB" w:rsidRPr="00CA54F3">
        <w:rPr>
          <w:rFonts w:eastAsia="Times New Roman"/>
          <w:color w:val="000000"/>
          <w:sz w:val="20"/>
          <w:szCs w:val="20"/>
          <w:lang w:eastAsia="pl-PL"/>
        </w:rPr>
        <w:t>Działając na podstawie art. 91</w:t>
      </w:r>
      <w:r w:rsidRPr="00CA54F3">
        <w:rPr>
          <w:rFonts w:eastAsia="Times New Roman"/>
          <w:color w:val="000000"/>
          <w:sz w:val="20"/>
          <w:szCs w:val="20"/>
          <w:lang w:eastAsia="pl-PL"/>
        </w:rPr>
        <w:t xml:space="preserve"> ust. 1 ustawy z dnia 29 stycznia 2004 r. Prawo zamówień publicznych </w:t>
      </w:r>
      <w:r w:rsidR="00A57285" w:rsidRPr="00CA54F3">
        <w:rPr>
          <w:rFonts w:eastAsia="Times New Roman"/>
          <w:color w:val="000000"/>
          <w:sz w:val="20"/>
          <w:szCs w:val="20"/>
          <w:lang w:eastAsia="pl-PL"/>
        </w:rPr>
        <w:t>(</w:t>
      </w:r>
      <w:r w:rsidR="006166DF">
        <w:rPr>
          <w:rFonts w:eastAsia="Times New Roman"/>
          <w:color w:val="000000"/>
          <w:sz w:val="20"/>
          <w:szCs w:val="20"/>
          <w:lang w:eastAsia="pl-PL"/>
        </w:rPr>
        <w:t>tj. Dz. U. z 2018 r. poz. 1986</w:t>
      </w:r>
      <w:r w:rsidR="00A57285" w:rsidRPr="00CA54F3">
        <w:rPr>
          <w:rFonts w:eastAsia="Times New Roman"/>
          <w:color w:val="000000"/>
          <w:sz w:val="20"/>
          <w:szCs w:val="20"/>
          <w:lang w:eastAsia="pl-PL"/>
        </w:rPr>
        <w:t xml:space="preserve"> </w:t>
      </w:r>
      <w:r w:rsidRPr="00CA54F3">
        <w:rPr>
          <w:rFonts w:eastAsia="Times New Roman"/>
          <w:color w:val="000000"/>
          <w:sz w:val="20"/>
          <w:szCs w:val="20"/>
          <w:lang w:eastAsia="pl-PL"/>
        </w:rPr>
        <w:t>), zwanej dalej ustawą, Uniwersytet Kazimierza Wielkiego w Bydgoszczy zawiadamia, że w niniejszym postępowaniu wybrano najkorzystniejszą ofertę  następującego Wykonawcy:</w:t>
      </w:r>
    </w:p>
    <w:p w:rsidR="00CA54F3" w:rsidRPr="006523B4" w:rsidRDefault="00CA54F3" w:rsidP="00C61F9C">
      <w:pPr>
        <w:snapToGrid w:val="0"/>
        <w:rPr>
          <w:b/>
          <w:sz w:val="20"/>
          <w:szCs w:val="20"/>
        </w:rPr>
      </w:pPr>
    </w:p>
    <w:p w:rsidR="006523B4" w:rsidRPr="006523B4" w:rsidRDefault="006523B4" w:rsidP="006523B4">
      <w:pPr>
        <w:snapToGrid w:val="0"/>
        <w:rPr>
          <w:b/>
          <w:sz w:val="20"/>
          <w:szCs w:val="20"/>
        </w:rPr>
      </w:pPr>
      <w:r w:rsidRPr="006523B4">
        <w:rPr>
          <w:b/>
          <w:sz w:val="20"/>
          <w:szCs w:val="20"/>
        </w:rPr>
        <w:t>Przedsiębiorstwo el12 Sp. z o.o.</w:t>
      </w:r>
    </w:p>
    <w:p w:rsidR="006523B4" w:rsidRPr="006523B4" w:rsidRDefault="006523B4" w:rsidP="006523B4">
      <w:pPr>
        <w:snapToGrid w:val="0"/>
        <w:rPr>
          <w:b/>
          <w:sz w:val="20"/>
          <w:szCs w:val="20"/>
        </w:rPr>
      </w:pPr>
      <w:r w:rsidRPr="006523B4">
        <w:rPr>
          <w:b/>
          <w:sz w:val="20"/>
          <w:szCs w:val="20"/>
        </w:rPr>
        <w:t>Ul. Św. Anny 5, 45-117 Opole</w:t>
      </w:r>
    </w:p>
    <w:p w:rsidR="006523B4" w:rsidRDefault="006523B4" w:rsidP="006523B4">
      <w:pPr>
        <w:snapToGrid w:val="0"/>
        <w:rPr>
          <w:b/>
          <w:sz w:val="20"/>
          <w:szCs w:val="20"/>
        </w:rPr>
      </w:pPr>
      <w:r w:rsidRPr="006523B4">
        <w:rPr>
          <w:b/>
          <w:sz w:val="20"/>
          <w:szCs w:val="20"/>
        </w:rPr>
        <w:t>Oddział Bydgoszcz ul. Fordońska 135, 85-739 Bydgoszcz</w:t>
      </w:r>
      <w:r w:rsidRPr="006523B4">
        <w:rPr>
          <w:b/>
          <w:sz w:val="20"/>
          <w:szCs w:val="20"/>
        </w:rPr>
        <w:t xml:space="preserve"> </w:t>
      </w:r>
    </w:p>
    <w:p w:rsidR="00153818" w:rsidRPr="00CA54F3" w:rsidRDefault="005F43BF" w:rsidP="006523B4">
      <w:pPr>
        <w:snapToGrid w:val="0"/>
        <w:rPr>
          <w:b/>
          <w:sz w:val="20"/>
          <w:szCs w:val="20"/>
        </w:rPr>
      </w:pPr>
      <w:r w:rsidRPr="00CA54F3">
        <w:rPr>
          <w:b/>
          <w:sz w:val="20"/>
          <w:szCs w:val="20"/>
        </w:rPr>
        <w:t xml:space="preserve">z ceną: </w:t>
      </w:r>
      <w:r w:rsidR="006523B4">
        <w:rPr>
          <w:b/>
          <w:sz w:val="20"/>
          <w:szCs w:val="20"/>
        </w:rPr>
        <w:t xml:space="preserve">49 585,68 </w:t>
      </w:r>
      <w:r w:rsidRPr="00CA54F3">
        <w:rPr>
          <w:b/>
          <w:sz w:val="20"/>
          <w:szCs w:val="20"/>
        </w:rPr>
        <w:t>zł brutto</w:t>
      </w:r>
    </w:p>
    <w:p w:rsidR="00CA54F3" w:rsidRPr="00CA54F3" w:rsidRDefault="000C262C" w:rsidP="00C61F9C">
      <w:pPr>
        <w:snapToGrid w:val="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termin dostawy: </w:t>
      </w:r>
      <w:r w:rsidR="006523B4">
        <w:rPr>
          <w:b/>
          <w:sz w:val="20"/>
          <w:szCs w:val="20"/>
        </w:rPr>
        <w:t>do 5 dni kalendarzowych</w:t>
      </w:r>
    </w:p>
    <w:p w:rsidR="005F43BF" w:rsidRPr="00CA54F3" w:rsidRDefault="005F43BF" w:rsidP="00153818">
      <w:pPr>
        <w:pStyle w:val="Tekstpodstawowywcity2"/>
        <w:spacing w:line="240" w:lineRule="auto"/>
        <w:ind w:firstLine="360"/>
        <w:jc w:val="left"/>
        <w:rPr>
          <w:sz w:val="20"/>
          <w:szCs w:val="20"/>
        </w:rPr>
      </w:pPr>
    </w:p>
    <w:p w:rsidR="00153818" w:rsidRPr="00CA54F3" w:rsidRDefault="00153818" w:rsidP="00153818">
      <w:pPr>
        <w:pStyle w:val="Tekstpodstawowywcity2"/>
        <w:spacing w:line="240" w:lineRule="auto"/>
        <w:ind w:firstLine="0"/>
        <w:jc w:val="left"/>
        <w:rPr>
          <w:b/>
          <w:sz w:val="20"/>
          <w:szCs w:val="20"/>
        </w:rPr>
      </w:pPr>
      <w:r w:rsidRPr="00CA54F3">
        <w:rPr>
          <w:b/>
          <w:sz w:val="20"/>
          <w:szCs w:val="20"/>
        </w:rPr>
        <w:t>Uzasadnienie wyboru oferty</w:t>
      </w:r>
    </w:p>
    <w:p w:rsidR="00153818" w:rsidRPr="00CA54F3" w:rsidRDefault="00153818" w:rsidP="00153818">
      <w:pPr>
        <w:pStyle w:val="Tekstpodstawowywcity2"/>
        <w:spacing w:line="240" w:lineRule="auto"/>
        <w:ind w:firstLine="0"/>
        <w:rPr>
          <w:bCs/>
          <w:sz w:val="20"/>
          <w:szCs w:val="20"/>
        </w:rPr>
      </w:pPr>
      <w:r w:rsidRPr="00CA54F3">
        <w:rPr>
          <w:bCs/>
          <w:sz w:val="20"/>
          <w:szCs w:val="20"/>
        </w:rPr>
        <w:t>Przedmiotową decyzję Zamawiający uzasadnia tym, że oferta niniejszego Wykonawcy</w:t>
      </w:r>
      <w:r w:rsidR="000C262C">
        <w:rPr>
          <w:bCs/>
          <w:sz w:val="20"/>
          <w:szCs w:val="20"/>
        </w:rPr>
        <w:t xml:space="preserve"> </w:t>
      </w:r>
      <w:r w:rsidRPr="00CA54F3">
        <w:rPr>
          <w:bCs/>
          <w:sz w:val="20"/>
          <w:szCs w:val="20"/>
        </w:rPr>
        <w:t>jest najkorzystniejszą ofertą zło</w:t>
      </w:r>
      <w:r w:rsidR="006523B4">
        <w:rPr>
          <w:bCs/>
          <w:sz w:val="20"/>
          <w:szCs w:val="20"/>
        </w:rPr>
        <w:t>żoną w postępowaniu, spełniającą</w:t>
      </w:r>
      <w:r w:rsidRPr="00CA54F3">
        <w:rPr>
          <w:bCs/>
          <w:sz w:val="20"/>
          <w:szCs w:val="20"/>
        </w:rPr>
        <w:t xml:space="preserve"> wymogi SIWZ, która  uzyskała najwyższą  liczbę punktów w kryteriach oceny ofert (</w:t>
      </w:r>
      <w:r w:rsidR="00C61F9C" w:rsidRPr="00CA54F3">
        <w:rPr>
          <w:bCs/>
          <w:sz w:val="20"/>
          <w:szCs w:val="20"/>
        </w:rPr>
        <w:t>100</w:t>
      </w:r>
      <w:r w:rsidR="009C70DB" w:rsidRPr="00CA54F3">
        <w:rPr>
          <w:bCs/>
          <w:sz w:val="20"/>
          <w:szCs w:val="20"/>
        </w:rPr>
        <w:t xml:space="preserve"> </w:t>
      </w:r>
      <w:r w:rsidRPr="00CA54F3">
        <w:rPr>
          <w:bCs/>
          <w:sz w:val="20"/>
          <w:szCs w:val="20"/>
        </w:rPr>
        <w:t>pkt).</w:t>
      </w:r>
    </w:p>
    <w:p w:rsidR="00CA54F3" w:rsidRPr="00CA54F3" w:rsidRDefault="00CA54F3" w:rsidP="00153818">
      <w:pPr>
        <w:pStyle w:val="Tekstpodstawowywcity2"/>
        <w:spacing w:line="240" w:lineRule="auto"/>
        <w:ind w:firstLine="0"/>
        <w:rPr>
          <w:bCs/>
          <w:sz w:val="20"/>
          <w:szCs w:val="20"/>
        </w:rPr>
      </w:pPr>
    </w:p>
    <w:p w:rsidR="00CA54F3" w:rsidRDefault="00CA54F3" w:rsidP="00CA54F3">
      <w:pPr>
        <w:snapToGrid w:val="0"/>
        <w:rPr>
          <w:b/>
          <w:sz w:val="20"/>
          <w:szCs w:val="20"/>
        </w:rPr>
      </w:pPr>
    </w:p>
    <w:p w:rsidR="006166DF" w:rsidRPr="00CA54F3" w:rsidRDefault="006166DF" w:rsidP="006166DF">
      <w:pPr>
        <w:pStyle w:val="Tekstpodstawowywcity2"/>
        <w:spacing w:line="240" w:lineRule="auto"/>
        <w:ind w:firstLine="0"/>
        <w:jc w:val="left"/>
        <w:rPr>
          <w:sz w:val="20"/>
          <w:szCs w:val="20"/>
        </w:rPr>
      </w:pPr>
      <w:r w:rsidRPr="00CA54F3">
        <w:rPr>
          <w:b/>
          <w:sz w:val="20"/>
          <w:szCs w:val="20"/>
        </w:rPr>
        <w:t>Informacja o terminie, po upływie którego umowa może zostać zawarta</w:t>
      </w:r>
    </w:p>
    <w:p w:rsidR="00E83FC2" w:rsidRPr="00E83FC2" w:rsidRDefault="00E83FC2" w:rsidP="00E83FC2">
      <w:pPr>
        <w:ind w:right="110"/>
        <w:jc w:val="both"/>
        <w:rPr>
          <w:rFonts w:eastAsia="Times New Roman" w:cs="Times New Roman"/>
          <w:kern w:val="0"/>
          <w:sz w:val="20"/>
          <w:szCs w:val="20"/>
          <w:lang w:eastAsia="pl-PL" w:bidi="ar-SA"/>
        </w:rPr>
      </w:pPr>
      <w:r w:rsidRPr="00E83FC2">
        <w:rPr>
          <w:rFonts w:eastAsia="Times New Roman" w:cs="Times New Roman"/>
          <w:kern w:val="0"/>
          <w:sz w:val="20"/>
          <w:szCs w:val="20"/>
          <w:lang w:eastAsia="pl-PL" w:bidi="ar-SA"/>
        </w:rPr>
        <w:t xml:space="preserve">Zamawiający informuje, iż zamierza zawrzeć umowę z Wykonawcą, którego oferta jest najkorzystniejsza, zgodnie z art. 94 ust. 1 pkt 2   ustawy, tj. w terminie nie krótszym, </w:t>
      </w:r>
      <w:r>
        <w:rPr>
          <w:rFonts w:eastAsia="Times New Roman" w:cs="Times New Roman"/>
          <w:kern w:val="0"/>
          <w:sz w:val="20"/>
          <w:szCs w:val="20"/>
          <w:lang w:eastAsia="pl-PL" w:bidi="ar-SA"/>
        </w:rPr>
        <w:t>niż pięć dni od dnia</w:t>
      </w:r>
      <w:r>
        <w:rPr>
          <w:rFonts w:eastAsia="Times New Roman" w:cs="Times New Roman"/>
          <w:kern w:val="0"/>
          <w:sz w:val="20"/>
          <w:szCs w:val="20"/>
          <w:lang w:eastAsia="pl-PL" w:bidi="ar-SA"/>
        </w:rPr>
        <w:tab/>
        <w:t xml:space="preserve">przesłania niniejszego </w:t>
      </w:r>
      <w:r w:rsidRPr="00E83FC2">
        <w:rPr>
          <w:rFonts w:eastAsia="Times New Roman" w:cs="Times New Roman"/>
          <w:kern w:val="0"/>
          <w:sz w:val="20"/>
          <w:szCs w:val="20"/>
          <w:lang w:eastAsia="pl-PL" w:bidi="ar-SA"/>
        </w:rPr>
        <w:t>zawiadomienia.</w:t>
      </w:r>
    </w:p>
    <w:p w:rsidR="006166DF" w:rsidRDefault="00E83FC2" w:rsidP="00E83FC2">
      <w:pPr>
        <w:ind w:right="110"/>
        <w:rPr>
          <w:b/>
          <w:bCs/>
          <w:sz w:val="20"/>
          <w:szCs w:val="20"/>
        </w:rPr>
      </w:pPr>
      <w:r w:rsidRPr="00E83FC2">
        <w:rPr>
          <w:rFonts w:eastAsia="Times New Roman" w:cs="Times New Roman"/>
          <w:kern w:val="0"/>
          <w:sz w:val="20"/>
          <w:szCs w:val="20"/>
          <w:lang w:eastAsia="pl-PL" w:bidi="ar-SA"/>
        </w:rPr>
        <w:t xml:space="preserve">W związku z powyższym Zamawiający wyznacza </w:t>
      </w:r>
      <w:r w:rsidR="006024E6">
        <w:rPr>
          <w:rFonts w:eastAsia="Times New Roman" w:cs="Times New Roman"/>
          <w:kern w:val="0"/>
          <w:sz w:val="20"/>
          <w:szCs w:val="20"/>
          <w:lang w:eastAsia="pl-PL" w:bidi="ar-SA"/>
        </w:rPr>
        <w:t xml:space="preserve"> termin </w:t>
      </w:r>
      <w:r w:rsidR="006024E6" w:rsidRPr="006024E6">
        <w:rPr>
          <w:rFonts w:eastAsia="Times New Roman" w:cs="Times New Roman"/>
          <w:kern w:val="0"/>
          <w:sz w:val="20"/>
          <w:szCs w:val="20"/>
          <w:lang w:eastAsia="pl-PL" w:bidi="ar-SA"/>
        </w:rPr>
        <w:t>zawarcia umowy</w:t>
      </w:r>
      <w:r w:rsidR="006523B4">
        <w:rPr>
          <w:rFonts w:eastAsia="Times New Roman" w:cs="Times New Roman"/>
          <w:b/>
          <w:kern w:val="0"/>
          <w:sz w:val="20"/>
          <w:szCs w:val="20"/>
          <w:lang w:eastAsia="pl-PL" w:bidi="ar-SA"/>
        </w:rPr>
        <w:t xml:space="preserve"> w dniu 15.01.2019</w:t>
      </w:r>
      <w:r w:rsidRPr="006024E6">
        <w:rPr>
          <w:rFonts w:eastAsia="Times New Roman" w:cs="Times New Roman"/>
          <w:b/>
          <w:kern w:val="0"/>
          <w:sz w:val="20"/>
          <w:szCs w:val="20"/>
          <w:lang w:eastAsia="pl-PL" w:bidi="ar-SA"/>
        </w:rPr>
        <w:t>r.</w:t>
      </w:r>
      <w:r w:rsidRPr="00E83FC2">
        <w:rPr>
          <w:rFonts w:eastAsia="Times New Roman" w:cs="Times New Roman"/>
          <w:kern w:val="0"/>
          <w:sz w:val="20"/>
          <w:szCs w:val="20"/>
          <w:lang w:eastAsia="pl-PL" w:bidi="ar-SA"/>
        </w:rPr>
        <w:t xml:space="preserve">  </w:t>
      </w:r>
    </w:p>
    <w:p w:rsidR="006166DF" w:rsidRDefault="006166DF" w:rsidP="006166DF">
      <w:pPr>
        <w:ind w:right="110"/>
        <w:rPr>
          <w:b/>
          <w:bCs/>
          <w:sz w:val="20"/>
          <w:szCs w:val="20"/>
        </w:rPr>
      </w:pPr>
    </w:p>
    <w:p w:rsidR="006166DF" w:rsidRDefault="006166DF" w:rsidP="006166DF">
      <w:pPr>
        <w:ind w:right="110"/>
        <w:rPr>
          <w:b/>
          <w:bCs/>
          <w:sz w:val="20"/>
          <w:szCs w:val="20"/>
        </w:rPr>
      </w:pPr>
    </w:p>
    <w:p w:rsidR="006166DF" w:rsidRPr="007C6845" w:rsidRDefault="006166DF" w:rsidP="006166DF">
      <w:pPr>
        <w:ind w:right="110"/>
        <w:rPr>
          <w:b/>
          <w:bCs/>
          <w:sz w:val="20"/>
          <w:szCs w:val="20"/>
        </w:rPr>
      </w:pPr>
      <w:r w:rsidRPr="007C6845">
        <w:rPr>
          <w:b/>
          <w:bCs/>
          <w:sz w:val="20"/>
          <w:szCs w:val="20"/>
        </w:rPr>
        <w:t>Zestawienie złożonych ofert</w:t>
      </w:r>
    </w:p>
    <w:p w:rsidR="006166DF" w:rsidRPr="007C6845" w:rsidRDefault="006166DF" w:rsidP="006166DF">
      <w:pPr>
        <w:ind w:right="110"/>
        <w:rPr>
          <w:bCs/>
          <w:sz w:val="20"/>
          <w:szCs w:val="20"/>
        </w:rPr>
      </w:pPr>
    </w:p>
    <w:tbl>
      <w:tblPr>
        <w:tblW w:w="907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11"/>
        <w:gridCol w:w="1701"/>
        <w:gridCol w:w="1701"/>
        <w:gridCol w:w="1559"/>
      </w:tblGrid>
      <w:tr w:rsidR="00867466" w:rsidRPr="007C6845" w:rsidTr="00867466">
        <w:tc>
          <w:tcPr>
            <w:tcW w:w="4111" w:type="dxa"/>
            <w:shd w:val="clear" w:color="auto" w:fill="auto"/>
            <w:vAlign w:val="center"/>
          </w:tcPr>
          <w:p w:rsidR="00867466" w:rsidRPr="007C6845" w:rsidRDefault="00867466" w:rsidP="00DB0F29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0"/>
                <w:szCs w:val="20"/>
                <w:lang w:eastAsia="pl-PL"/>
              </w:rPr>
            </w:pPr>
            <w:r w:rsidRPr="007C6845">
              <w:rPr>
                <w:rFonts w:eastAsia="Times New Roman"/>
                <w:sz w:val="20"/>
                <w:szCs w:val="20"/>
                <w:lang w:eastAsia="pl-PL"/>
              </w:rPr>
              <w:t>Nr oferty/Wybrana oferta</w:t>
            </w:r>
          </w:p>
        </w:tc>
        <w:tc>
          <w:tcPr>
            <w:tcW w:w="1701" w:type="dxa"/>
          </w:tcPr>
          <w:p w:rsidR="00867466" w:rsidRPr="007C6845" w:rsidRDefault="00867466" w:rsidP="00DB0F29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0"/>
                <w:szCs w:val="20"/>
                <w:lang w:eastAsia="pl-PL"/>
              </w:rPr>
            </w:pPr>
            <w:r w:rsidRPr="007C6845">
              <w:rPr>
                <w:rFonts w:eastAsia="Times New Roman"/>
                <w:sz w:val="20"/>
                <w:szCs w:val="20"/>
                <w:lang w:eastAsia="pl-PL"/>
              </w:rPr>
              <w:t>Liczba uzyskanych punktów w kryterium cena</w:t>
            </w:r>
          </w:p>
        </w:tc>
        <w:tc>
          <w:tcPr>
            <w:tcW w:w="1701" w:type="dxa"/>
          </w:tcPr>
          <w:p w:rsidR="00867466" w:rsidRPr="007C6845" w:rsidRDefault="00867466" w:rsidP="00DB0F29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0"/>
                <w:szCs w:val="20"/>
                <w:lang w:eastAsia="pl-PL"/>
              </w:rPr>
            </w:pPr>
            <w:r w:rsidRPr="007C6845">
              <w:rPr>
                <w:rFonts w:eastAsia="Times New Roman"/>
                <w:sz w:val="20"/>
                <w:szCs w:val="20"/>
                <w:lang w:eastAsia="pl-PL"/>
              </w:rPr>
              <w:t>Liczba uzyskanych punktów w kryterium czas dostawy</w:t>
            </w:r>
          </w:p>
        </w:tc>
        <w:tc>
          <w:tcPr>
            <w:tcW w:w="1559" w:type="dxa"/>
          </w:tcPr>
          <w:p w:rsidR="00867466" w:rsidRPr="007C6845" w:rsidRDefault="00867466" w:rsidP="00DB0F29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0"/>
                <w:szCs w:val="20"/>
                <w:lang w:eastAsia="pl-PL"/>
              </w:rPr>
            </w:pPr>
            <w:r w:rsidRPr="007C6845">
              <w:rPr>
                <w:rFonts w:eastAsia="Times New Roman"/>
                <w:sz w:val="20"/>
                <w:szCs w:val="20"/>
                <w:lang w:eastAsia="pl-PL"/>
              </w:rPr>
              <w:t>Łączna liczba punktów</w:t>
            </w:r>
          </w:p>
        </w:tc>
      </w:tr>
      <w:tr w:rsidR="00867466" w:rsidRPr="007C6845" w:rsidTr="00867466">
        <w:tc>
          <w:tcPr>
            <w:tcW w:w="4111" w:type="dxa"/>
            <w:shd w:val="clear" w:color="auto" w:fill="auto"/>
            <w:vAlign w:val="center"/>
          </w:tcPr>
          <w:p w:rsidR="00867466" w:rsidRPr="00867466" w:rsidRDefault="00867466" w:rsidP="00867466">
            <w:pPr>
              <w:snapToGrid w:val="0"/>
              <w:jc w:val="center"/>
              <w:rPr>
                <w:sz w:val="20"/>
                <w:szCs w:val="20"/>
              </w:rPr>
            </w:pPr>
            <w:r w:rsidRPr="00867466">
              <w:rPr>
                <w:sz w:val="20"/>
                <w:szCs w:val="20"/>
              </w:rPr>
              <w:t xml:space="preserve">1/ </w:t>
            </w:r>
            <w:r w:rsidRPr="00867466">
              <w:rPr>
                <w:sz w:val="20"/>
                <w:szCs w:val="20"/>
              </w:rPr>
              <w:t>Przedsiębiorstwo el12 Sp. z o.o.</w:t>
            </w:r>
          </w:p>
          <w:p w:rsidR="00867466" w:rsidRPr="00867466" w:rsidRDefault="00867466" w:rsidP="00867466">
            <w:pPr>
              <w:snapToGrid w:val="0"/>
              <w:jc w:val="center"/>
              <w:rPr>
                <w:sz w:val="20"/>
                <w:szCs w:val="20"/>
              </w:rPr>
            </w:pPr>
            <w:r w:rsidRPr="00867466">
              <w:rPr>
                <w:sz w:val="20"/>
                <w:szCs w:val="20"/>
              </w:rPr>
              <w:t>Ul. Św. Anny 5, 45-117 Opole</w:t>
            </w:r>
          </w:p>
          <w:p w:rsidR="00867466" w:rsidRPr="00867466" w:rsidRDefault="00867466" w:rsidP="00867466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0"/>
                <w:szCs w:val="20"/>
                <w:lang w:eastAsia="pl-PL"/>
              </w:rPr>
            </w:pPr>
            <w:r w:rsidRPr="00867466">
              <w:rPr>
                <w:sz w:val="20"/>
                <w:szCs w:val="20"/>
              </w:rPr>
              <w:t>Oddział Bydgoszcz ul. Fordońska 135, 85-739 Bydgoszcz</w:t>
            </w:r>
          </w:p>
        </w:tc>
        <w:tc>
          <w:tcPr>
            <w:tcW w:w="1701" w:type="dxa"/>
            <w:vAlign w:val="center"/>
          </w:tcPr>
          <w:p w:rsidR="00867466" w:rsidRPr="007C6845" w:rsidRDefault="00867466" w:rsidP="00DB0F29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60,00</w:t>
            </w:r>
          </w:p>
        </w:tc>
        <w:tc>
          <w:tcPr>
            <w:tcW w:w="1701" w:type="dxa"/>
            <w:vAlign w:val="center"/>
          </w:tcPr>
          <w:p w:rsidR="00867466" w:rsidRPr="007C6845" w:rsidRDefault="00867466" w:rsidP="00DB0F29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40,00</w:t>
            </w:r>
          </w:p>
        </w:tc>
        <w:tc>
          <w:tcPr>
            <w:tcW w:w="1559" w:type="dxa"/>
            <w:vAlign w:val="center"/>
          </w:tcPr>
          <w:p w:rsidR="00867466" w:rsidRPr="007C6845" w:rsidRDefault="00867466" w:rsidP="00DB0F29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100,00</w:t>
            </w:r>
          </w:p>
        </w:tc>
      </w:tr>
      <w:tr w:rsidR="00867466" w:rsidRPr="007C6845" w:rsidTr="00867466">
        <w:tc>
          <w:tcPr>
            <w:tcW w:w="4111" w:type="dxa"/>
            <w:shd w:val="clear" w:color="auto" w:fill="auto"/>
            <w:vAlign w:val="center"/>
          </w:tcPr>
          <w:p w:rsidR="00867466" w:rsidRPr="00867466" w:rsidRDefault="00867466" w:rsidP="00867466">
            <w:pPr>
              <w:snapToGrid w:val="0"/>
              <w:jc w:val="center"/>
              <w:rPr>
                <w:sz w:val="20"/>
                <w:szCs w:val="20"/>
              </w:rPr>
            </w:pPr>
            <w:r w:rsidRPr="00867466">
              <w:rPr>
                <w:sz w:val="20"/>
                <w:szCs w:val="20"/>
              </w:rPr>
              <w:t xml:space="preserve">2/ </w:t>
            </w:r>
            <w:r w:rsidRPr="00867466">
              <w:rPr>
                <w:sz w:val="20"/>
                <w:szCs w:val="20"/>
              </w:rPr>
              <w:t>DOKO Sp. z o.o.</w:t>
            </w:r>
          </w:p>
          <w:p w:rsidR="00867466" w:rsidRPr="00867466" w:rsidRDefault="00867466" w:rsidP="00867466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0"/>
                <w:szCs w:val="20"/>
                <w:lang w:eastAsia="pl-PL"/>
              </w:rPr>
            </w:pPr>
            <w:r w:rsidRPr="00867466">
              <w:rPr>
                <w:sz w:val="20"/>
                <w:szCs w:val="20"/>
              </w:rPr>
              <w:t>Ul. Karola Szajnochy 14, 85-738 Bydgoszcz</w:t>
            </w:r>
          </w:p>
        </w:tc>
        <w:tc>
          <w:tcPr>
            <w:tcW w:w="1701" w:type="dxa"/>
            <w:vAlign w:val="center"/>
          </w:tcPr>
          <w:p w:rsidR="00867466" w:rsidRPr="007C6845" w:rsidRDefault="00867466" w:rsidP="00DB0F29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51,87</w:t>
            </w:r>
          </w:p>
        </w:tc>
        <w:tc>
          <w:tcPr>
            <w:tcW w:w="1701" w:type="dxa"/>
            <w:vAlign w:val="center"/>
          </w:tcPr>
          <w:p w:rsidR="00867466" w:rsidRPr="007C6845" w:rsidRDefault="00867466" w:rsidP="00DB0F29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40,00</w:t>
            </w:r>
          </w:p>
        </w:tc>
        <w:tc>
          <w:tcPr>
            <w:tcW w:w="1559" w:type="dxa"/>
            <w:vAlign w:val="center"/>
          </w:tcPr>
          <w:p w:rsidR="00867466" w:rsidRPr="007C6845" w:rsidRDefault="00867466" w:rsidP="00DB0F29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91,87</w:t>
            </w:r>
          </w:p>
        </w:tc>
      </w:tr>
    </w:tbl>
    <w:p w:rsidR="00CA54F3" w:rsidRPr="00CA54F3" w:rsidRDefault="00CA54F3" w:rsidP="003E3AE2">
      <w:pPr>
        <w:pStyle w:val="Tekstpodstawowywcity2"/>
        <w:tabs>
          <w:tab w:val="left" w:pos="480"/>
          <w:tab w:val="left" w:pos="1440"/>
          <w:tab w:val="left" w:pos="2520"/>
        </w:tabs>
        <w:spacing w:line="240" w:lineRule="auto"/>
        <w:ind w:firstLine="0"/>
        <w:rPr>
          <w:sz w:val="20"/>
          <w:szCs w:val="20"/>
        </w:rPr>
      </w:pPr>
    </w:p>
    <w:p w:rsidR="00153818" w:rsidRPr="00CA54F3" w:rsidRDefault="00153818">
      <w:pPr>
        <w:rPr>
          <w:sz w:val="20"/>
          <w:szCs w:val="20"/>
        </w:rPr>
      </w:pPr>
    </w:p>
    <w:p w:rsidR="00E846DD" w:rsidRPr="00CA54F3" w:rsidRDefault="0040660F" w:rsidP="00E846DD">
      <w:pPr>
        <w:jc w:val="right"/>
        <w:rPr>
          <w:sz w:val="20"/>
          <w:szCs w:val="20"/>
        </w:rPr>
      </w:pPr>
      <w:bookmarkStart w:id="0" w:name="_GoBack"/>
      <w:bookmarkEnd w:id="0"/>
      <w:r w:rsidRPr="00CA54F3">
        <w:rPr>
          <w:sz w:val="20"/>
          <w:szCs w:val="20"/>
        </w:rPr>
        <w:t>Kanclerz UKW</w:t>
      </w:r>
    </w:p>
    <w:p w:rsidR="00CA54F3" w:rsidRDefault="00CA54F3" w:rsidP="00E846DD">
      <w:pPr>
        <w:jc w:val="right"/>
        <w:rPr>
          <w:sz w:val="20"/>
          <w:szCs w:val="20"/>
        </w:rPr>
      </w:pPr>
    </w:p>
    <w:p w:rsidR="00E846DD" w:rsidRPr="00CA54F3" w:rsidRDefault="00E846DD" w:rsidP="00E846DD">
      <w:pPr>
        <w:jc w:val="right"/>
        <w:rPr>
          <w:sz w:val="20"/>
          <w:szCs w:val="20"/>
        </w:rPr>
      </w:pPr>
      <w:r w:rsidRPr="00CA54F3">
        <w:rPr>
          <w:sz w:val="20"/>
          <w:szCs w:val="20"/>
        </w:rPr>
        <w:t xml:space="preserve">mgr </w:t>
      </w:r>
      <w:r w:rsidR="00C95147" w:rsidRPr="00CA54F3">
        <w:rPr>
          <w:sz w:val="20"/>
          <w:szCs w:val="20"/>
        </w:rPr>
        <w:t>Renata Malak</w:t>
      </w:r>
    </w:p>
    <w:sectPr w:rsidR="00E846DD" w:rsidRPr="00CA54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340F6C49"/>
    <w:multiLevelType w:val="hybridMultilevel"/>
    <w:tmpl w:val="CEDAFFB4"/>
    <w:lvl w:ilvl="0" w:tplc="592C7D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3818"/>
    <w:rsid w:val="000372DE"/>
    <w:rsid w:val="00066224"/>
    <w:rsid w:val="000B2E09"/>
    <w:rsid w:val="000B7BA6"/>
    <w:rsid w:val="000C262C"/>
    <w:rsid w:val="000E1E97"/>
    <w:rsid w:val="00112BE1"/>
    <w:rsid w:val="00153818"/>
    <w:rsid w:val="001A3576"/>
    <w:rsid w:val="001C07E4"/>
    <w:rsid w:val="001E06C9"/>
    <w:rsid w:val="003268E2"/>
    <w:rsid w:val="00333723"/>
    <w:rsid w:val="00343D56"/>
    <w:rsid w:val="00344712"/>
    <w:rsid w:val="00376743"/>
    <w:rsid w:val="00376F7A"/>
    <w:rsid w:val="003E07D6"/>
    <w:rsid w:val="003E3AE2"/>
    <w:rsid w:val="003F04BA"/>
    <w:rsid w:val="0040660F"/>
    <w:rsid w:val="00433CA3"/>
    <w:rsid w:val="00445971"/>
    <w:rsid w:val="004B66D7"/>
    <w:rsid w:val="004E60B9"/>
    <w:rsid w:val="005003AA"/>
    <w:rsid w:val="0051299C"/>
    <w:rsid w:val="00543D40"/>
    <w:rsid w:val="00555479"/>
    <w:rsid w:val="005C7C86"/>
    <w:rsid w:val="005D21CA"/>
    <w:rsid w:val="005F43BF"/>
    <w:rsid w:val="006024E6"/>
    <w:rsid w:val="006166DF"/>
    <w:rsid w:val="00637AD5"/>
    <w:rsid w:val="006523B4"/>
    <w:rsid w:val="006A10C5"/>
    <w:rsid w:val="006D54DB"/>
    <w:rsid w:val="00844200"/>
    <w:rsid w:val="0084526A"/>
    <w:rsid w:val="00853CC5"/>
    <w:rsid w:val="00867466"/>
    <w:rsid w:val="00895BCF"/>
    <w:rsid w:val="008B5E19"/>
    <w:rsid w:val="008B6986"/>
    <w:rsid w:val="008D3404"/>
    <w:rsid w:val="008F1B5A"/>
    <w:rsid w:val="008F2B3D"/>
    <w:rsid w:val="009C70DB"/>
    <w:rsid w:val="00A1411A"/>
    <w:rsid w:val="00A412E9"/>
    <w:rsid w:val="00A5232D"/>
    <w:rsid w:val="00A57285"/>
    <w:rsid w:val="00AB5D1B"/>
    <w:rsid w:val="00AB67B9"/>
    <w:rsid w:val="00B011BF"/>
    <w:rsid w:val="00B41306"/>
    <w:rsid w:val="00B65239"/>
    <w:rsid w:val="00BD28F8"/>
    <w:rsid w:val="00C61F9C"/>
    <w:rsid w:val="00C73825"/>
    <w:rsid w:val="00C95147"/>
    <w:rsid w:val="00CA54F3"/>
    <w:rsid w:val="00CA5E44"/>
    <w:rsid w:val="00CB68A5"/>
    <w:rsid w:val="00CE5D1D"/>
    <w:rsid w:val="00D204DA"/>
    <w:rsid w:val="00D97ED5"/>
    <w:rsid w:val="00DB2283"/>
    <w:rsid w:val="00E03F74"/>
    <w:rsid w:val="00E06045"/>
    <w:rsid w:val="00E46D09"/>
    <w:rsid w:val="00E60B76"/>
    <w:rsid w:val="00E80594"/>
    <w:rsid w:val="00E83FC2"/>
    <w:rsid w:val="00E846DD"/>
    <w:rsid w:val="00EA5B89"/>
    <w:rsid w:val="00F94733"/>
    <w:rsid w:val="00F96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A65D19-ED7F-4E24-B645-DD6869575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53818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6166DF"/>
    <w:pPr>
      <w:keepNext/>
      <w:keepLines/>
      <w:spacing w:before="240"/>
      <w:outlineLvl w:val="0"/>
    </w:pPr>
    <w:rPr>
      <w:rFonts w:asciiTheme="majorHAnsi" w:eastAsiaTheme="majorEastAsia" w:hAnsiTheme="majorHAnsi" w:cs="Mangal"/>
      <w:color w:val="2E74B5" w:themeColor="accent1" w:themeShade="BF"/>
      <w:sz w:val="32"/>
      <w:szCs w:val="29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6166DF"/>
    <w:pPr>
      <w:keepNext/>
      <w:numPr>
        <w:ilvl w:val="3"/>
        <w:numId w:val="2"/>
      </w:numPr>
      <w:ind w:left="0" w:firstLine="0"/>
      <w:outlineLvl w:val="3"/>
    </w:pPr>
    <w:rPr>
      <w:rFonts w:ascii="Arial" w:eastAsia="Times New Roman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awartotabeli">
    <w:name w:val="Zawartość tabeli"/>
    <w:basedOn w:val="Normalny"/>
    <w:rsid w:val="00153818"/>
    <w:pPr>
      <w:suppressLineNumbers/>
    </w:pPr>
    <w:rPr>
      <w:rFonts w:cs="Times New Roman"/>
      <w:kern w:val="0"/>
      <w:lang w:bidi="ar-SA"/>
    </w:rPr>
  </w:style>
  <w:style w:type="paragraph" w:styleId="Tekstpodstawowywcity2">
    <w:name w:val="Body Text Indent 2"/>
    <w:aliases w:val=" Znak"/>
    <w:basedOn w:val="Normalny"/>
    <w:link w:val="Tekstpodstawowywcity2Znak"/>
    <w:rsid w:val="00153818"/>
    <w:pPr>
      <w:widowControl/>
      <w:suppressAutoHyphens w:val="0"/>
      <w:spacing w:line="360" w:lineRule="auto"/>
      <w:ind w:firstLine="708"/>
      <w:jc w:val="both"/>
    </w:pPr>
    <w:rPr>
      <w:rFonts w:eastAsia="Times New Roman" w:cs="Times New Roman"/>
      <w:kern w:val="0"/>
      <w:lang w:eastAsia="pl-PL" w:bidi="ar-SA"/>
    </w:rPr>
  </w:style>
  <w:style w:type="character" w:customStyle="1" w:styleId="Tekstpodstawowywcity2Znak">
    <w:name w:val="Tekst podstawowy wcięty 2 Znak"/>
    <w:aliases w:val=" Znak Znak"/>
    <w:basedOn w:val="Domylnaczcionkaakapitu"/>
    <w:link w:val="Tekstpodstawowywcity2"/>
    <w:rsid w:val="00153818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WW8Num2z0">
    <w:name w:val="WW8Num2z0"/>
    <w:rsid w:val="00153818"/>
    <w:rPr>
      <w:rFonts w:ascii="Symbol" w:hAnsi="Symbol"/>
    </w:rPr>
  </w:style>
  <w:style w:type="paragraph" w:styleId="Akapitzlist">
    <w:name w:val="List Paragraph"/>
    <w:basedOn w:val="Normalny"/>
    <w:uiPriority w:val="34"/>
    <w:qFormat/>
    <w:rsid w:val="00555479"/>
    <w:pPr>
      <w:ind w:left="720"/>
      <w:contextualSpacing/>
    </w:pPr>
    <w:rPr>
      <w:rFonts w:cs="Mangal"/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03F74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03F74"/>
    <w:rPr>
      <w:rFonts w:ascii="Segoe UI" w:eastAsia="Lucida Sans Unicode" w:hAnsi="Segoe UI" w:cs="Mangal"/>
      <w:kern w:val="2"/>
      <w:sz w:val="18"/>
      <w:szCs w:val="16"/>
      <w:lang w:eastAsia="hi-IN" w:bidi="hi-IN"/>
    </w:rPr>
  </w:style>
  <w:style w:type="paragraph" w:styleId="NormalnyWeb">
    <w:name w:val="Normal (Web)"/>
    <w:basedOn w:val="Normalny"/>
    <w:uiPriority w:val="99"/>
    <w:semiHidden/>
    <w:unhideWhenUsed/>
    <w:rsid w:val="005F43BF"/>
    <w:rPr>
      <w:rFonts w:cs="Mangal"/>
      <w:szCs w:val="21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6166DF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character" w:customStyle="1" w:styleId="Nagwek1Znak">
    <w:name w:val="Nagłówek 1 Znak"/>
    <w:basedOn w:val="Domylnaczcionkaakapitu"/>
    <w:link w:val="Nagwek1"/>
    <w:uiPriority w:val="9"/>
    <w:rsid w:val="006166DF"/>
    <w:rPr>
      <w:rFonts w:asciiTheme="majorHAnsi" w:eastAsiaTheme="majorEastAsia" w:hAnsiTheme="majorHAnsi" w:cs="Mangal"/>
      <w:color w:val="2E74B5" w:themeColor="accent1" w:themeShade="BF"/>
      <w:kern w:val="2"/>
      <w:sz w:val="32"/>
      <w:szCs w:val="29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714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284</Words>
  <Characters>1710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9</cp:revision>
  <cp:lastPrinted>2018-03-26T10:05:00Z</cp:lastPrinted>
  <dcterms:created xsi:type="dcterms:W3CDTF">2018-12-14T12:45:00Z</dcterms:created>
  <dcterms:modified xsi:type="dcterms:W3CDTF">2019-01-08T08:20:00Z</dcterms:modified>
</cp:coreProperties>
</file>