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B5852" w:rsidRDefault="000B5852" w:rsidP="000B5852">
      <w:pPr>
        <w:jc w:val="right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Questrial"/>
          <w:color w:val="000000"/>
          <w:sz w:val="20"/>
          <w:szCs w:val="20"/>
          <w:lang w:eastAsia="ar-SA"/>
        </w:rPr>
        <w:t xml:space="preserve">   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Bydgoszcz, dnia 08.01.2019 r.</w:t>
      </w:r>
    </w:p>
    <w:p w:rsidR="000B5852" w:rsidRDefault="000B5852" w:rsidP="000B5852">
      <w:pPr>
        <w:jc w:val="right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0B5852" w:rsidRDefault="000B5852" w:rsidP="000B5852">
      <w:pPr>
        <w:tabs>
          <w:tab w:val="left" w:pos="6521"/>
        </w:tabs>
        <w:spacing w:after="0" w:line="240" w:lineRule="auto"/>
        <w:jc w:val="right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noProof/>
          <w:sz w:val="20"/>
          <w:szCs w:val="20"/>
          <w:lang w:eastAsia="pl-PL"/>
        </w:rPr>
        <w:drawing>
          <wp:inline distT="0" distB="0" distL="0" distR="0">
            <wp:extent cx="3048000" cy="1485900"/>
            <wp:effectExtent l="0" t="0" r="0" b="0"/>
            <wp:docPr id="2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000" cy="1485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ab/>
      </w:r>
    </w:p>
    <w:p w:rsidR="000B5852" w:rsidRDefault="000B5852" w:rsidP="000B5852">
      <w:pPr>
        <w:spacing w:after="0" w:line="240" w:lineRule="auto"/>
        <w:ind w:right="-1" w:firstLine="540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Uniwersytet Kazimierza Wielkiego w Bydgoszczy</w:t>
      </w:r>
    </w:p>
    <w:p w:rsidR="000B5852" w:rsidRDefault="000B5852" w:rsidP="000B5852">
      <w:pPr>
        <w:spacing w:after="0" w:line="240" w:lineRule="auto"/>
        <w:ind w:left="540" w:right="-1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Adres: 85-064 Bydgoszcz,</w:t>
      </w:r>
    </w:p>
    <w:p w:rsidR="000B5852" w:rsidRDefault="000B5852" w:rsidP="000B5852">
      <w:pPr>
        <w:spacing w:after="0" w:line="240" w:lineRule="auto"/>
        <w:ind w:left="540" w:right="-1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ul. Chodkiewicza 30</w:t>
      </w:r>
    </w:p>
    <w:p w:rsidR="000B5852" w:rsidRDefault="000B5852" w:rsidP="000B5852">
      <w:pPr>
        <w:spacing w:after="0" w:line="240" w:lineRule="auto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0B5852" w:rsidRDefault="000B5852" w:rsidP="000B5852">
      <w:pPr>
        <w:spacing w:after="0" w:line="240" w:lineRule="auto"/>
        <w:rPr>
          <w:rFonts w:ascii="Book Antiqua" w:eastAsia="Times New Roman" w:hAnsi="Book Antiqua" w:cs="Calibri"/>
          <w:sz w:val="18"/>
          <w:szCs w:val="18"/>
          <w:lang w:eastAsia="pl-PL"/>
        </w:rPr>
      </w:pPr>
    </w:p>
    <w:p w:rsidR="000B5852" w:rsidRDefault="000B5852" w:rsidP="000B5852">
      <w:pPr>
        <w:spacing w:after="0" w:line="360" w:lineRule="auto"/>
        <w:jc w:val="center"/>
        <w:rPr>
          <w:rFonts w:ascii="Book Antiqua" w:eastAsia="Times New Roman" w:hAnsi="Book Antiqua" w:cs="Calibri"/>
          <w:b/>
          <w:szCs w:val="18"/>
          <w:lang w:eastAsia="pl-PL"/>
        </w:rPr>
      </w:pPr>
    </w:p>
    <w:p w:rsidR="000B5852" w:rsidRDefault="000B5852" w:rsidP="000B5852">
      <w:pPr>
        <w:spacing w:after="0" w:line="360" w:lineRule="auto"/>
        <w:jc w:val="center"/>
        <w:rPr>
          <w:rFonts w:ascii="Book Antiqua" w:eastAsia="Times New Roman" w:hAnsi="Book Antiqua" w:cs="Calibri"/>
          <w:b/>
          <w:szCs w:val="18"/>
          <w:lang w:eastAsia="pl-PL"/>
        </w:rPr>
      </w:pPr>
      <w:r>
        <w:rPr>
          <w:rFonts w:ascii="Book Antiqua" w:eastAsia="Times New Roman" w:hAnsi="Book Antiqua" w:cs="Calibri"/>
          <w:b/>
          <w:szCs w:val="18"/>
          <w:lang w:eastAsia="pl-PL"/>
        </w:rPr>
        <w:t>ZAPYTANIE OFERTOWE NR UKW/DZP-282-ZO-3/2019</w:t>
      </w:r>
    </w:p>
    <w:p w:rsidR="000B5852" w:rsidRDefault="000B5852" w:rsidP="000B5852">
      <w:pPr>
        <w:spacing w:after="0" w:line="240" w:lineRule="auto"/>
        <w:rPr>
          <w:rFonts w:ascii="Book Antiqua" w:eastAsia="Times New Roman" w:hAnsi="Book Antiqua" w:cs="Calibri"/>
          <w:sz w:val="18"/>
          <w:szCs w:val="18"/>
          <w:lang w:eastAsia="pl-PL"/>
        </w:rPr>
      </w:pPr>
    </w:p>
    <w:p w:rsidR="000B5852" w:rsidRDefault="000B5852" w:rsidP="000B5852">
      <w:pPr>
        <w:spacing w:after="0" w:line="360" w:lineRule="auto"/>
        <w:ind w:firstLine="360"/>
        <w:jc w:val="both"/>
        <w:rPr>
          <w:rFonts w:ascii="Book Antiqua" w:eastAsia="Times New Roman" w:hAnsi="Book Antiqua" w:cs="Calibri"/>
          <w:sz w:val="20"/>
          <w:szCs w:val="18"/>
          <w:lang w:eastAsia="pl-PL"/>
        </w:rPr>
      </w:pPr>
      <w:r>
        <w:rPr>
          <w:rFonts w:ascii="Book Antiqua" w:eastAsia="Times New Roman" w:hAnsi="Book Antiqua" w:cs="Calibri"/>
          <w:sz w:val="20"/>
          <w:szCs w:val="18"/>
          <w:lang w:eastAsia="pl-PL"/>
        </w:rPr>
        <w:t>Uniwersytet Kazimierza Wielkiego w Bydgoszczy ul. Chodkiewicza 30, 85-064 Bydgoszcz występuje z Zapytaniem Ofertowym na realizację zamówienia:</w:t>
      </w:r>
    </w:p>
    <w:p w:rsidR="000B5852" w:rsidRDefault="000B5852" w:rsidP="000B5852">
      <w:pPr>
        <w:spacing w:after="0" w:line="240" w:lineRule="auto"/>
        <w:rPr>
          <w:rFonts w:ascii="Book Antiqua" w:eastAsia="Times New Roman" w:hAnsi="Book Antiqua" w:cs="Calibri"/>
          <w:sz w:val="20"/>
          <w:szCs w:val="18"/>
          <w:lang w:eastAsia="pl-PL"/>
        </w:rPr>
      </w:pPr>
    </w:p>
    <w:p w:rsidR="000B5852" w:rsidRDefault="000B5852" w:rsidP="000B5852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 w:cs="Calibri"/>
          <w:i/>
          <w:sz w:val="20"/>
          <w:szCs w:val="18"/>
          <w:u w:val="single"/>
          <w:lang w:eastAsia="pl-PL"/>
        </w:rPr>
      </w:pPr>
      <w:r>
        <w:rPr>
          <w:rFonts w:ascii="Book Antiqua" w:eastAsia="Times New Roman" w:hAnsi="Book Antiqua" w:cs="Calibri"/>
          <w:b/>
          <w:sz w:val="20"/>
          <w:szCs w:val="18"/>
          <w:lang w:eastAsia="pl-PL"/>
        </w:rPr>
        <w:t xml:space="preserve">Tytuł zamówienia: </w:t>
      </w:r>
      <w:r>
        <w:rPr>
          <w:rFonts w:ascii="Book Antiqua" w:eastAsia="Times New Roman" w:hAnsi="Book Antiqua" w:cs="Calibri"/>
          <w:sz w:val="20"/>
          <w:szCs w:val="18"/>
          <w:lang w:eastAsia="pl-PL"/>
        </w:rPr>
        <w:t xml:space="preserve">Usługa wykonania tłumaczenia </w:t>
      </w:r>
      <w:r w:rsidRPr="000B5852">
        <w:rPr>
          <w:rFonts w:ascii="Book Antiqua" w:eastAsia="Times New Roman" w:hAnsi="Book Antiqua" w:cs="Calibri"/>
          <w:sz w:val="20"/>
          <w:szCs w:val="20"/>
          <w:lang w:eastAsia="pl-PL"/>
        </w:rPr>
        <w:t>opracowania</w:t>
      </w:r>
      <w:r>
        <w:rPr>
          <w:rFonts w:ascii="Book Antiqua" w:eastAsia="Times New Roman" w:hAnsi="Book Antiqua" w:cs="Calibri"/>
          <w:sz w:val="20"/>
          <w:szCs w:val="18"/>
          <w:lang w:eastAsia="pl-PL"/>
        </w:rPr>
        <w:t xml:space="preserve"> naukowego z języka polskiego na język angielski.</w:t>
      </w:r>
    </w:p>
    <w:p w:rsidR="000B5852" w:rsidRDefault="000B5852" w:rsidP="000B5852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 w:cs="Calibri"/>
          <w:b/>
          <w:strike/>
          <w:sz w:val="20"/>
          <w:szCs w:val="18"/>
          <w:lang w:eastAsia="pl-PL"/>
        </w:rPr>
      </w:pPr>
      <w:r>
        <w:rPr>
          <w:rFonts w:ascii="Book Antiqua" w:eastAsia="Times New Roman" w:hAnsi="Book Antiqua" w:cs="Calibri"/>
          <w:b/>
          <w:sz w:val="20"/>
          <w:szCs w:val="18"/>
          <w:lang w:eastAsia="pl-PL"/>
        </w:rPr>
        <w:t xml:space="preserve">Rodzaj zamówienia: </w:t>
      </w:r>
      <w:r>
        <w:rPr>
          <w:rFonts w:ascii="Book Antiqua" w:eastAsia="Times New Roman" w:hAnsi="Book Antiqua" w:cs="Calibri"/>
          <w:sz w:val="20"/>
          <w:szCs w:val="18"/>
          <w:u w:val="single"/>
          <w:lang w:eastAsia="pl-PL"/>
        </w:rPr>
        <w:t>usługa</w:t>
      </w:r>
    </w:p>
    <w:p w:rsidR="000B5852" w:rsidRDefault="000B5852" w:rsidP="000B5852">
      <w:pPr>
        <w:numPr>
          <w:ilvl w:val="0"/>
          <w:numId w:val="1"/>
        </w:numPr>
        <w:spacing w:after="0" w:line="240" w:lineRule="auto"/>
        <w:contextualSpacing/>
        <w:rPr>
          <w:rFonts w:ascii="Book Antiqua" w:eastAsia="Times New Roman" w:hAnsi="Book Antiqua" w:cs="Calibri"/>
          <w:sz w:val="20"/>
          <w:szCs w:val="18"/>
          <w:lang w:eastAsia="pl-PL"/>
        </w:rPr>
      </w:pPr>
      <w:r>
        <w:rPr>
          <w:rFonts w:ascii="Book Antiqua" w:eastAsia="Times New Roman" w:hAnsi="Book Antiqua" w:cs="Calibri"/>
          <w:sz w:val="20"/>
          <w:szCs w:val="18"/>
          <w:lang w:eastAsia="pl-PL"/>
        </w:rPr>
        <w:t>Opis przedmiotu zamówienia:</w:t>
      </w:r>
    </w:p>
    <w:p w:rsidR="000B5852" w:rsidRDefault="000B5852" w:rsidP="000B5852">
      <w:pPr>
        <w:spacing w:after="0" w:line="240" w:lineRule="auto"/>
        <w:rPr>
          <w:rFonts w:ascii="Book Antiqua" w:eastAsia="Times New Roman" w:hAnsi="Book Antiqua" w:cs="Calibri"/>
          <w:b/>
          <w:sz w:val="20"/>
          <w:szCs w:val="18"/>
          <w:lang w:eastAsia="pl-PL"/>
        </w:rPr>
      </w:pPr>
    </w:p>
    <w:p w:rsidR="000B5852" w:rsidRDefault="000B5852" w:rsidP="000B5852">
      <w:pPr>
        <w:spacing w:after="0" w:line="360" w:lineRule="auto"/>
        <w:ind w:left="142"/>
        <w:contextualSpacing/>
        <w:jc w:val="both"/>
        <w:rPr>
          <w:rFonts w:ascii="Book Antiqua" w:eastAsia="Times New Roman" w:hAnsi="Book Antiqua" w:cs="Calibri"/>
          <w:sz w:val="20"/>
          <w:szCs w:val="20"/>
          <w:lang w:eastAsia="pl-PL"/>
        </w:rPr>
      </w:pPr>
      <w:r>
        <w:rPr>
          <w:rFonts w:ascii="Book Antiqua" w:eastAsia="Times New Roman" w:hAnsi="Book Antiqua" w:cs="Calibri"/>
          <w:b/>
          <w:sz w:val="20"/>
          <w:szCs w:val="20"/>
          <w:lang w:eastAsia="pl-PL"/>
        </w:rPr>
        <w:t xml:space="preserve">3.1 </w:t>
      </w:r>
      <w:r>
        <w:rPr>
          <w:rFonts w:ascii="Book Antiqua" w:eastAsia="Times New Roman" w:hAnsi="Book Antiqua" w:cs="Calibri"/>
          <w:sz w:val="20"/>
          <w:szCs w:val="20"/>
          <w:lang w:eastAsia="pl-PL"/>
        </w:rPr>
        <w:t>Przedmiotem zamówi</w:t>
      </w:r>
      <w:r>
        <w:rPr>
          <w:rFonts w:ascii="Book Antiqua" w:eastAsia="Times New Roman" w:hAnsi="Book Antiqua" w:cs="Calibri"/>
          <w:sz w:val="20"/>
          <w:szCs w:val="20"/>
          <w:lang w:eastAsia="pl-PL"/>
        </w:rPr>
        <w:t>enia jest wykonanie tłumaczenia</w:t>
      </w:r>
      <w:r>
        <w:rPr>
          <w:rFonts w:ascii="Book Antiqua" w:eastAsia="Times New Roman" w:hAnsi="Book Antiqua" w:cs="Calibri"/>
          <w:sz w:val="20"/>
          <w:szCs w:val="20"/>
          <w:lang w:eastAsia="pl-PL"/>
        </w:rPr>
        <w:t xml:space="preserve"> </w:t>
      </w:r>
      <w:r w:rsidRPr="000B5852">
        <w:rPr>
          <w:rFonts w:ascii="Book Antiqua" w:eastAsia="Times New Roman" w:hAnsi="Book Antiqua" w:cs="Calibri"/>
          <w:sz w:val="20"/>
          <w:szCs w:val="20"/>
          <w:lang w:eastAsia="pl-PL"/>
        </w:rPr>
        <w:t>opracowania</w:t>
      </w:r>
      <w:r>
        <w:rPr>
          <w:rFonts w:ascii="Book Antiqua" w:eastAsia="Times New Roman" w:hAnsi="Book Antiqua" w:cs="Calibri"/>
          <w:sz w:val="20"/>
          <w:szCs w:val="20"/>
          <w:lang w:eastAsia="pl-PL"/>
        </w:rPr>
        <w:t xml:space="preserve"> naukowego z języka polskiego na język angielski. Tekst napisany jest specjalistycznym językiem naukowym z zakresu </w:t>
      </w:r>
      <w:r w:rsidRPr="000B5852">
        <w:rPr>
          <w:rFonts w:ascii="Book Antiqua" w:eastAsia="Times New Roman" w:hAnsi="Book Antiqua" w:cs="Calibri"/>
          <w:sz w:val="20"/>
          <w:szCs w:val="20"/>
          <w:lang w:eastAsia="pl-PL"/>
        </w:rPr>
        <w:t>nauk o polityce.</w:t>
      </w:r>
    </w:p>
    <w:p w:rsidR="000B5852" w:rsidRDefault="000B5852" w:rsidP="000B5852">
      <w:pPr>
        <w:spacing w:after="0" w:line="360" w:lineRule="auto"/>
        <w:ind w:left="142"/>
        <w:contextualSpacing/>
        <w:jc w:val="both"/>
        <w:rPr>
          <w:rFonts w:ascii="Book Antiqua" w:eastAsia="Times New Roman" w:hAnsi="Book Antiqua" w:cs="Calibri"/>
          <w:sz w:val="20"/>
          <w:szCs w:val="20"/>
          <w:lang w:eastAsia="pl-PL"/>
        </w:rPr>
      </w:pPr>
      <w:r>
        <w:rPr>
          <w:rFonts w:ascii="Book Antiqua" w:eastAsia="Times New Roman" w:hAnsi="Book Antiqua" w:cs="Calibri"/>
          <w:b/>
          <w:sz w:val="20"/>
          <w:szCs w:val="20"/>
          <w:lang w:eastAsia="pl-PL"/>
        </w:rPr>
        <w:t>3.2</w:t>
      </w:r>
      <w:r>
        <w:rPr>
          <w:rFonts w:ascii="Book Antiqua" w:eastAsia="Times New Roman" w:hAnsi="Book Antiqua" w:cs="Calibri"/>
          <w:sz w:val="20"/>
          <w:szCs w:val="20"/>
          <w:lang w:eastAsia="pl-PL"/>
        </w:rPr>
        <w:t xml:space="preserve"> Parametry techniczne:</w:t>
      </w:r>
    </w:p>
    <w:p w:rsidR="000B5852" w:rsidRDefault="000B5852" w:rsidP="000B5852">
      <w:pPr>
        <w:spacing w:after="0" w:line="360" w:lineRule="auto"/>
        <w:ind w:left="142"/>
        <w:contextualSpacing/>
        <w:jc w:val="both"/>
        <w:rPr>
          <w:rFonts w:ascii="Book Antiqua" w:eastAsia="Times New Roman" w:hAnsi="Book Antiqua" w:cs="Calibri"/>
          <w:sz w:val="20"/>
          <w:szCs w:val="20"/>
          <w:lang w:eastAsia="pl-PL"/>
        </w:rPr>
      </w:pPr>
      <w:r>
        <w:rPr>
          <w:rFonts w:ascii="Book Antiqua" w:eastAsia="Times New Roman" w:hAnsi="Book Antiqua" w:cs="Calibri"/>
          <w:sz w:val="20"/>
          <w:szCs w:val="20"/>
          <w:lang w:eastAsia="pl-PL"/>
        </w:rPr>
        <w:t>a)</w:t>
      </w:r>
      <w:r>
        <w:rPr>
          <w:rFonts w:ascii="Book Antiqua" w:eastAsia="Times New Roman" w:hAnsi="Book Antiqua" w:cs="Calibri"/>
          <w:sz w:val="20"/>
          <w:szCs w:val="20"/>
          <w:lang w:eastAsia="pl-PL"/>
        </w:rPr>
        <w:tab/>
        <w:t>Tekst  napisany w języku polskim</w:t>
      </w:r>
    </w:p>
    <w:p w:rsidR="000B5852" w:rsidRDefault="000B5852" w:rsidP="000B5852">
      <w:pPr>
        <w:spacing w:after="0" w:line="360" w:lineRule="auto"/>
        <w:ind w:left="142"/>
        <w:contextualSpacing/>
        <w:jc w:val="both"/>
        <w:rPr>
          <w:rFonts w:ascii="Book Antiqua" w:eastAsia="Times New Roman" w:hAnsi="Book Antiqua" w:cs="Calibri"/>
          <w:sz w:val="20"/>
          <w:szCs w:val="20"/>
          <w:lang w:eastAsia="pl-PL"/>
        </w:rPr>
      </w:pPr>
      <w:r>
        <w:rPr>
          <w:rFonts w:ascii="Book Antiqua" w:eastAsia="Times New Roman" w:hAnsi="Book Antiqua" w:cs="Calibri"/>
          <w:sz w:val="20"/>
          <w:szCs w:val="20"/>
          <w:lang w:eastAsia="pl-PL"/>
        </w:rPr>
        <w:t>b)</w:t>
      </w:r>
      <w:r>
        <w:rPr>
          <w:rFonts w:ascii="Book Antiqua" w:eastAsia="Times New Roman" w:hAnsi="Book Antiqua" w:cs="Calibri"/>
          <w:sz w:val="20"/>
          <w:szCs w:val="20"/>
          <w:lang w:eastAsia="pl-PL"/>
        </w:rPr>
        <w:tab/>
        <w:t>Ilość stron: 52</w:t>
      </w:r>
    </w:p>
    <w:p w:rsidR="000B5852" w:rsidRDefault="000B5852" w:rsidP="000B5852">
      <w:pPr>
        <w:spacing w:after="0" w:line="360" w:lineRule="auto"/>
        <w:ind w:left="142"/>
        <w:contextualSpacing/>
        <w:jc w:val="both"/>
        <w:rPr>
          <w:rFonts w:ascii="Book Antiqua" w:eastAsia="Times New Roman" w:hAnsi="Book Antiqua" w:cs="Calibri"/>
          <w:sz w:val="20"/>
          <w:szCs w:val="20"/>
          <w:lang w:eastAsia="pl-PL"/>
        </w:rPr>
      </w:pPr>
      <w:r>
        <w:rPr>
          <w:rFonts w:ascii="Book Antiqua" w:eastAsia="Times New Roman" w:hAnsi="Book Antiqua" w:cs="Calibri"/>
          <w:sz w:val="20"/>
          <w:szCs w:val="20"/>
          <w:lang w:eastAsia="pl-PL"/>
        </w:rPr>
        <w:t>c)</w:t>
      </w:r>
      <w:r>
        <w:rPr>
          <w:rFonts w:ascii="Book Antiqua" w:eastAsia="Times New Roman" w:hAnsi="Book Antiqua" w:cs="Calibri"/>
          <w:sz w:val="20"/>
          <w:szCs w:val="20"/>
          <w:lang w:eastAsia="pl-PL"/>
        </w:rPr>
        <w:tab/>
        <w:t>Ilość wyrazów: 11 628</w:t>
      </w:r>
    </w:p>
    <w:p w:rsidR="000B5852" w:rsidRDefault="000B5852" w:rsidP="000B5852">
      <w:pPr>
        <w:spacing w:after="0" w:line="360" w:lineRule="auto"/>
        <w:ind w:left="142"/>
        <w:contextualSpacing/>
        <w:jc w:val="both"/>
        <w:rPr>
          <w:rFonts w:ascii="Book Antiqua" w:eastAsia="Times New Roman" w:hAnsi="Book Antiqua" w:cs="Calibri"/>
          <w:sz w:val="20"/>
          <w:szCs w:val="20"/>
          <w:lang w:eastAsia="pl-PL"/>
        </w:rPr>
      </w:pPr>
      <w:r>
        <w:rPr>
          <w:rFonts w:ascii="Book Antiqua" w:eastAsia="Times New Roman" w:hAnsi="Book Antiqua" w:cs="Calibri"/>
          <w:sz w:val="20"/>
          <w:szCs w:val="20"/>
          <w:lang w:eastAsia="pl-PL"/>
        </w:rPr>
        <w:t>d)</w:t>
      </w:r>
      <w:r>
        <w:rPr>
          <w:rFonts w:ascii="Book Antiqua" w:eastAsia="Times New Roman" w:hAnsi="Book Antiqua" w:cs="Calibri"/>
          <w:sz w:val="20"/>
          <w:szCs w:val="20"/>
          <w:lang w:eastAsia="pl-PL"/>
        </w:rPr>
        <w:tab/>
        <w:t>Ilość znaków ze spacjami: 93 796</w:t>
      </w:r>
    </w:p>
    <w:p w:rsidR="000B5852" w:rsidRDefault="000B5852" w:rsidP="000B5852">
      <w:pPr>
        <w:spacing w:after="0" w:line="360" w:lineRule="auto"/>
        <w:ind w:left="142"/>
        <w:contextualSpacing/>
        <w:jc w:val="both"/>
        <w:rPr>
          <w:rFonts w:ascii="Book Antiqua" w:eastAsia="Times New Roman" w:hAnsi="Book Antiqua" w:cs="Calibri"/>
          <w:sz w:val="20"/>
          <w:szCs w:val="20"/>
          <w:lang w:eastAsia="pl-PL"/>
        </w:rPr>
      </w:pPr>
      <w:r>
        <w:rPr>
          <w:rFonts w:ascii="Book Antiqua" w:eastAsia="Times New Roman" w:hAnsi="Book Antiqua" w:cs="Calibri"/>
          <w:sz w:val="20"/>
          <w:szCs w:val="20"/>
          <w:lang w:eastAsia="pl-PL"/>
        </w:rPr>
        <w:t>e)</w:t>
      </w:r>
      <w:r>
        <w:rPr>
          <w:rFonts w:ascii="Book Antiqua" w:eastAsia="Times New Roman" w:hAnsi="Book Antiqua" w:cs="Calibri"/>
          <w:sz w:val="20"/>
          <w:szCs w:val="20"/>
          <w:lang w:eastAsia="pl-PL"/>
        </w:rPr>
        <w:tab/>
        <w:t>Ilość znaków bez spacji: 82 361</w:t>
      </w:r>
    </w:p>
    <w:p w:rsidR="000B5852" w:rsidRDefault="000B5852" w:rsidP="000B5852">
      <w:pPr>
        <w:spacing w:after="0" w:line="360" w:lineRule="auto"/>
        <w:ind w:left="142"/>
        <w:contextualSpacing/>
        <w:jc w:val="both"/>
        <w:rPr>
          <w:rFonts w:ascii="Book Antiqua" w:eastAsia="Times New Roman" w:hAnsi="Book Antiqua" w:cs="Calibri"/>
          <w:sz w:val="20"/>
          <w:szCs w:val="20"/>
          <w:lang w:eastAsia="pl-PL"/>
        </w:rPr>
      </w:pPr>
      <w:r>
        <w:rPr>
          <w:rFonts w:ascii="Book Antiqua" w:eastAsia="Times New Roman" w:hAnsi="Book Antiqua" w:cs="Calibri"/>
          <w:sz w:val="20"/>
          <w:szCs w:val="20"/>
          <w:lang w:eastAsia="pl-PL"/>
        </w:rPr>
        <w:t>f)</w:t>
      </w:r>
      <w:r>
        <w:rPr>
          <w:rFonts w:ascii="Book Antiqua" w:eastAsia="Times New Roman" w:hAnsi="Book Antiqua" w:cs="Calibri"/>
          <w:sz w:val="20"/>
          <w:szCs w:val="20"/>
          <w:lang w:eastAsia="pl-PL"/>
        </w:rPr>
        <w:tab/>
        <w:t xml:space="preserve">Sposób przekazania </w:t>
      </w:r>
      <w:r w:rsidR="003E4BFF">
        <w:rPr>
          <w:rFonts w:ascii="Book Antiqua" w:eastAsia="Times New Roman" w:hAnsi="Book Antiqua" w:cs="Calibri"/>
          <w:sz w:val="20"/>
          <w:szCs w:val="20"/>
          <w:lang w:eastAsia="pl-PL"/>
        </w:rPr>
        <w:t>tłumaczenia</w:t>
      </w:r>
      <w:r>
        <w:rPr>
          <w:rFonts w:ascii="Book Antiqua" w:eastAsia="Times New Roman" w:hAnsi="Book Antiqua" w:cs="Calibri"/>
          <w:sz w:val="20"/>
          <w:szCs w:val="20"/>
          <w:lang w:eastAsia="pl-PL"/>
        </w:rPr>
        <w:t xml:space="preserve">: w formie pliku elektronicznego na adres e-mail: </w:t>
      </w:r>
      <w:hyperlink r:id="rId7" w:history="1">
        <w:r>
          <w:rPr>
            <w:rStyle w:val="Hipercze"/>
            <w:rFonts w:ascii="Book Antiqua" w:hAnsi="Book Antiqua"/>
            <w:sz w:val="20"/>
            <w:szCs w:val="20"/>
          </w:rPr>
          <w:t>nartsiss17@mail.ru</w:t>
        </w:r>
      </w:hyperlink>
      <w:r>
        <w:t xml:space="preserve"> </w:t>
      </w:r>
    </w:p>
    <w:p w:rsidR="000B5852" w:rsidRDefault="000B5852" w:rsidP="000B5852">
      <w:pPr>
        <w:spacing w:after="0" w:line="360" w:lineRule="auto"/>
        <w:ind w:left="142"/>
        <w:contextualSpacing/>
        <w:jc w:val="both"/>
        <w:rPr>
          <w:rFonts w:ascii="Book Antiqua" w:eastAsia="Times New Roman" w:hAnsi="Book Antiqua" w:cs="Calibri"/>
          <w:sz w:val="20"/>
          <w:szCs w:val="20"/>
          <w:lang w:eastAsia="pl-PL"/>
        </w:rPr>
      </w:pPr>
      <w:r>
        <w:rPr>
          <w:rFonts w:ascii="Book Antiqua" w:eastAsia="Times New Roman" w:hAnsi="Book Antiqua" w:cs="Calibri"/>
          <w:b/>
          <w:sz w:val="20"/>
          <w:szCs w:val="20"/>
          <w:lang w:eastAsia="pl-PL"/>
        </w:rPr>
        <w:t>3.3</w:t>
      </w:r>
      <w:r>
        <w:rPr>
          <w:rFonts w:ascii="Book Antiqua" w:eastAsia="Times New Roman" w:hAnsi="Book Antiqua" w:cs="Calibri"/>
          <w:sz w:val="20"/>
          <w:szCs w:val="20"/>
          <w:lang w:eastAsia="pl-PL"/>
        </w:rPr>
        <w:t xml:space="preserve"> W przypadku stwierdzenia przez Zamawiającego, że tłumaczenie zostało wykonane nieprawidłowo, Zamawiającemu przysługuje prawo do zgłoszenia reklamacji.</w:t>
      </w:r>
    </w:p>
    <w:p w:rsidR="000B5852" w:rsidRDefault="000B5852" w:rsidP="000B5852">
      <w:pPr>
        <w:spacing w:after="0" w:line="360" w:lineRule="auto"/>
        <w:ind w:left="142"/>
        <w:contextualSpacing/>
        <w:jc w:val="both"/>
        <w:rPr>
          <w:rFonts w:ascii="Book Antiqua" w:eastAsia="Times New Roman" w:hAnsi="Book Antiqua" w:cs="Calibri"/>
          <w:sz w:val="20"/>
          <w:szCs w:val="20"/>
          <w:lang w:eastAsia="pl-PL"/>
        </w:rPr>
      </w:pPr>
      <w:r>
        <w:rPr>
          <w:rFonts w:ascii="Book Antiqua" w:eastAsia="Times New Roman" w:hAnsi="Book Antiqua" w:cs="Calibri"/>
          <w:b/>
          <w:sz w:val="20"/>
          <w:szCs w:val="20"/>
          <w:lang w:eastAsia="pl-PL"/>
        </w:rPr>
        <w:t>3.4</w:t>
      </w:r>
      <w:r>
        <w:rPr>
          <w:rFonts w:ascii="Book Antiqua" w:eastAsia="Times New Roman" w:hAnsi="Book Antiqua" w:cs="Calibri"/>
          <w:sz w:val="20"/>
          <w:szCs w:val="20"/>
          <w:lang w:eastAsia="pl-PL"/>
        </w:rPr>
        <w:t xml:space="preserve">  Po zgłoszeniu przez Zamawiającego reklamacji, Wykonawca zobowiązany jest do bezpłatnego poprawienia tłumaczenia w terminie 2 dni roboczych od daty otrzymania reklamacji i przekazania poprawionego tekstu Zamawiającemu do akceptacji. W przypadku dwukrotnej reklamacji </w:t>
      </w:r>
      <w:r>
        <w:rPr>
          <w:rFonts w:ascii="Book Antiqua" w:eastAsia="Times New Roman" w:hAnsi="Book Antiqua" w:cs="Calibri"/>
          <w:sz w:val="20"/>
          <w:szCs w:val="20"/>
          <w:lang w:eastAsia="pl-PL"/>
        </w:rPr>
        <w:lastRenderedPageBreak/>
        <w:t>Zamawiającemu przysługuje prawo do odstąpienia od zlecenia z przyczyn leżących po stronie Wykonawcy.</w:t>
      </w:r>
    </w:p>
    <w:p w:rsidR="000B5852" w:rsidRDefault="000B5852" w:rsidP="000B5852">
      <w:pPr>
        <w:spacing w:after="0" w:line="360" w:lineRule="auto"/>
        <w:ind w:left="142"/>
        <w:contextualSpacing/>
        <w:jc w:val="both"/>
        <w:rPr>
          <w:rFonts w:ascii="Book Antiqua" w:eastAsia="Times New Roman" w:hAnsi="Book Antiqua" w:cs="Calibri"/>
          <w:sz w:val="20"/>
          <w:szCs w:val="20"/>
          <w:lang w:eastAsia="pl-PL"/>
        </w:rPr>
      </w:pPr>
      <w:r>
        <w:rPr>
          <w:rFonts w:ascii="Book Antiqua" w:eastAsia="Times New Roman" w:hAnsi="Book Antiqua" w:cs="Calibri"/>
          <w:b/>
          <w:sz w:val="20"/>
          <w:szCs w:val="20"/>
          <w:lang w:eastAsia="pl-PL"/>
        </w:rPr>
        <w:t>3.5</w:t>
      </w:r>
      <w:r>
        <w:rPr>
          <w:rFonts w:ascii="Book Antiqua" w:eastAsia="Times New Roman" w:hAnsi="Book Antiqua" w:cs="Calibri"/>
          <w:sz w:val="20"/>
          <w:szCs w:val="20"/>
          <w:lang w:eastAsia="pl-PL"/>
        </w:rPr>
        <w:t xml:space="preserve"> Zamawiający zastrzega sobie prawo do naliczania kar za niewykonanie lub nienależyte wykonanie przedmiotu zamówienia (tj. niezgodne ze złożoną ofertą lub treścią zapytania ofertowego) w wysokości:</w:t>
      </w:r>
    </w:p>
    <w:p w:rsidR="000B5852" w:rsidRDefault="000B5852" w:rsidP="000B5852">
      <w:pPr>
        <w:spacing w:after="0" w:line="360" w:lineRule="auto"/>
        <w:ind w:left="142"/>
        <w:contextualSpacing/>
        <w:jc w:val="both"/>
        <w:rPr>
          <w:rFonts w:ascii="Book Antiqua" w:eastAsia="Times New Roman" w:hAnsi="Book Antiqua" w:cs="Calibri"/>
          <w:sz w:val="20"/>
          <w:szCs w:val="20"/>
          <w:lang w:eastAsia="pl-PL"/>
        </w:rPr>
      </w:pPr>
      <w:r>
        <w:rPr>
          <w:rFonts w:ascii="Book Antiqua" w:eastAsia="Times New Roman" w:hAnsi="Book Antiqua" w:cs="Calibri"/>
          <w:sz w:val="20"/>
          <w:szCs w:val="20"/>
          <w:lang w:eastAsia="pl-PL"/>
        </w:rPr>
        <w:t>a)</w:t>
      </w:r>
      <w:r>
        <w:rPr>
          <w:rFonts w:ascii="Book Antiqua" w:eastAsia="Times New Roman" w:hAnsi="Book Antiqua" w:cs="Calibri"/>
          <w:sz w:val="20"/>
          <w:szCs w:val="20"/>
          <w:lang w:eastAsia="pl-PL"/>
        </w:rPr>
        <w:tab/>
        <w:t>2% wynagrodzenia brutto za każdy rozpoczęty dzień opóźnienia w wykonaniu przedmiotu zamówienia, jednak nie więcej, niż 20 % wynagrodzenia brutto,</w:t>
      </w:r>
    </w:p>
    <w:p w:rsidR="000B5852" w:rsidRDefault="000B5852" w:rsidP="000B5852">
      <w:pPr>
        <w:spacing w:after="0" w:line="360" w:lineRule="auto"/>
        <w:ind w:left="142"/>
        <w:contextualSpacing/>
        <w:jc w:val="both"/>
        <w:rPr>
          <w:rFonts w:ascii="Book Antiqua" w:eastAsia="Times New Roman" w:hAnsi="Book Antiqua" w:cs="Calibri"/>
          <w:sz w:val="20"/>
          <w:szCs w:val="20"/>
          <w:lang w:eastAsia="pl-PL"/>
        </w:rPr>
      </w:pPr>
      <w:r>
        <w:rPr>
          <w:rFonts w:ascii="Book Antiqua" w:eastAsia="Times New Roman" w:hAnsi="Book Antiqua" w:cs="Calibri"/>
          <w:sz w:val="20"/>
          <w:szCs w:val="20"/>
          <w:lang w:eastAsia="pl-PL"/>
        </w:rPr>
        <w:t>b)</w:t>
      </w:r>
      <w:r>
        <w:rPr>
          <w:rFonts w:ascii="Book Antiqua" w:eastAsia="Times New Roman" w:hAnsi="Book Antiqua" w:cs="Calibri"/>
          <w:sz w:val="20"/>
          <w:szCs w:val="20"/>
          <w:lang w:eastAsia="pl-PL"/>
        </w:rPr>
        <w:tab/>
        <w:t>2% wynagrodzenia brutto za każdy rozpoczęty dzień opóźnienia w poprawieniu przedmiotu zamówienia,</w:t>
      </w:r>
    </w:p>
    <w:p w:rsidR="000B5852" w:rsidRDefault="000B5852" w:rsidP="000B5852">
      <w:pPr>
        <w:spacing w:after="0" w:line="360" w:lineRule="auto"/>
        <w:ind w:left="142"/>
        <w:contextualSpacing/>
        <w:jc w:val="both"/>
        <w:rPr>
          <w:rFonts w:ascii="Book Antiqua" w:eastAsia="Times New Roman" w:hAnsi="Book Antiqua" w:cs="Calibri"/>
          <w:sz w:val="20"/>
          <w:szCs w:val="20"/>
          <w:lang w:eastAsia="pl-PL"/>
        </w:rPr>
      </w:pPr>
      <w:r>
        <w:rPr>
          <w:rFonts w:ascii="Book Antiqua" w:eastAsia="Times New Roman" w:hAnsi="Book Antiqua" w:cs="Calibri"/>
          <w:sz w:val="20"/>
          <w:szCs w:val="20"/>
          <w:lang w:eastAsia="pl-PL"/>
        </w:rPr>
        <w:t>c)</w:t>
      </w:r>
      <w:r>
        <w:rPr>
          <w:rFonts w:ascii="Book Antiqua" w:eastAsia="Times New Roman" w:hAnsi="Book Antiqua" w:cs="Calibri"/>
          <w:sz w:val="20"/>
          <w:szCs w:val="20"/>
          <w:lang w:eastAsia="pl-PL"/>
        </w:rPr>
        <w:tab/>
        <w:t>20% wynagrodzenia brutto w razie odstąpienia od wykonania przedmiotu zamówienia przez Wykonawcę z przyczyn nie leżących po stronie Zamawiającego.</w:t>
      </w:r>
    </w:p>
    <w:p w:rsidR="000B5852" w:rsidRDefault="000B5852" w:rsidP="000B5852">
      <w:pPr>
        <w:spacing w:after="0" w:line="360" w:lineRule="auto"/>
        <w:ind w:left="142"/>
        <w:contextualSpacing/>
        <w:jc w:val="both"/>
        <w:rPr>
          <w:rFonts w:ascii="Book Antiqua" w:eastAsia="Times New Roman" w:hAnsi="Book Antiqua" w:cs="Calibri"/>
          <w:sz w:val="20"/>
          <w:szCs w:val="18"/>
          <w:lang w:eastAsia="pl-PL"/>
        </w:rPr>
      </w:pPr>
      <w:r>
        <w:rPr>
          <w:rFonts w:ascii="Book Antiqua" w:eastAsia="Times New Roman" w:hAnsi="Book Antiqua" w:cs="Calibri"/>
          <w:sz w:val="20"/>
          <w:szCs w:val="20"/>
          <w:lang w:eastAsia="pl-PL"/>
        </w:rPr>
        <w:t>d)     20 %</w:t>
      </w:r>
      <w:r>
        <w:t xml:space="preserve"> </w:t>
      </w:r>
      <w:r>
        <w:rPr>
          <w:rFonts w:ascii="Book Antiqua" w:eastAsia="Times New Roman" w:hAnsi="Book Antiqua" w:cs="Calibri"/>
          <w:sz w:val="20"/>
          <w:szCs w:val="20"/>
          <w:lang w:eastAsia="pl-PL"/>
        </w:rPr>
        <w:t>wynagrodzenia brutto w razie odstąpienia od wykonania przedmiotu zamówienia przez Zamawiającego z przyczyn leżących po stronie Wykonawcy.</w:t>
      </w:r>
    </w:p>
    <w:p w:rsidR="000B5852" w:rsidRDefault="000B5852" w:rsidP="000B5852">
      <w:pPr>
        <w:numPr>
          <w:ilvl w:val="0"/>
          <w:numId w:val="1"/>
        </w:numPr>
        <w:spacing w:after="0"/>
        <w:jc w:val="both"/>
        <w:rPr>
          <w:rFonts w:ascii="Book Antiqua" w:eastAsia="Times New Roman" w:hAnsi="Book Antiqua" w:cs="Calibri"/>
          <w:sz w:val="20"/>
          <w:szCs w:val="18"/>
          <w:lang w:eastAsia="pl-PL"/>
        </w:rPr>
      </w:pPr>
      <w:r>
        <w:rPr>
          <w:rFonts w:ascii="Book Antiqua" w:eastAsia="Times New Roman" w:hAnsi="Book Antiqua" w:cs="Calibri"/>
          <w:b/>
          <w:sz w:val="20"/>
          <w:szCs w:val="18"/>
          <w:lang w:eastAsia="pl-PL"/>
        </w:rPr>
        <w:t xml:space="preserve">Termin wykonania </w:t>
      </w:r>
      <w:r w:rsidRPr="000B5852">
        <w:rPr>
          <w:rFonts w:ascii="Book Antiqua" w:eastAsia="Times New Roman" w:hAnsi="Book Antiqua" w:cs="Calibri"/>
          <w:b/>
          <w:sz w:val="20"/>
          <w:szCs w:val="18"/>
          <w:lang w:eastAsia="pl-PL"/>
        </w:rPr>
        <w:t xml:space="preserve">zamówienia: </w:t>
      </w:r>
      <w:r w:rsidRPr="000B5852">
        <w:rPr>
          <w:rFonts w:ascii="Book Antiqua" w:eastAsia="Times New Roman" w:hAnsi="Book Antiqua" w:cs="Calibri"/>
          <w:sz w:val="20"/>
          <w:szCs w:val="18"/>
          <w:lang w:eastAsia="pl-PL"/>
        </w:rPr>
        <w:t>14 dni kalendarzowych licząc od dnia przesłania zlecenia.</w:t>
      </w:r>
    </w:p>
    <w:p w:rsidR="000B5852" w:rsidRDefault="000B5852" w:rsidP="000B5852">
      <w:pPr>
        <w:spacing w:after="0"/>
        <w:ind w:left="360"/>
        <w:jc w:val="both"/>
        <w:rPr>
          <w:rFonts w:ascii="Book Antiqua" w:eastAsia="Times New Roman" w:hAnsi="Book Antiqua" w:cs="Calibri"/>
          <w:sz w:val="20"/>
          <w:szCs w:val="18"/>
          <w:lang w:eastAsia="pl-PL"/>
        </w:rPr>
      </w:pPr>
    </w:p>
    <w:p w:rsidR="000B5852" w:rsidRDefault="000B5852" w:rsidP="000B5852">
      <w:pPr>
        <w:numPr>
          <w:ilvl w:val="0"/>
          <w:numId w:val="1"/>
        </w:numPr>
        <w:suppressAutoHyphens/>
        <w:spacing w:after="0"/>
        <w:contextualSpacing/>
        <w:jc w:val="both"/>
        <w:rPr>
          <w:rFonts w:ascii="Book Antiqua" w:eastAsia="Calibri" w:hAnsi="Book Antiqua" w:cs="Calibri"/>
          <w:b/>
          <w:sz w:val="20"/>
          <w:szCs w:val="20"/>
        </w:rPr>
      </w:pPr>
      <w:r>
        <w:rPr>
          <w:rFonts w:ascii="Book Antiqua" w:eastAsia="Calibri" w:hAnsi="Book Antiqua" w:cs="Calibri"/>
          <w:b/>
          <w:sz w:val="20"/>
          <w:szCs w:val="20"/>
        </w:rPr>
        <w:t>Opis sposobu obliczenia ceny:</w:t>
      </w:r>
    </w:p>
    <w:p w:rsidR="000B5852" w:rsidRDefault="000B5852" w:rsidP="000B5852">
      <w:pPr>
        <w:spacing w:after="0"/>
        <w:ind w:left="360"/>
        <w:contextualSpacing/>
        <w:jc w:val="both"/>
        <w:rPr>
          <w:rFonts w:ascii="Book Antiqua" w:eastAsia="Calibri" w:hAnsi="Book Antiqua" w:cs="Calibri"/>
          <w:b/>
          <w:sz w:val="20"/>
          <w:szCs w:val="20"/>
        </w:rPr>
      </w:pPr>
      <w:r>
        <w:rPr>
          <w:rFonts w:ascii="Book Antiqua" w:eastAsia="Calibri" w:hAnsi="Book Antiqua" w:cs="Calibri"/>
          <w:sz w:val="20"/>
          <w:szCs w:val="20"/>
        </w:rPr>
        <w:t>W ofercie należy podać proponowaną cenę brutto w zł za całość wykonania przedmiotu zamówienia. Cena oferty powinna zawierać wszystkie koszty związane z wykonaniem przedmiotu zamówienia.</w:t>
      </w:r>
    </w:p>
    <w:p w:rsidR="000B5852" w:rsidRDefault="000B5852" w:rsidP="000B5852">
      <w:pPr>
        <w:numPr>
          <w:ilvl w:val="0"/>
          <w:numId w:val="1"/>
        </w:numPr>
        <w:tabs>
          <w:tab w:val="left" w:pos="0"/>
        </w:tabs>
        <w:spacing w:before="240" w:after="0"/>
        <w:jc w:val="both"/>
        <w:rPr>
          <w:rFonts w:ascii="Book Antiqua" w:eastAsia="Calibri" w:hAnsi="Book Antiqua" w:cs="Calibri"/>
          <w:sz w:val="20"/>
          <w:szCs w:val="20"/>
        </w:rPr>
      </w:pPr>
      <w:r>
        <w:rPr>
          <w:rFonts w:ascii="Book Antiqua" w:eastAsia="Times New Roman" w:hAnsi="Book Antiqua" w:cs="Calibri"/>
          <w:b/>
          <w:sz w:val="20"/>
          <w:szCs w:val="20"/>
          <w:lang w:eastAsia="pl-PL"/>
        </w:rPr>
        <w:t xml:space="preserve">Kryteria wyboru oferty: </w:t>
      </w:r>
    </w:p>
    <w:p w:rsidR="000B5852" w:rsidRDefault="000B5852" w:rsidP="000B5852">
      <w:pPr>
        <w:tabs>
          <w:tab w:val="left" w:pos="0"/>
        </w:tabs>
        <w:spacing w:after="0"/>
        <w:jc w:val="both"/>
        <w:rPr>
          <w:rFonts w:ascii="Book Antiqua" w:eastAsia="Calibri" w:hAnsi="Book Antiqua" w:cs="Calibri"/>
          <w:sz w:val="20"/>
          <w:szCs w:val="20"/>
        </w:rPr>
      </w:pPr>
      <w:r>
        <w:rPr>
          <w:rFonts w:ascii="Book Antiqua" w:eastAsia="Calibri" w:hAnsi="Book Antiqua" w:cs="Calibri"/>
          <w:color w:val="000000"/>
          <w:spacing w:val="-1"/>
          <w:sz w:val="20"/>
          <w:szCs w:val="20"/>
        </w:rPr>
        <w:t>6.1. Zamawiający oceni i porówna jedynie te oferty, które:</w:t>
      </w:r>
    </w:p>
    <w:p w:rsidR="000B5852" w:rsidRDefault="000B5852" w:rsidP="000B5852">
      <w:pPr>
        <w:jc w:val="both"/>
        <w:rPr>
          <w:rFonts w:ascii="Book Antiqua" w:eastAsia="Calibri" w:hAnsi="Book Antiqua" w:cs="Calibri"/>
          <w:sz w:val="20"/>
          <w:szCs w:val="20"/>
        </w:rPr>
      </w:pPr>
      <w:r>
        <w:rPr>
          <w:rFonts w:ascii="Book Antiqua" w:eastAsia="Calibri" w:hAnsi="Book Antiqua" w:cs="Calibri"/>
          <w:sz w:val="20"/>
          <w:szCs w:val="20"/>
        </w:rPr>
        <w:t xml:space="preserve">a) </w:t>
      </w:r>
      <w:r>
        <w:rPr>
          <w:rFonts w:ascii="Book Antiqua" w:eastAsia="Calibri" w:hAnsi="Book Antiqua" w:cs="Calibri"/>
          <w:color w:val="000000"/>
          <w:spacing w:val="3"/>
          <w:sz w:val="20"/>
          <w:szCs w:val="20"/>
        </w:rPr>
        <w:t xml:space="preserve">zostaną złożone przez Wykonawców nie wykluczonych przez Zamawiającego z </w:t>
      </w:r>
      <w:r>
        <w:rPr>
          <w:rFonts w:ascii="Book Antiqua" w:eastAsia="Calibri" w:hAnsi="Book Antiqua" w:cs="Calibri"/>
          <w:color w:val="000000"/>
          <w:spacing w:val="-2"/>
          <w:sz w:val="20"/>
          <w:szCs w:val="20"/>
        </w:rPr>
        <w:t>niniejszego postępowania;</w:t>
      </w:r>
    </w:p>
    <w:p w:rsidR="000B5852" w:rsidRDefault="000B5852" w:rsidP="000B5852">
      <w:pPr>
        <w:jc w:val="both"/>
        <w:rPr>
          <w:rFonts w:ascii="Book Antiqua" w:eastAsia="Calibri" w:hAnsi="Book Antiqua" w:cs="Calibri"/>
          <w:sz w:val="20"/>
          <w:szCs w:val="20"/>
        </w:rPr>
      </w:pPr>
      <w:r>
        <w:rPr>
          <w:rFonts w:ascii="Book Antiqua" w:eastAsia="Calibri" w:hAnsi="Book Antiqua" w:cs="Calibri"/>
          <w:sz w:val="20"/>
          <w:szCs w:val="20"/>
        </w:rPr>
        <w:t xml:space="preserve">b) </w:t>
      </w:r>
      <w:r>
        <w:rPr>
          <w:rFonts w:ascii="Book Antiqua" w:eastAsia="Calibri" w:hAnsi="Book Antiqua" w:cs="Calibri"/>
          <w:color w:val="000000"/>
          <w:spacing w:val="-1"/>
          <w:sz w:val="20"/>
          <w:szCs w:val="20"/>
        </w:rPr>
        <w:t>nie zostaną odrzucone przez Zamawiającego.</w:t>
      </w:r>
    </w:p>
    <w:p w:rsidR="000B5852" w:rsidRDefault="000B5852" w:rsidP="000B5852">
      <w:pPr>
        <w:jc w:val="both"/>
        <w:rPr>
          <w:rFonts w:ascii="Book Antiqua" w:eastAsia="Calibri" w:hAnsi="Book Antiqua" w:cs="Calibri"/>
          <w:color w:val="000000"/>
          <w:spacing w:val="-3"/>
          <w:sz w:val="20"/>
          <w:szCs w:val="20"/>
        </w:rPr>
      </w:pPr>
      <w:r>
        <w:rPr>
          <w:rFonts w:ascii="Book Antiqua" w:eastAsia="Calibri" w:hAnsi="Book Antiqua" w:cs="Calibri"/>
          <w:sz w:val="20"/>
          <w:szCs w:val="20"/>
        </w:rPr>
        <w:t xml:space="preserve">6.2. </w:t>
      </w:r>
      <w:r>
        <w:rPr>
          <w:rFonts w:ascii="Book Antiqua" w:eastAsia="Calibri" w:hAnsi="Book Antiqua" w:cs="Calibri"/>
          <w:color w:val="000000"/>
          <w:spacing w:val="3"/>
          <w:sz w:val="20"/>
          <w:szCs w:val="20"/>
        </w:rPr>
        <w:t xml:space="preserve">Oferty zostaną ocenione przez Zamawiającego w oparciu o następujące kryteria i ich </w:t>
      </w:r>
      <w:r>
        <w:rPr>
          <w:rFonts w:ascii="Book Antiqua" w:eastAsia="Calibri" w:hAnsi="Book Antiqua" w:cs="Calibri"/>
          <w:color w:val="000000"/>
          <w:spacing w:val="-3"/>
          <w:sz w:val="20"/>
          <w:szCs w:val="20"/>
        </w:rPr>
        <w:t>znaczenie:</w:t>
      </w:r>
    </w:p>
    <w:p w:rsidR="000B5852" w:rsidRDefault="000B5852" w:rsidP="000B5852">
      <w:pPr>
        <w:jc w:val="both"/>
        <w:rPr>
          <w:rFonts w:ascii="Book Antiqua" w:eastAsia="Calibri" w:hAnsi="Book Antiqua" w:cs="Calibri"/>
          <w:b/>
          <w:color w:val="000000"/>
          <w:spacing w:val="-3"/>
          <w:szCs w:val="20"/>
        </w:rPr>
      </w:pPr>
    </w:p>
    <w:tbl>
      <w:tblPr>
        <w:tblW w:w="0" w:type="auto"/>
        <w:tblInd w:w="1308" w:type="dxa"/>
        <w:tblLayout w:type="fixed"/>
        <w:tblLook w:val="04A0" w:firstRow="1" w:lastRow="0" w:firstColumn="1" w:lastColumn="0" w:noHBand="0" w:noVBand="1"/>
      </w:tblPr>
      <w:tblGrid>
        <w:gridCol w:w="1830"/>
        <w:gridCol w:w="3360"/>
        <w:gridCol w:w="1316"/>
      </w:tblGrid>
      <w:tr w:rsidR="000B5852" w:rsidTr="000B5852"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0B5852" w:rsidRDefault="000B5852">
            <w:pPr>
              <w:tabs>
                <w:tab w:val="left" w:pos="0"/>
              </w:tabs>
              <w:ind w:left="360" w:right="783"/>
              <w:jc w:val="center"/>
              <w:rPr>
                <w:rFonts w:ascii="Book Antiqua" w:eastAsia="Calibri" w:hAnsi="Book Antiqua" w:cs="Calibri"/>
                <w:b/>
                <w:bCs/>
                <w:color w:val="000000"/>
                <w:spacing w:val="-3"/>
                <w:sz w:val="20"/>
                <w:szCs w:val="20"/>
              </w:rPr>
            </w:pPr>
            <w:r>
              <w:rPr>
                <w:rFonts w:ascii="Book Antiqua" w:eastAsia="Calibri" w:hAnsi="Book Antiqua" w:cs="Calibri"/>
                <w:b/>
                <w:bCs/>
                <w:color w:val="000000"/>
                <w:spacing w:val="-3"/>
                <w:sz w:val="20"/>
                <w:szCs w:val="20"/>
              </w:rPr>
              <w:t>Lp.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0B5852" w:rsidRDefault="000B5852">
            <w:pPr>
              <w:ind w:left="360"/>
              <w:jc w:val="center"/>
              <w:rPr>
                <w:rFonts w:ascii="Book Antiqua" w:eastAsia="Calibri" w:hAnsi="Book Antiqua" w:cs="Calibri"/>
                <w:b/>
                <w:bCs/>
                <w:color w:val="000000"/>
                <w:spacing w:val="-3"/>
                <w:sz w:val="20"/>
                <w:szCs w:val="20"/>
              </w:rPr>
            </w:pPr>
            <w:r>
              <w:rPr>
                <w:rFonts w:ascii="Book Antiqua" w:eastAsia="Calibri" w:hAnsi="Book Antiqua" w:cs="Calibri"/>
                <w:b/>
                <w:bCs/>
                <w:color w:val="000000"/>
                <w:spacing w:val="-3"/>
                <w:sz w:val="20"/>
                <w:szCs w:val="20"/>
              </w:rPr>
              <w:t>KRYTERIUM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5852" w:rsidRDefault="000B5852">
            <w:pPr>
              <w:ind w:left="360"/>
              <w:jc w:val="center"/>
              <w:rPr>
                <w:rFonts w:ascii="Book Antiqua" w:eastAsia="Calibri" w:hAnsi="Book Antiqua" w:cs="Calibri"/>
                <w:sz w:val="20"/>
                <w:szCs w:val="20"/>
              </w:rPr>
            </w:pPr>
            <w:r>
              <w:rPr>
                <w:rFonts w:ascii="Book Antiqua" w:eastAsia="Calibri" w:hAnsi="Book Antiqua" w:cs="Calibri"/>
                <w:b/>
                <w:bCs/>
                <w:color w:val="000000"/>
                <w:spacing w:val="-3"/>
                <w:sz w:val="20"/>
                <w:szCs w:val="20"/>
              </w:rPr>
              <w:t>WAGA</w:t>
            </w:r>
          </w:p>
        </w:tc>
      </w:tr>
      <w:tr w:rsidR="000B5852" w:rsidTr="000B5852">
        <w:trPr>
          <w:trHeight w:val="514"/>
        </w:trPr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0B5852" w:rsidRDefault="000B5852">
            <w:pPr>
              <w:numPr>
                <w:ilvl w:val="0"/>
                <w:numId w:val="2"/>
              </w:numPr>
              <w:suppressAutoHyphens/>
              <w:snapToGrid w:val="0"/>
              <w:contextualSpacing/>
              <w:jc w:val="center"/>
              <w:rPr>
                <w:rFonts w:ascii="Book Antiqua" w:eastAsia="Calibri" w:hAnsi="Book Antiqua" w:cs="Times New Roman"/>
                <w:b/>
                <w:bCs/>
                <w:color w:val="000000"/>
                <w:spacing w:val="-3"/>
                <w:sz w:val="20"/>
                <w:szCs w:val="20"/>
              </w:rPr>
            </w:pP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0B5852" w:rsidRDefault="000B5852">
            <w:pPr>
              <w:jc w:val="center"/>
              <w:rPr>
                <w:rFonts w:ascii="Palatino Linotype" w:hAnsi="Palatino Linotype" w:cs="Book Antiqua"/>
                <w:bCs/>
                <w:spacing w:val="-3"/>
                <w:sz w:val="20"/>
                <w:szCs w:val="20"/>
              </w:rPr>
            </w:pPr>
            <w:r>
              <w:rPr>
                <w:rFonts w:ascii="Palatino Linotype" w:hAnsi="Palatino Linotype" w:cs="Book Antiqua"/>
                <w:bCs/>
                <w:spacing w:val="-3"/>
                <w:sz w:val="20"/>
                <w:szCs w:val="20"/>
              </w:rPr>
              <w:t>Cena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5852" w:rsidRDefault="000B585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 w:cs="Book Antiqua"/>
                <w:bCs/>
                <w:spacing w:val="-3"/>
                <w:sz w:val="20"/>
                <w:szCs w:val="20"/>
              </w:rPr>
              <w:t>40%</w:t>
            </w:r>
          </w:p>
        </w:tc>
      </w:tr>
      <w:tr w:rsidR="000B5852" w:rsidTr="000B5852"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0B5852" w:rsidRDefault="000B5852">
            <w:pPr>
              <w:numPr>
                <w:ilvl w:val="0"/>
                <w:numId w:val="2"/>
              </w:numPr>
              <w:suppressAutoHyphens/>
              <w:snapToGrid w:val="0"/>
              <w:contextualSpacing/>
              <w:jc w:val="center"/>
              <w:rPr>
                <w:rFonts w:ascii="Book Antiqua" w:eastAsia="Calibri" w:hAnsi="Book Antiqua" w:cs="Times New Roman"/>
                <w:b/>
                <w:bCs/>
                <w:color w:val="000000"/>
                <w:spacing w:val="-3"/>
                <w:sz w:val="20"/>
                <w:szCs w:val="20"/>
              </w:rPr>
            </w:pP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0B5852" w:rsidRDefault="000B5852">
            <w:pPr>
              <w:jc w:val="center"/>
              <w:rPr>
                <w:rFonts w:ascii="Palatino Linotype" w:hAnsi="Palatino Linotype" w:cs="Book Antiqua"/>
                <w:bCs/>
                <w:spacing w:val="-3"/>
                <w:sz w:val="20"/>
                <w:szCs w:val="20"/>
                <w:highlight w:val="yellow"/>
              </w:rPr>
            </w:pPr>
            <w:r>
              <w:rPr>
                <w:rFonts w:ascii="Palatino Linotype" w:hAnsi="Palatino Linotype" w:cs="Book Antiqua"/>
                <w:bCs/>
                <w:spacing w:val="-3"/>
                <w:sz w:val="20"/>
                <w:szCs w:val="20"/>
              </w:rPr>
              <w:t>Doświadczenie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5852" w:rsidRDefault="000B5852">
            <w:pPr>
              <w:jc w:val="center"/>
              <w:rPr>
                <w:rFonts w:ascii="Palatino Linotype" w:hAnsi="Palatino Linotype" w:cs="Book Antiqua"/>
                <w:bCs/>
                <w:spacing w:val="-3"/>
                <w:sz w:val="20"/>
                <w:szCs w:val="20"/>
              </w:rPr>
            </w:pPr>
            <w:r>
              <w:rPr>
                <w:rFonts w:ascii="Palatino Linotype" w:hAnsi="Palatino Linotype" w:cs="Book Antiqua"/>
                <w:bCs/>
                <w:spacing w:val="-3"/>
                <w:sz w:val="20"/>
                <w:szCs w:val="20"/>
              </w:rPr>
              <w:t>60%</w:t>
            </w:r>
          </w:p>
        </w:tc>
      </w:tr>
      <w:tr w:rsidR="000B5852" w:rsidTr="000B5852"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0B5852" w:rsidRDefault="000B5852">
            <w:pPr>
              <w:ind w:left="360"/>
              <w:jc w:val="center"/>
              <w:rPr>
                <w:rFonts w:ascii="Book Antiqua" w:eastAsia="Calibri" w:hAnsi="Book Antiqua" w:cs="Calibri"/>
                <w:bCs/>
                <w:color w:val="000000"/>
                <w:spacing w:val="-3"/>
                <w:sz w:val="20"/>
                <w:szCs w:val="20"/>
              </w:rPr>
            </w:pPr>
            <w:r>
              <w:rPr>
                <w:rFonts w:ascii="Book Antiqua" w:eastAsia="Calibri" w:hAnsi="Book Antiqua" w:cs="Calibri"/>
                <w:b/>
                <w:bCs/>
                <w:color w:val="000000"/>
                <w:spacing w:val="-3"/>
                <w:sz w:val="20"/>
                <w:szCs w:val="20"/>
              </w:rPr>
              <w:t>RAZEM: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0B5852" w:rsidRDefault="000B5852">
            <w:pPr>
              <w:snapToGrid w:val="0"/>
              <w:ind w:left="360"/>
              <w:jc w:val="center"/>
              <w:rPr>
                <w:rFonts w:ascii="Book Antiqua" w:eastAsia="Calibri" w:hAnsi="Book Antiqua" w:cs="Calibri"/>
                <w:bCs/>
                <w:color w:val="000000"/>
                <w:spacing w:val="-3"/>
                <w:sz w:val="20"/>
                <w:szCs w:val="20"/>
              </w:rPr>
            </w:pP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B5852" w:rsidRDefault="000B5852">
            <w:pPr>
              <w:ind w:left="360"/>
              <w:rPr>
                <w:rFonts w:ascii="Book Antiqua" w:eastAsia="Calibri" w:hAnsi="Book Antiqua" w:cs="Calibri"/>
                <w:sz w:val="20"/>
                <w:szCs w:val="20"/>
              </w:rPr>
            </w:pPr>
            <w:r>
              <w:rPr>
                <w:rFonts w:ascii="Book Antiqua" w:eastAsia="Calibri" w:hAnsi="Book Antiqua" w:cs="Calibri"/>
                <w:bCs/>
                <w:color w:val="000000"/>
                <w:spacing w:val="-3"/>
                <w:sz w:val="20"/>
                <w:szCs w:val="20"/>
              </w:rPr>
              <w:t>100%</w:t>
            </w:r>
          </w:p>
        </w:tc>
      </w:tr>
    </w:tbl>
    <w:p w:rsidR="000B5852" w:rsidRDefault="000B5852" w:rsidP="000B5852">
      <w:pPr>
        <w:jc w:val="both"/>
        <w:rPr>
          <w:rFonts w:ascii="Book Antiqua" w:eastAsia="Calibri" w:hAnsi="Book Antiqua" w:cs="Calibri"/>
          <w:sz w:val="20"/>
          <w:szCs w:val="20"/>
        </w:rPr>
      </w:pPr>
    </w:p>
    <w:p w:rsidR="000B5852" w:rsidRDefault="000B5852" w:rsidP="000B5852">
      <w:pPr>
        <w:jc w:val="both"/>
        <w:rPr>
          <w:rFonts w:ascii="Book Antiqua" w:eastAsia="Calibri" w:hAnsi="Book Antiqua" w:cs="Calibri"/>
          <w:sz w:val="20"/>
          <w:szCs w:val="20"/>
        </w:rPr>
      </w:pPr>
      <w:r>
        <w:rPr>
          <w:rFonts w:ascii="Book Antiqua" w:eastAsia="Calibri" w:hAnsi="Book Antiqua" w:cs="Calibri"/>
          <w:sz w:val="20"/>
          <w:szCs w:val="20"/>
        </w:rPr>
        <w:t xml:space="preserve">Obliczenia w poszczególnych kryteriach dokonane będą z dokładnością do dwóch miejsc po przecinku. </w:t>
      </w:r>
    </w:p>
    <w:p w:rsidR="000B5852" w:rsidRDefault="000B5852" w:rsidP="000B5852">
      <w:pPr>
        <w:tabs>
          <w:tab w:val="left" w:pos="0"/>
          <w:tab w:val="left" w:pos="284"/>
        </w:tabs>
        <w:ind w:left="284" w:hanging="284"/>
        <w:jc w:val="both"/>
        <w:rPr>
          <w:rFonts w:ascii="Book Antiqua" w:eastAsia="Calibri" w:hAnsi="Book Antiqua" w:cs="Calibri"/>
          <w:sz w:val="20"/>
          <w:szCs w:val="20"/>
        </w:rPr>
      </w:pPr>
      <w:r>
        <w:rPr>
          <w:rFonts w:ascii="Book Antiqua" w:eastAsia="Calibri" w:hAnsi="Book Antiqua" w:cs="Calibri"/>
          <w:sz w:val="20"/>
          <w:szCs w:val="20"/>
        </w:rPr>
        <w:t>Oceny Zamawiający dokona na podstawie następujących wzorów:</w:t>
      </w:r>
    </w:p>
    <w:p w:rsidR="000B5852" w:rsidRDefault="000B5852" w:rsidP="000B5852">
      <w:pPr>
        <w:tabs>
          <w:tab w:val="left" w:pos="0"/>
          <w:tab w:val="left" w:pos="284"/>
        </w:tabs>
        <w:suppressAutoHyphens/>
        <w:autoSpaceDE w:val="0"/>
        <w:spacing w:after="0"/>
        <w:jc w:val="both"/>
        <w:rPr>
          <w:rFonts w:ascii="Book Antiqua" w:eastAsia="Calibri" w:hAnsi="Book Antiqua" w:cs="Calibri"/>
          <w:sz w:val="20"/>
          <w:szCs w:val="20"/>
        </w:rPr>
      </w:pPr>
      <w:r>
        <w:rPr>
          <w:rFonts w:ascii="Book Antiqua" w:eastAsia="Calibri" w:hAnsi="Book Antiqua" w:cs="Calibri"/>
          <w:b/>
          <w:bCs/>
          <w:color w:val="000000"/>
          <w:sz w:val="20"/>
          <w:szCs w:val="20"/>
        </w:rPr>
        <w:t>I. dla kryterium</w:t>
      </w:r>
      <w:r>
        <w:rPr>
          <w:rFonts w:ascii="Book Antiqua" w:eastAsia="Calibri" w:hAnsi="Book Antiqua" w:cs="Calibri"/>
          <w:color w:val="000000"/>
          <w:sz w:val="20"/>
          <w:szCs w:val="20"/>
        </w:rPr>
        <w:t xml:space="preserve"> „</w:t>
      </w:r>
      <w:r>
        <w:rPr>
          <w:rFonts w:ascii="Book Antiqua" w:eastAsia="Calibri" w:hAnsi="Book Antiqua" w:cs="Calibri"/>
          <w:b/>
          <w:bCs/>
          <w:color w:val="000000"/>
          <w:sz w:val="20"/>
          <w:szCs w:val="20"/>
        </w:rPr>
        <w:t>cena”</w:t>
      </w:r>
      <w:r>
        <w:rPr>
          <w:rFonts w:ascii="Book Antiqua" w:eastAsia="Calibri" w:hAnsi="Book Antiqua" w:cs="Calibri"/>
          <w:color w:val="000000"/>
          <w:sz w:val="20"/>
          <w:szCs w:val="20"/>
        </w:rPr>
        <w:t xml:space="preserve">: C= </w:t>
      </w:r>
      <w:proofErr w:type="spellStart"/>
      <w:r>
        <w:rPr>
          <w:rFonts w:ascii="Book Antiqua" w:eastAsia="Calibri" w:hAnsi="Book Antiqua" w:cs="Calibri"/>
          <w:color w:val="000000"/>
          <w:sz w:val="20"/>
          <w:szCs w:val="20"/>
        </w:rPr>
        <w:t>C</w:t>
      </w:r>
      <w:r>
        <w:rPr>
          <w:rFonts w:ascii="Book Antiqua" w:eastAsia="Calibri" w:hAnsi="Book Antiqua" w:cs="Calibri"/>
          <w:color w:val="000000"/>
          <w:sz w:val="20"/>
          <w:szCs w:val="20"/>
          <w:vertAlign w:val="subscript"/>
        </w:rPr>
        <w:t>n</w:t>
      </w:r>
      <w:proofErr w:type="spellEnd"/>
      <w:r>
        <w:rPr>
          <w:rFonts w:ascii="Book Antiqua" w:eastAsia="Calibri" w:hAnsi="Book Antiqua" w:cs="Calibri"/>
          <w:color w:val="000000"/>
          <w:sz w:val="20"/>
          <w:szCs w:val="20"/>
        </w:rPr>
        <w:t xml:space="preserve"> / C</w:t>
      </w:r>
      <w:r>
        <w:rPr>
          <w:rFonts w:ascii="Book Antiqua" w:eastAsia="Calibri" w:hAnsi="Book Antiqua" w:cs="Calibri"/>
          <w:color w:val="000000"/>
          <w:sz w:val="20"/>
          <w:szCs w:val="20"/>
          <w:vertAlign w:val="subscript"/>
        </w:rPr>
        <w:t>o</w:t>
      </w:r>
      <w:r>
        <w:rPr>
          <w:rFonts w:ascii="Book Antiqua" w:eastAsia="Calibri" w:hAnsi="Book Antiqua" w:cs="Calibri"/>
          <w:color w:val="000000"/>
          <w:sz w:val="20"/>
          <w:szCs w:val="20"/>
        </w:rPr>
        <w:t xml:space="preserve"> x 100 pkt x 40%</w:t>
      </w:r>
    </w:p>
    <w:p w:rsidR="000B5852" w:rsidRDefault="000B5852" w:rsidP="000B5852">
      <w:pPr>
        <w:tabs>
          <w:tab w:val="left" w:pos="0"/>
          <w:tab w:val="left" w:pos="284"/>
        </w:tabs>
        <w:autoSpaceDE w:val="0"/>
        <w:ind w:left="284" w:hanging="284"/>
        <w:jc w:val="both"/>
        <w:rPr>
          <w:rFonts w:ascii="Book Antiqua" w:eastAsia="Calibri" w:hAnsi="Book Antiqua" w:cs="Calibri"/>
          <w:b/>
          <w:bCs/>
          <w:sz w:val="20"/>
          <w:szCs w:val="20"/>
        </w:rPr>
      </w:pPr>
      <w:r>
        <w:rPr>
          <w:rFonts w:ascii="Book Antiqua" w:eastAsia="Calibri" w:hAnsi="Book Antiqua" w:cs="Calibri"/>
          <w:sz w:val="20"/>
          <w:szCs w:val="20"/>
        </w:rPr>
        <w:t>gdzie:</w:t>
      </w:r>
    </w:p>
    <w:p w:rsidR="000B5852" w:rsidRDefault="000B5852" w:rsidP="000B5852">
      <w:pPr>
        <w:tabs>
          <w:tab w:val="left" w:pos="0"/>
          <w:tab w:val="left" w:pos="284"/>
        </w:tabs>
        <w:autoSpaceDE w:val="0"/>
        <w:ind w:left="284" w:hanging="284"/>
        <w:jc w:val="both"/>
        <w:rPr>
          <w:rFonts w:ascii="Book Antiqua" w:eastAsia="Calibri" w:hAnsi="Book Antiqua" w:cs="Calibri"/>
          <w:b/>
          <w:bCs/>
          <w:sz w:val="20"/>
          <w:szCs w:val="20"/>
        </w:rPr>
      </w:pPr>
      <w:r>
        <w:rPr>
          <w:rFonts w:ascii="Book Antiqua" w:eastAsia="Calibri" w:hAnsi="Book Antiqua" w:cs="Calibri"/>
          <w:b/>
          <w:bCs/>
          <w:sz w:val="20"/>
          <w:szCs w:val="20"/>
        </w:rPr>
        <w:lastRenderedPageBreak/>
        <w:t>C</w:t>
      </w:r>
      <w:r>
        <w:rPr>
          <w:rFonts w:ascii="Book Antiqua" w:eastAsia="Calibri" w:hAnsi="Book Antiqua" w:cs="Calibri"/>
          <w:sz w:val="20"/>
          <w:szCs w:val="20"/>
        </w:rPr>
        <w:t xml:space="preserve"> = przyznane punkty za cenę</w:t>
      </w:r>
    </w:p>
    <w:p w:rsidR="000B5852" w:rsidRDefault="000B5852" w:rsidP="000B5852">
      <w:pPr>
        <w:tabs>
          <w:tab w:val="left" w:pos="0"/>
          <w:tab w:val="left" w:pos="284"/>
        </w:tabs>
        <w:autoSpaceDE w:val="0"/>
        <w:ind w:left="284" w:hanging="284"/>
        <w:jc w:val="both"/>
        <w:rPr>
          <w:rFonts w:ascii="Book Antiqua" w:eastAsia="Calibri" w:hAnsi="Book Antiqua" w:cs="Calibri"/>
          <w:b/>
          <w:bCs/>
          <w:sz w:val="20"/>
          <w:szCs w:val="20"/>
        </w:rPr>
      </w:pPr>
      <w:proofErr w:type="spellStart"/>
      <w:r>
        <w:rPr>
          <w:rFonts w:ascii="Book Antiqua" w:eastAsia="Calibri" w:hAnsi="Book Antiqua" w:cs="Calibri"/>
          <w:b/>
          <w:bCs/>
          <w:sz w:val="20"/>
          <w:szCs w:val="20"/>
        </w:rPr>
        <w:t>C</w:t>
      </w:r>
      <w:r>
        <w:rPr>
          <w:rFonts w:ascii="Book Antiqua" w:eastAsia="Calibri" w:hAnsi="Book Antiqua" w:cs="Calibri"/>
          <w:b/>
          <w:bCs/>
          <w:sz w:val="20"/>
          <w:szCs w:val="20"/>
          <w:vertAlign w:val="subscript"/>
        </w:rPr>
        <w:t>n</w:t>
      </w:r>
      <w:proofErr w:type="spellEnd"/>
      <w:r>
        <w:rPr>
          <w:rFonts w:ascii="Book Antiqua" w:eastAsia="Calibri" w:hAnsi="Book Antiqua" w:cs="Calibri"/>
          <w:sz w:val="20"/>
          <w:szCs w:val="20"/>
        </w:rPr>
        <w:t>= najniższa cena ofertowa (brutto) spośród ważnych ofert</w:t>
      </w:r>
    </w:p>
    <w:p w:rsidR="000B5852" w:rsidRDefault="000B5852" w:rsidP="000B5852">
      <w:pPr>
        <w:tabs>
          <w:tab w:val="left" w:pos="0"/>
          <w:tab w:val="left" w:pos="284"/>
        </w:tabs>
        <w:autoSpaceDE w:val="0"/>
        <w:ind w:left="284" w:hanging="284"/>
        <w:jc w:val="both"/>
        <w:rPr>
          <w:rFonts w:ascii="Book Antiqua" w:eastAsia="Calibri" w:hAnsi="Book Antiqua" w:cs="Calibri"/>
          <w:b/>
          <w:sz w:val="20"/>
          <w:szCs w:val="20"/>
        </w:rPr>
      </w:pPr>
      <w:r>
        <w:rPr>
          <w:rFonts w:ascii="Book Antiqua" w:eastAsia="Calibri" w:hAnsi="Book Antiqua" w:cs="Calibri"/>
          <w:b/>
          <w:bCs/>
          <w:sz w:val="20"/>
          <w:szCs w:val="20"/>
        </w:rPr>
        <w:t>C</w:t>
      </w:r>
      <w:r>
        <w:rPr>
          <w:rFonts w:ascii="Book Antiqua" w:eastAsia="Calibri" w:hAnsi="Book Antiqua" w:cs="Calibri"/>
          <w:b/>
          <w:bCs/>
          <w:sz w:val="20"/>
          <w:szCs w:val="20"/>
          <w:vertAlign w:val="subscript"/>
        </w:rPr>
        <w:t>o</w:t>
      </w:r>
      <w:r>
        <w:rPr>
          <w:rFonts w:ascii="Book Antiqua" w:eastAsia="Calibri" w:hAnsi="Book Antiqua" w:cs="Calibri"/>
          <w:sz w:val="20"/>
          <w:szCs w:val="20"/>
        </w:rPr>
        <w:t>= cena oferty ocenianej</w:t>
      </w:r>
    </w:p>
    <w:p w:rsidR="000B5852" w:rsidRDefault="000B5852" w:rsidP="000B5852">
      <w:pPr>
        <w:jc w:val="both"/>
        <w:rPr>
          <w:rFonts w:ascii="Book Antiqua" w:eastAsia="Calibri" w:hAnsi="Book Antiqua" w:cs="Calibri"/>
          <w:sz w:val="20"/>
          <w:szCs w:val="20"/>
        </w:rPr>
      </w:pPr>
      <w:r>
        <w:rPr>
          <w:rFonts w:ascii="Book Antiqua" w:eastAsia="Calibri" w:hAnsi="Book Antiqua" w:cs="Calibri"/>
          <w:b/>
          <w:sz w:val="20"/>
          <w:szCs w:val="20"/>
        </w:rPr>
        <w:t>Opis kryterium:</w:t>
      </w:r>
    </w:p>
    <w:p w:rsidR="000B5852" w:rsidRDefault="000B5852" w:rsidP="000B5852">
      <w:pPr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>Cena to wartość wyrażona w jednostkach pieniężnych, którą kupujący jest obowiązany zapłacić przedsiębiorcy za usługę. W cenie uwzględnia się podatek VAT oraz podatek akcyzowy jeżeli na podstawie odrębnych przepisów sprzedaż podlega obciążeniu podatkiem VAT lub podatkiem akcyzowym.</w:t>
      </w:r>
      <w:r>
        <w:t xml:space="preserve"> 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>W przypadku, gdy ofertę składa osoba fizyczna nieprowadząca działalności gospodarczej w cenie należy uwzględnić ewentualne koszty zaliczek i/lub składek przekazywanych innym podmiotom.</w:t>
      </w:r>
    </w:p>
    <w:p w:rsidR="000B5852" w:rsidRDefault="000B5852" w:rsidP="000B5852">
      <w:pPr>
        <w:widowControl w:val="0"/>
        <w:spacing w:line="360" w:lineRule="auto"/>
        <w:jc w:val="both"/>
        <w:rPr>
          <w:rFonts w:ascii="Book Antiqua" w:eastAsia="Calibri" w:hAnsi="Book Antiqua" w:cs="Calibri"/>
          <w:b/>
          <w:kern w:val="2"/>
          <w:szCs w:val="20"/>
          <w:u w:val="single"/>
        </w:rPr>
      </w:pPr>
      <w:r>
        <w:rPr>
          <w:rFonts w:ascii="Book Antiqua" w:eastAsia="Calibri" w:hAnsi="Book Antiqua" w:cs="Calibri"/>
          <w:kern w:val="2"/>
          <w:szCs w:val="20"/>
          <w:u w:val="single"/>
        </w:rPr>
        <w:t>UWAGA: ceny jednostkowe netto w formularzu ofertowym należy podać z dokładnością do dwóch miejsc po przecinku</w:t>
      </w:r>
      <w:r>
        <w:rPr>
          <w:rFonts w:ascii="Book Antiqua" w:eastAsia="Calibri" w:hAnsi="Book Antiqua" w:cs="Calibri"/>
          <w:b/>
          <w:kern w:val="2"/>
          <w:szCs w:val="20"/>
          <w:u w:val="single"/>
        </w:rPr>
        <w:t>.</w:t>
      </w:r>
    </w:p>
    <w:p w:rsidR="000B5852" w:rsidRDefault="000B5852" w:rsidP="000B5852">
      <w:pPr>
        <w:jc w:val="both"/>
        <w:rPr>
          <w:rFonts w:ascii="Book Antiqua" w:eastAsia="Calibri" w:hAnsi="Book Antiqua" w:cs="Calibri"/>
          <w:sz w:val="20"/>
          <w:szCs w:val="20"/>
        </w:rPr>
      </w:pPr>
      <w:r>
        <w:rPr>
          <w:rFonts w:ascii="Book Antiqua" w:eastAsia="Calibri" w:hAnsi="Book Antiqua" w:cs="Calibri"/>
          <w:sz w:val="20"/>
          <w:szCs w:val="20"/>
        </w:rPr>
        <w:t>W kryterium tym Wykonawca może otrzymać maksymalnie 40 pkt.</w:t>
      </w:r>
    </w:p>
    <w:p w:rsidR="000B5852" w:rsidRDefault="000B5852" w:rsidP="000B5852">
      <w:pPr>
        <w:jc w:val="both"/>
      </w:pPr>
      <w:r>
        <w:rPr>
          <w:rFonts w:ascii="Book Antiqua" w:eastAsia="Calibri" w:hAnsi="Book Antiqua" w:cs="Calibri"/>
          <w:b/>
          <w:sz w:val="20"/>
          <w:szCs w:val="20"/>
        </w:rPr>
        <w:t xml:space="preserve">II. </w:t>
      </w:r>
      <w:r>
        <w:rPr>
          <w:rFonts w:ascii="Palatino Linotype" w:eastAsia="Times New Roman" w:hAnsi="Palatino Linotype" w:cs="Book Antiqua"/>
          <w:b/>
          <w:sz w:val="20"/>
          <w:szCs w:val="20"/>
          <w:lang w:eastAsia="pl-PL"/>
        </w:rPr>
        <w:t>dla kryterium „Doświadczenie”</w:t>
      </w:r>
      <w:r>
        <w:rPr>
          <w:rFonts w:ascii="Palatino Linotype" w:eastAsia="Times New Roman" w:hAnsi="Palatino Linotype" w:cs="Book Antiqua"/>
          <w:sz w:val="20"/>
          <w:szCs w:val="20"/>
          <w:lang w:eastAsia="pl-PL"/>
        </w:rPr>
        <w:t xml:space="preserve"> :</w:t>
      </w:r>
      <w:r>
        <w:t xml:space="preserve"> </w:t>
      </w:r>
    </w:p>
    <w:p w:rsidR="000B5852" w:rsidRDefault="000B5852" w:rsidP="000B5852">
      <w:pPr>
        <w:jc w:val="both"/>
        <w:rPr>
          <w:rFonts w:ascii="Palatino Linotype" w:eastAsia="Times New Roman" w:hAnsi="Palatino Linotype" w:cs="Book Antiqua"/>
          <w:sz w:val="20"/>
          <w:szCs w:val="20"/>
          <w:lang w:eastAsia="pl-PL"/>
        </w:rPr>
      </w:pPr>
      <w:r>
        <w:rPr>
          <w:rFonts w:ascii="Palatino Linotype" w:eastAsia="Times New Roman" w:hAnsi="Palatino Linotype" w:cs="Book Antiqua"/>
          <w:sz w:val="20"/>
          <w:szCs w:val="20"/>
          <w:lang w:eastAsia="pl-PL"/>
        </w:rPr>
        <w:t>W kryterium tym, Zamawiający oceni wykazanie dorobku przez tłumacza wykonującego niniejszą usługę w zakresie tłumaczeń</w:t>
      </w:r>
      <w:r w:rsidRPr="000B5852">
        <w:rPr>
          <w:rFonts w:ascii="Palatino Linotype" w:eastAsia="Times New Roman" w:hAnsi="Palatino Linotype" w:cs="Book Antiqua"/>
          <w:sz w:val="20"/>
          <w:szCs w:val="20"/>
          <w:lang w:eastAsia="pl-PL"/>
        </w:rPr>
        <w:t xml:space="preserve"> tekstów </w:t>
      </w:r>
      <w:r>
        <w:rPr>
          <w:rFonts w:ascii="Palatino Linotype" w:eastAsia="Times New Roman" w:hAnsi="Palatino Linotype" w:cs="Book Antiqua"/>
          <w:sz w:val="20"/>
          <w:szCs w:val="20"/>
          <w:lang w:eastAsia="pl-PL"/>
        </w:rPr>
        <w:t xml:space="preserve">naukowych o tematyce polityki państw Azji Centralnej z języka polskiego na język </w:t>
      </w:r>
      <w:r w:rsidRPr="000B5852">
        <w:rPr>
          <w:rFonts w:ascii="Palatino Linotype" w:eastAsia="Times New Roman" w:hAnsi="Palatino Linotype" w:cs="Book Antiqua"/>
          <w:sz w:val="20"/>
          <w:szCs w:val="20"/>
          <w:lang w:eastAsia="pl-PL"/>
        </w:rPr>
        <w:t>angielski oraz z języka angielskiego na polski.</w:t>
      </w:r>
    </w:p>
    <w:p w:rsidR="000B5852" w:rsidRDefault="000B5852" w:rsidP="000B5852">
      <w:pPr>
        <w:spacing w:after="0" w:line="360" w:lineRule="auto"/>
        <w:ind w:left="567" w:hanging="283"/>
        <w:jc w:val="both"/>
        <w:rPr>
          <w:rFonts w:ascii="Palatino Linotype" w:eastAsia="Times New Roman" w:hAnsi="Palatino Linotype" w:cs="Book Antiqua"/>
          <w:sz w:val="20"/>
          <w:szCs w:val="20"/>
          <w:lang w:eastAsia="pl-PL"/>
        </w:rPr>
      </w:pPr>
      <w:r>
        <w:rPr>
          <w:rFonts w:ascii="Palatino Linotype" w:eastAsia="Times New Roman" w:hAnsi="Palatino Linotype" w:cs="Book Antiqua"/>
          <w:sz w:val="20"/>
          <w:szCs w:val="20"/>
          <w:lang w:eastAsia="pl-PL"/>
        </w:rPr>
        <w:t>Zamawiający oceni to kryterium, na podstawie następującego kryterium punktowego:</w:t>
      </w:r>
    </w:p>
    <w:p w:rsidR="000B5852" w:rsidRDefault="000B5852" w:rsidP="000B5852">
      <w:pPr>
        <w:spacing w:after="0" w:line="360" w:lineRule="auto"/>
        <w:ind w:left="567" w:hanging="283"/>
        <w:jc w:val="both"/>
        <w:rPr>
          <w:rFonts w:ascii="Palatino Linotype" w:eastAsia="Times New Roman" w:hAnsi="Palatino Linotype" w:cs="Book Antiqua"/>
          <w:sz w:val="20"/>
          <w:szCs w:val="20"/>
          <w:lang w:eastAsia="pl-PL"/>
        </w:rPr>
      </w:pPr>
      <w:r>
        <w:rPr>
          <w:rFonts w:ascii="Palatino Linotype" w:eastAsia="Times New Roman" w:hAnsi="Palatino Linotype" w:cs="Book Antiqua"/>
          <w:sz w:val="20"/>
          <w:szCs w:val="20"/>
          <w:lang w:eastAsia="pl-PL"/>
        </w:rPr>
        <w:t xml:space="preserve">13-15 przetłumaczonych artykułów naukowych </w:t>
      </w:r>
      <w:r>
        <w:rPr>
          <w:rFonts w:ascii="Palatino Linotype" w:eastAsia="Times New Roman" w:hAnsi="Palatino Linotype" w:cs="Book Antiqua"/>
          <w:sz w:val="20"/>
          <w:szCs w:val="20"/>
          <w:lang w:eastAsia="pl-PL"/>
        </w:rPr>
        <w:tab/>
        <w:t xml:space="preserve"> – 60 pkt</w:t>
      </w:r>
    </w:p>
    <w:p w:rsidR="000B5852" w:rsidRDefault="000B5852" w:rsidP="000B5852">
      <w:pPr>
        <w:spacing w:after="0" w:line="360" w:lineRule="auto"/>
        <w:ind w:left="567" w:hanging="283"/>
        <w:jc w:val="both"/>
        <w:rPr>
          <w:rFonts w:ascii="Palatino Linotype" w:eastAsia="Times New Roman" w:hAnsi="Palatino Linotype" w:cs="Book Antiqua"/>
          <w:sz w:val="20"/>
          <w:szCs w:val="20"/>
          <w:lang w:eastAsia="pl-PL"/>
        </w:rPr>
      </w:pPr>
      <w:r>
        <w:rPr>
          <w:rFonts w:ascii="Palatino Linotype" w:eastAsia="Times New Roman" w:hAnsi="Palatino Linotype" w:cs="Book Antiqua"/>
          <w:sz w:val="20"/>
          <w:szCs w:val="20"/>
          <w:lang w:eastAsia="pl-PL"/>
        </w:rPr>
        <w:t>10-12 przetłumaczonych artykułów naukowych</w:t>
      </w:r>
      <w:r>
        <w:rPr>
          <w:rFonts w:ascii="Palatino Linotype" w:eastAsia="Times New Roman" w:hAnsi="Palatino Linotype" w:cs="Book Antiqua"/>
          <w:sz w:val="20"/>
          <w:szCs w:val="20"/>
          <w:lang w:eastAsia="pl-PL"/>
        </w:rPr>
        <w:tab/>
        <w:t xml:space="preserve"> – 48 pkt</w:t>
      </w:r>
    </w:p>
    <w:p w:rsidR="000B5852" w:rsidRDefault="000B5852" w:rsidP="000B5852">
      <w:pPr>
        <w:spacing w:after="0" w:line="360" w:lineRule="auto"/>
        <w:ind w:left="567" w:hanging="283"/>
        <w:jc w:val="both"/>
        <w:rPr>
          <w:rFonts w:ascii="Palatino Linotype" w:eastAsia="Times New Roman" w:hAnsi="Palatino Linotype" w:cs="Book Antiqua"/>
          <w:sz w:val="20"/>
          <w:szCs w:val="20"/>
          <w:lang w:eastAsia="pl-PL"/>
        </w:rPr>
      </w:pPr>
      <w:r>
        <w:rPr>
          <w:rFonts w:ascii="Palatino Linotype" w:eastAsia="Times New Roman" w:hAnsi="Palatino Linotype" w:cs="Book Antiqua"/>
          <w:sz w:val="20"/>
          <w:szCs w:val="20"/>
          <w:lang w:eastAsia="pl-PL"/>
        </w:rPr>
        <w:t>7-9 przetłumaczonych artykułów naukowych</w:t>
      </w:r>
      <w:r>
        <w:rPr>
          <w:rFonts w:ascii="Palatino Linotype" w:eastAsia="Times New Roman" w:hAnsi="Palatino Linotype" w:cs="Book Antiqua"/>
          <w:sz w:val="20"/>
          <w:szCs w:val="20"/>
          <w:lang w:eastAsia="pl-PL"/>
        </w:rPr>
        <w:tab/>
        <w:t xml:space="preserve"> – 36 pkt</w:t>
      </w:r>
    </w:p>
    <w:p w:rsidR="000B5852" w:rsidRDefault="000B5852" w:rsidP="000B5852">
      <w:pPr>
        <w:spacing w:after="0" w:line="360" w:lineRule="auto"/>
        <w:ind w:left="567" w:hanging="283"/>
        <w:jc w:val="both"/>
        <w:rPr>
          <w:rFonts w:ascii="Palatino Linotype" w:eastAsia="Times New Roman" w:hAnsi="Palatino Linotype" w:cs="Book Antiqua"/>
          <w:sz w:val="20"/>
          <w:szCs w:val="20"/>
          <w:lang w:eastAsia="pl-PL"/>
        </w:rPr>
      </w:pPr>
      <w:r>
        <w:rPr>
          <w:rFonts w:ascii="Palatino Linotype" w:eastAsia="Times New Roman" w:hAnsi="Palatino Linotype" w:cs="Book Antiqua"/>
          <w:sz w:val="20"/>
          <w:szCs w:val="20"/>
          <w:lang w:eastAsia="pl-PL"/>
        </w:rPr>
        <w:t>4-6 przetłumaczonych</w:t>
      </w:r>
      <w:r>
        <w:t xml:space="preserve"> </w:t>
      </w:r>
      <w:r>
        <w:rPr>
          <w:rFonts w:ascii="Palatino Linotype" w:eastAsia="Times New Roman" w:hAnsi="Palatino Linotype" w:cs="Book Antiqua"/>
          <w:sz w:val="20"/>
          <w:szCs w:val="20"/>
          <w:lang w:eastAsia="pl-PL"/>
        </w:rPr>
        <w:t>artykułów naukowych</w:t>
      </w:r>
      <w:r>
        <w:rPr>
          <w:rFonts w:ascii="Palatino Linotype" w:eastAsia="Times New Roman" w:hAnsi="Palatino Linotype" w:cs="Book Antiqua"/>
          <w:sz w:val="20"/>
          <w:szCs w:val="20"/>
          <w:lang w:eastAsia="pl-PL"/>
        </w:rPr>
        <w:tab/>
        <w:t xml:space="preserve"> – 24 pkt</w:t>
      </w:r>
    </w:p>
    <w:p w:rsidR="000B5852" w:rsidRDefault="000B5852" w:rsidP="000B5852">
      <w:pPr>
        <w:spacing w:after="0" w:line="360" w:lineRule="auto"/>
        <w:ind w:left="567" w:hanging="283"/>
        <w:jc w:val="both"/>
        <w:rPr>
          <w:rFonts w:ascii="Palatino Linotype" w:eastAsia="Times New Roman" w:hAnsi="Palatino Linotype" w:cs="Book Antiqua"/>
          <w:sz w:val="20"/>
          <w:szCs w:val="20"/>
          <w:lang w:eastAsia="pl-PL"/>
        </w:rPr>
      </w:pPr>
      <w:r>
        <w:rPr>
          <w:rFonts w:ascii="Palatino Linotype" w:eastAsia="Times New Roman" w:hAnsi="Palatino Linotype" w:cs="Book Antiqua"/>
          <w:sz w:val="20"/>
          <w:szCs w:val="20"/>
          <w:lang w:eastAsia="pl-PL"/>
        </w:rPr>
        <w:t>1-3 przetłumaczonych artykułów naukowych</w:t>
      </w:r>
      <w:r>
        <w:rPr>
          <w:rFonts w:ascii="Palatino Linotype" w:eastAsia="Times New Roman" w:hAnsi="Palatino Linotype" w:cs="Book Antiqua"/>
          <w:sz w:val="20"/>
          <w:szCs w:val="20"/>
          <w:lang w:eastAsia="pl-PL"/>
        </w:rPr>
        <w:tab/>
        <w:t xml:space="preserve"> – 12 pkt </w:t>
      </w:r>
    </w:p>
    <w:p w:rsidR="000B5852" w:rsidRDefault="000B5852" w:rsidP="000B5852">
      <w:pPr>
        <w:spacing w:after="0" w:line="360" w:lineRule="auto"/>
        <w:ind w:left="567" w:hanging="283"/>
        <w:jc w:val="both"/>
        <w:rPr>
          <w:rFonts w:ascii="Palatino Linotype" w:eastAsia="Times New Roman" w:hAnsi="Palatino Linotype" w:cs="Book Antiqua"/>
          <w:sz w:val="20"/>
          <w:szCs w:val="20"/>
          <w:lang w:eastAsia="pl-PL"/>
        </w:rPr>
      </w:pPr>
    </w:p>
    <w:p w:rsidR="000B5852" w:rsidRDefault="000B5852" w:rsidP="000B5852">
      <w:pPr>
        <w:tabs>
          <w:tab w:val="left" w:pos="284"/>
        </w:tabs>
        <w:spacing w:after="0" w:line="360" w:lineRule="auto"/>
        <w:jc w:val="both"/>
        <w:rPr>
          <w:rFonts w:ascii="Palatino Linotype" w:eastAsia="Times New Roman" w:hAnsi="Palatino Linotype" w:cs="Book Antiqua"/>
          <w:sz w:val="20"/>
          <w:szCs w:val="20"/>
          <w:lang w:eastAsia="pl-PL"/>
        </w:rPr>
      </w:pPr>
      <w:r>
        <w:rPr>
          <w:rFonts w:ascii="Palatino Linotype" w:eastAsia="Times New Roman" w:hAnsi="Palatino Linotype" w:cs="Book Antiqua"/>
          <w:sz w:val="20"/>
          <w:szCs w:val="20"/>
          <w:lang w:eastAsia="pl-PL"/>
        </w:rPr>
        <w:t xml:space="preserve">W celu potwierdzenia spełnienia wyżej wymienionego kryterium należy złożyć wypełniony </w:t>
      </w:r>
      <w:r>
        <w:rPr>
          <w:rFonts w:ascii="Palatino Linotype" w:eastAsia="Times New Roman" w:hAnsi="Palatino Linotype" w:cs="Book Antiqua"/>
          <w:sz w:val="20"/>
          <w:szCs w:val="20"/>
          <w:lang w:eastAsia="pl-PL"/>
        </w:rPr>
        <w:br/>
        <w:t xml:space="preserve">i podpisany Załącznik nr 2 – Wykaz wykonanych tłumaczeń. </w:t>
      </w:r>
    </w:p>
    <w:p w:rsidR="000B5852" w:rsidRDefault="000B5852" w:rsidP="000B5852">
      <w:pPr>
        <w:tabs>
          <w:tab w:val="left" w:pos="284"/>
        </w:tabs>
        <w:spacing w:after="0" w:line="360" w:lineRule="auto"/>
        <w:jc w:val="both"/>
        <w:rPr>
          <w:rFonts w:ascii="Palatino Linotype" w:eastAsia="Times New Roman" w:hAnsi="Palatino Linotype" w:cs="Book Antiqua"/>
          <w:sz w:val="20"/>
          <w:szCs w:val="20"/>
          <w:u w:val="single"/>
          <w:lang w:eastAsia="pl-PL"/>
        </w:rPr>
      </w:pPr>
      <w:r>
        <w:rPr>
          <w:rFonts w:ascii="Palatino Linotype" w:eastAsia="Times New Roman" w:hAnsi="Palatino Linotype" w:cs="Book Antiqua"/>
          <w:sz w:val="20"/>
          <w:szCs w:val="20"/>
          <w:u w:val="single"/>
          <w:lang w:eastAsia="pl-PL"/>
        </w:rPr>
        <w:t>Nie złożenie wymaganego załącznika skutkuje odrzuceniem oferty.</w:t>
      </w:r>
    </w:p>
    <w:p w:rsidR="000B5852" w:rsidRDefault="000B5852" w:rsidP="000B5852">
      <w:pPr>
        <w:spacing w:after="0" w:line="240" w:lineRule="auto"/>
        <w:jc w:val="both"/>
        <w:rPr>
          <w:rFonts w:ascii="Palatino Linotype" w:eastAsia="Times New Roman" w:hAnsi="Palatino Linotype" w:cs="Times New Roman"/>
          <w:b/>
          <w:sz w:val="20"/>
          <w:szCs w:val="20"/>
          <w:lang w:eastAsia="pl-PL"/>
        </w:rPr>
      </w:pPr>
      <w:r>
        <w:rPr>
          <w:rFonts w:ascii="Palatino Linotype" w:eastAsia="Times New Roman" w:hAnsi="Palatino Linotype" w:cs="Times New Roman"/>
          <w:sz w:val="20"/>
          <w:szCs w:val="20"/>
          <w:lang w:eastAsia="pl-PL"/>
        </w:rPr>
        <w:t xml:space="preserve">W kryterium tym Wykonawca może otrzymać maksymalnie </w:t>
      </w:r>
      <w:r>
        <w:rPr>
          <w:rFonts w:ascii="Palatino Linotype" w:eastAsia="Times New Roman" w:hAnsi="Palatino Linotype" w:cs="Times New Roman"/>
          <w:b/>
          <w:sz w:val="20"/>
          <w:szCs w:val="20"/>
          <w:lang w:eastAsia="pl-PL"/>
        </w:rPr>
        <w:t>60 pkt.</w:t>
      </w:r>
    </w:p>
    <w:p w:rsidR="000B5852" w:rsidRDefault="000B5852" w:rsidP="000B5852">
      <w:pPr>
        <w:spacing w:after="0" w:line="240" w:lineRule="auto"/>
        <w:jc w:val="both"/>
        <w:rPr>
          <w:rFonts w:ascii="Palatino Linotype" w:eastAsia="Times New Roman" w:hAnsi="Palatino Linotype" w:cs="Times New Roman"/>
          <w:b/>
          <w:sz w:val="20"/>
          <w:szCs w:val="20"/>
          <w:lang w:eastAsia="pl-PL"/>
        </w:rPr>
      </w:pPr>
    </w:p>
    <w:p w:rsidR="000B5852" w:rsidRDefault="000B5852" w:rsidP="000B5852">
      <w:pPr>
        <w:tabs>
          <w:tab w:val="left" w:pos="0"/>
        </w:tabs>
        <w:spacing w:line="360" w:lineRule="auto"/>
        <w:ind w:left="360" w:hanging="360"/>
        <w:jc w:val="both"/>
        <w:rPr>
          <w:rFonts w:ascii="Book Antiqua" w:eastAsia="Calibri" w:hAnsi="Book Antiqua" w:cs="Book Antiqua"/>
          <w:color w:val="000000"/>
          <w:sz w:val="20"/>
          <w:szCs w:val="20"/>
          <w:lang w:eastAsia="ar-SA"/>
        </w:rPr>
      </w:pPr>
      <w:r>
        <w:rPr>
          <w:rFonts w:ascii="Book Antiqua" w:eastAsia="Calibri" w:hAnsi="Book Antiqua" w:cs="Book Antiqua"/>
          <w:b/>
          <w:bCs/>
          <w:color w:val="000000"/>
          <w:sz w:val="20"/>
          <w:szCs w:val="20"/>
          <w:lang w:eastAsia="ar-SA"/>
        </w:rPr>
        <w:t>Łączna ilość punktów ocenianej oferty (ocena końcowa): W = C +</w:t>
      </w:r>
      <w:r>
        <w:rPr>
          <w:rFonts w:ascii="Book Antiqua" w:eastAsia="Calibri" w:hAnsi="Book Antiqua" w:cs="Calibri"/>
          <w:b/>
          <w:sz w:val="20"/>
          <w:szCs w:val="20"/>
        </w:rPr>
        <w:t xml:space="preserve"> D</w:t>
      </w:r>
      <w:r>
        <w:rPr>
          <w:rFonts w:ascii="Book Antiqua" w:eastAsia="Calibri" w:hAnsi="Book Antiqua" w:cs="Calibri"/>
          <w:b/>
          <w:sz w:val="14"/>
          <w:szCs w:val="14"/>
        </w:rPr>
        <w:t xml:space="preserve">W </w:t>
      </w:r>
    </w:p>
    <w:p w:rsidR="000B5852" w:rsidRDefault="000B5852" w:rsidP="000B5852">
      <w:pPr>
        <w:tabs>
          <w:tab w:val="left" w:pos="284"/>
        </w:tabs>
        <w:autoSpaceDE w:val="0"/>
        <w:spacing w:after="0" w:line="360" w:lineRule="auto"/>
        <w:ind w:left="284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gdzie: </w:t>
      </w:r>
    </w:p>
    <w:p w:rsidR="000B5852" w:rsidRDefault="000B5852" w:rsidP="000B5852">
      <w:pPr>
        <w:tabs>
          <w:tab w:val="left" w:pos="284"/>
        </w:tabs>
        <w:autoSpaceDE w:val="0"/>
        <w:spacing w:after="0" w:line="360" w:lineRule="auto"/>
        <w:ind w:left="284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  <w:t xml:space="preserve">W – </w:t>
      </w:r>
      <w:r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ocena końcowa, </w:t>
      </w:r>
    </w:p>
    <w:p w:rsidR="000B5852" w:rsidRDefault="000B5852" w:rsidP="000B5852">
      <w:pPr>
        <w:tabs>
          <w:tab w:val="left" w:pos="284"/>
        </w:tabs>
        <w:autoSpaceDE w:val="0"/>
        <w:spacing w:after="0" w:line="360" w:lineRule="auto"/>
        <w:ind w:left="284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  <w:t xml:space="preserve">C – </w:t>
      </w:r>
      <w:r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punkty przyznane za </w:t>
      </w:r>
      <w:r>
        <w:rPr>
          <w:rFonts w:ascii="Book Antiqua" w:eastAsia="Times New Roman" w:hAnsi="Book Antiqua" w:cs="Book Antiqua"/>
          <w:b/>
          <w:color w:val="000000"/>
          <w:sz w:val="20"/>
          <w:szCs w:val="20"/>
          <w:lang w:eastAsia="pl-PL"/>
        </w:rPr>
        <w:t>cenę</w:t>
      </w:r>
      <w:r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, </w:t>
      </w:r>
    </w:p>
    <w:p w:rsidR="000B5852" w:rsidRDefault="000B5852" w:rsidP="000B5852">
      <w:pPr>
        <w:tabs>
          <w:tab w:val="left" w:pos="284"/>
        </w:tabs>
        <w:spacing w:after="0" w:line="360" w:lineRule="auto"/>
        <w:ind w:left="284"/>
        <w:jc w:val="both"/>
        <w:rPr>
          <w:rFonts w:ascii="Book Antiqua" w:eastAsia="Times New Roman" w:hAnsi="Book Antiqua" w:cs="Book Antiqua"/>
          <w:bCs/>
          <w:sz w:val="20"/>
          <w:szCs w:val="20"/>
          <w:lang w:eastAsia="pl-PL"/>
        </w:rPr>
      </w:pPr>
      <w:r>
        <w:rPr>
          <w:rFonts w:ascii="Book Antiqua" w:eastAsia="Calibri" w:hAnsi="Book Antiqua" w:cs="Calibri"/>
          <w:b/>
          <w:sz w:val="20"/>
          <w:szCs w:val="20"/>
        </w:rPr>
        <w:t>D</w:t>
      </w:r>
      <w:r>
        <w:rPr>
          <w:rFonts w:ascii="Book Antiqua" w:eastAsia="Calibri" w:hAnsi="Book Antiqua" w:cs="Calibri"/>
          <w:b/>
          <w:sz w:val="14"/>
          <w:szCs w:val="14"/>
        </w:rPr>
        <w:t>W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 – </w:t>
      </w:r>
      <w:r>
        <w:rPr>
          <w:rFonts w:ascii="Book Antiqua" w:eastAsia="Times New Roman" w:hAnsi="Book Antiqua" w:cs="Book Antiqua"/>
          <w:bCs/>
          <w:sz w:val="20"/>
          <w:szCs w:val="20"/>
          <w:lang w:eastAsia="pl-PL"/>
        </w:rPr>
        <w:t xml:space="preserve">punkty przyznane za 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doświadczenie</w:t>
      </w:r>
    </w:p>
    <w:p w:rsidR="000B5852" w:rsidRDefault="000B5852" w:rsidP="000B5852">
      <w:pPr>
        <w:tabs>
          <w:tab w:val="left" w:pos="284"/>
        </w:tabs>
        <w:spacing w:after="0" w:line="360" w:lineRule="auto"/>
        <w:ind w:left="284"/>
        <w:jc w:val="both"/>
        <w:rPr>
          <w:rFonts w:ascii="Book Antiqua" w:eastAsia="Calibri" w:hAnsi="Book Antiqua" w:cs="Calibri"/>
          <w:b/>
          <w:sz w:val="20"/>
          <w:szCs w:val="20"/>
        </w:rPr>
      </w:pPr>
    </w:p>
    <w:p w:rsidR="000B5852" w:rsidRDefault="000B5852" w:rsidP="000B5852">
      <w:pPr>
        <w:suppressAutoHyphens/>
        <w:spacing w:after="0" w:line="360" w:lineRule="auto"/>
        <w:ind w:right="-1"/>
        <w:jc w:val="both"/>
        <w:rPr>
          <w:rFonts w:ascii="Book Antiqua" w:eastAsia="Calibri" w:hAnsi="Book Antiqua" w:cs="Century Gothic"/>
          <w:b/>
          <w:spacing w:val="-2"/>
          <w:sz w:val="20"/>
          <w:szCs w:val="20"/>
          <w:lang w:eastAsia="ar-SA"/>
        </w:rPr>
      </w:pPr>
      <w:r>
        <w:rPr>
          <w:rFonts w:ascii="Book Antiqua" w:eastAsia="Calibri" w:hAnsi="Book Antiqua" w:cs="Century Gothic"/>
          <w:b/>
          <w:spacing w:val="-2"/>
          <w:sz w:val="20"/>
          <w:szCs w:val="20"/>
          <w:lang w:eastAsia="ar-SA"/>
        </w:rPr>
        <w:t>7. Sposób przygotowania oferty:</w:t>
      </w:r>
    </w:p>
    <w:p w:rsidR="000B5852" w:rsidRDefault="000B5852" w:rsidP="000B5852">
      <w:pPr>
        <w:pStyle w:val="Akapitzlist"/>
        <w:numPr>
          <w:ilvl w:val="0"/>
          <w:numId w:val="3"/>
        </w:numPr>
        <w:tabs>
          <w:tab w:val="left" w:pos="426"/>
        </w:tabs>
        <w:suppressAutoHyphens/>
        <w:spacing w:after="0" w:line="360" w:lineRule="auto"/>
        <w:ind w:left="0" w:right="-1" w:firstLine="0"/>
        <w:jc w:val="both"/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</w:pPr>
      <w:r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  <w:t xml:space="preserve"> Każdy Wykonawca może złożyć tylko jedną ofertę.</w:t>
      </w:r>
    </w:p>
    <w:p w:rsidR="000B5852" w:rsidRDefault="000B5852" w:rsidP="000B5852">
      <w:pPr>
        <w:pStyle w:val="Akapitzlist"/>
        <w:numPr>
          <w:ilvl w:val="0"/>
          <w:numId w:val="3"/>
        </w:numPr>
        <w:tabs>
          <w:tab w:val="left" w:pos="426"/>
        </w:tabs>
        <w:suppressAutoHyphens/>
        <w:spacing w:after="0" w:line="360" w:lineRule="auto"/>
        <w:ind w:left="0" w:right="-1" w:firstLine="0"/>
        <w:jc w:val="both"/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</w:pPr>
      <w:r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  <w:t>Oferta musi być podpisana przez osoby upoważnione do reprezentowania Wykonawcy (Wykonawców wspólnie ubiegających się o udzielenie zamówienia).</w:t>
      </w:r>
    </w:p>
    <w:p w:rsidR="000B5852" w:rsidRDefault="000B5852" w:rsidP="000B5852">
      <w:pPr>
        <w:pStyle w:val="Akapitzlist"/>
        <w:numPr>
          <w:ilvl w:val="0"/>
          <w:numId w:val="3"/>
        </w:numPr>
        <w:tabs>
          <w:tab w:val="left" w:pos="426"/>
        </w:tabs>
        <w:suppressAutoHyphens/>
        <w:spacing w:after="0" w:line="360" w:lineRule="auto"/>
        <w:ind w:left="0" w:right="-1" w:firstLine="0"/>
        <w:jc w:val="both"/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</w:pPr>
      <w:r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  <w:t>Oferta musi być sporządzona pod rygorem nieważności w formie pisemnej (papierowej),                            w języku polskim  w 1 egzemplarzu.</w:t>
      </w:r>
      <w:r>
        <w:rPr>
          <w:rFonts w:ascii="Book Antiqua" w:hAnsi="Book Antiqua"/>
        </w:rPr>
        <w:t xml:space="preserve"> </w:t>
      </w:r>
      <w:r>
        <w:rPr>
          <w:rFonts w:ascii="Book Antiqua" w:eastAsia="Calibri" w:hAnsi="Book Antiqua" w:cs="Century Gothic"/>
          <w:spacing w:val="-2"/>
          <w:sz w:val="20"/>
          <w:szCs w:val="20"/>
          <w:u w:val="single"/>
          <w:lang w:eastAsia="ar-SA"/>
        </w:rPr>
        <w:t>Zamawiający nie zgadza się na przesłanie oferty e-mailem.</w:t>
      </w:r>
    </w:p>
    <w:p w:rsidR="000B5852" w:rsidRDefault="000B5852" w:rsidP="000B5852">
      <w:pPr>
        <w:pStyle w:val="Akapitzlist"/>
        <w:numPr>
          <w:ilvl w:val="0"/>
          <w:numId w:val="3"/>
        </w:numPr>
        <w:tabs>
          <w:tab w:val="left" w:pos="426"/>
        </w:tabs>
        <w:suppressAutoHyphens/>
        <w:spacing w:after="0" w:line="360" w:lineRule="auto"/>
        <w:ind w:left="0" w:right="-1" w:firstLine="0"/>
        <w:jc w:val="both"/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</w:pPr>
      <w:r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  <w:t>Wykonawca ponosi wszelkie koszty związane z przygotowaniem i złożeniem oferty.</w:t>
      </w:r>
    </w:p>
    <w:p w:rsidR="000B5852" w:rsidRDefault="000B5852" w:rsidP="000B5852">
      <w:pPr>
        <w:pStyle w:val="Akapitzlist"/>
        <w:numPr>
          <w:ilvl w:val="0"/>
          <w:numId w:val="3"/>
        </w:numPr>
        <w:tabs>
          <w:tab w:val="left" w:pos="426"/>
        </w:tabs>
        <w:suppressAutoHyphens/>
        <w:spacing w:after="0" w:line="360" w:lineRule="auto"/>
        <w:ind w:left="0" w:right="-1" w:firstLine="0"/>
        <w:jc w:val="both"/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</w:pPr>
      <w:r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  <w:t>Oferta oraz wszelkie załączniki muszą być podpisane przez osoby upoważnione do reprezentowania Wykonawcy. Oznacza to, iż jeżeli z dokumentu (ów) określającego (</w:t>
      </w:r>
      <w:proofErr w:type="spellStart"/>
      <w:r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  <w:t>ych</w:t>
      </w:r>
      <w:proofErr w:type="spellEnd"/>
      <w:r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  <w:t>) status prawny Wykonawcy(ów) lub pełnomocnictwa (pełnomocnictw) wynika, iż do reprezentowania Wykonawcy(ów) upoważnionych jest łącznie kilka osób dokumenty wchodzące w skład oferty muszą być podpisane przez wszystkie te osoby.</w:t>
      </w:r>
    </w:p>
    <w:p w:rsidR="000B5852" w:rsidRDefault="000B5852" w:rsidP="000B5852">
      <w:pPr>
        <w:pStyle w:val="Akapitzlist"/>
        <w:numPr>
          <w:ilvl w:val="0"/>
          <w:numId w:val="3"/>
        </w:numPr>
        <w:tabs>
          <w:tab w:val="left" w:pos="426"/>
        </w:tabs>
        <w:suppressAutoHyphens/>
        <w:spacing w:after="0" w:line="360" w:lineRule="auto"/>
        <w:ind w:left="0" w:right="-1" w:firstLine="0"/>
        <w:jc w:val="both"/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</w:pPr>
      <w:r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  <w:t>Upoważnienie osób podpisujących ofertę do jej podpisania musi bezpośrednio wynikać                               z dokumentów dołączonych do oferty. Oznacza to, że jeżeli upoważnienie takie nie wynika wprost                     z dokumentu stwierdzającego status prawny Wykonawcy (odpisu z właściwego rejestru lub zaświadczenia o wpisie do ewidencji działalności gospodarczej) to do oferty należy dołączyć oryginał lub poświadczoną kopię stosownego pełnomocnictwa wystawionego przez osoby do tego upoważnione.</w:t>
      </w:r>
    </w:p>
    <w:p w:rsidR="000B5852" w:rsidRDefault="000B5852" w:rsidP="000B5852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0B5852" w:rsidRDefault="000B5852" w:rsidP="000B5852">
      <w:pPr>
        <w:tabs>
          <w:tab w:val="left" w:pos="-142"/>
          <w:tab w:val="left" w:pos="142"/>
        </w:tabs>
        <w:spacing w:after="0"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8. Miejsce i termin składania oferty:</w:t>
      </w:r>
    </w:p>
    <w:p w:rsidR="000B5852" w:rsidRDefault="000B5852" w:rsidP="000B5852">
      <w:pPr>
        <w:tabs>
          <w:tab w:val="left" w:pos="-142"/>
        </w:tabs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1) Ofertę należy złożyć w siedzibie Zamawiającego, tj. Uniwersytet Kazimierza Wielkiego, </w:t>
      </w:r>
    </w:p>
    <w:p w:rsidR="000B5852" w:rsidRDefault="000B5852" w:rsidP="000B5852">
      <w:pPr>
        <w:tabs>
          <w:tab w:val="left" w:pos="-142"/>
        </w:tabs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ul. Chodkiewicza 30, 85-064 Bydgoszcz, Kancelaria Główna,  pokój 108, blok „C”.</w:t>
      </w:r>
    </w:p>
    <w:p w:rsidR="000B5852" w:rsidRDefault="000B5852" w:rsidP="000B5852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tbl>
      <w:tblPr>
        <w:tblW w:w="7163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40"/>
        <w:gridCol w:w="1980"/>
        <w:gridCol w:w="1440"/>
        <w:gridCol w:w="2303"/>
      </w:tblGrid>
      <w:tr w:rsidR="000B5852" w:rsidTr="000B5852">
        <w:trPr>
          <w:trHeight w:val="778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B5852" w:rsidRDefault="000B5852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>do dnia: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B5852" w:rsidRDefault="000B5852">
            <w:pPr>
              <w:spacing w:after="0" w:line="360" w:lineRule="auto"/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14.01.2019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B5852" w:rsidRDefault="000B5852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>do godz.</w:t>
            </w:r>
          </w:p>
        </w:tc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B5852" w:rsidRDefault="000B5852" w:rsidP="002A6493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1</w:t>
            </w:r>
            <w:r w:rsidR="002A6493"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2</w:t>
            </w:r>
            <w:r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:00</w:t>
            </w:r>
          </w:p>
        </w:tc>
      </w:tr>
    </w:tbl>
    <w:p w:rsidR="000B5852" w:rsidRDefault="000B5852" w:rsidP="000B5852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0B5852" w:rsidRDefault="000B5852" w:rsidP="000B5852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Jako termin złożenia oferty będzie przyjęta data i godzina dostarczenia jej pod wskazany wyżej adres.</w:t>
      </w:r>
    </w:p>
    <w:p w:rsidR="000B5852" w:rsidRDefault="000B5852" w:rsidP="000B5852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2) Ofertę należy złożyć lub przesłać w nieprzezroczystej, zabezpieczonej przed otwarciem kopercie. </w:t>
      </w:r>
    </w:p>
    <w:p w:rsidR="000B5852" w:rsidRDefault="000B5852" w:rsidP="000B5852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Kopertę należy opisać następująco:</w:t>
      </w:r>
    </w:p>
    <w:p w:rsidR="000B5852" w:rsidRDefault="000B5852" w:rsidP="000B5852">
      <w:pPr>
        <w:spacing w:after="0" w:line="360" w:lineRule="auto"/>
        <w:jc w:val="both"/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Nazwa i adres Wykonawcy: ………………………………………………………………..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br/>
        <w:t xml:space="preserve">Tytuł zamówienia: </w:t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„</w:t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 xml:space="preserve">Usługa </w:t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 xml:space="preserve">wykonania tłumaczenia </w:t>
      </w:r>
      <w:r w:rsidRPr="000B5852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opracowania</w:t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 xml:space="preserve"> naukowego z języka p</w:t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 xml:space="preserve">olskiego na język angielski”, </w:t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nr sprawy: UKW/DZP-282-ZO-3/2019, nie otwierać przed 14.01.2019 r., godz. 1</w:t>
      </w:r>
      <w:r w:rsidR="002A6493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2</w:t>
      </w:r>
      <w:bookmarkStart w:id="0" w:name="_GoBack"/>
      <w:bookmarkEnd w:id="0"/>
      <w:r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:00;</w:t>
      </w:r>
    </w:p>
    <w:p w:rsidR="000B5852" w:rsidRDefault="000B5852" w:rsidP="000B5852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0B5852" w:rsidRDefault="000B5852" w:rsidP="000B5852">
      <w:pPr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b/>
          <w:sz w:val="20"/>
          <w:szCs w:val="20"/>
          <w:lang w:eastAsia="pl-PL"/>
        </w:rPr>
        <w:t>9.</w:t>
      </w:r>
      <w:r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 </w:t>
      </w:r>
      <w:r>
        <w:rPr>
          <w:rFonts w:ascii="Book Antiqua" w:eastAsia="Calibri" w:hAnsi="Book Antiqua" w:cs="Times New Roman"/>
          <w:b/>
          <w:sz w:val="20"/>
          <w:szCs w:val="20"/>
          <w:lang w:eastAsia="pl-PL"/>
        </w:rPr>
        <w:t>Opis warunków udziału w postępowaniu:</w:t>
      </w:r>
    </w:p>
    <w:p w:rsidR="000B5852" w:rsidRDefault="000B5852" w:rsidP="000B5852">
      <w:pPr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>O udzielenie zamówienia mogą ubiegać się Wykonawcy, którzy:</w:t>
      </w:r>
    </w:p>
    <w:p w:rsidR="000B5852" w:rsidRDefault="000B5852" w:rsidP="000B5852">
      <w:pPr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>1)  nie podlegają wykluczeniu;</w:t>
      </w:r>
    </w:p>
    <w:p w:rsidR="000B5852" w:rsidRDefault="000B5852" w:rsidP="000B5852">
      <w:pPr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lastRenderedPageBreak/>
        <w:t>2) spełniają warunki udziału w postępowaniu, o ile zostały one określone przez zamawiającego                     w ogłoszeniu o zamówieniu, dotyczące:</w:t>
      </w:r>
    </w:p>
    <w:p w:rsidR="000B5852" w:rsidRDefault="000B5852" w:rsidP="000B5852">
      <w:pPr>
        <w:tabs>
          <w:tab w:val="left" w:pos="142"/>
        </w:tabs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>a) kompetencji lub uprawnień do prowadzenia określonej działalności zawodowej, o ile wynika to                         z odrębnych przepisów;</w:t>
      </w:r>
    </w:p>
    <w:p w:rsidR="000B5852" w:rsidRDefault="000B5852" w:rsidP="000B5852">
      <w:pPr>
        <w:tabs>
          <w:tab w:val="left" w:pos="142"/>
        </w:tabs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>b) sytuacji ekonomicznej lub finansowej;</w:t>
      </w:r>
    </w:p>
    <w:p w:rsidR="000B5852" w:rsidRDefault="000B5852" w:rsidP="000B5852">
      <w:pPr>
        <w:tabs>
          <w:tab w:val="left" w:pos="142"/>
        </w:tabs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>c) zdolności technicznej lub zawodowej:</w:t>
      </w:r>
    </w:p>
    <w:p w:rsidR="000B5852" w:rsidRDefault="000B5852" w:rsidP="000B5852">
      <w:pPr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</w:p>
    <w:p w:rsidR="000B5852" w:rsidRDefault="000B5852" w:rsidP="000B5852">
      <w:pPr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Ponadto tłumacz wykonujący niniejszą usługę musi wykazać się co najmniej dziesięcioletnim doświadczeniem w </w:t>
      </w:r>
      <w:r w:rsidRPr="008A544A"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tłumaczeniu tekstów naukowych o tematyce nauk społecznych z języka polskiego na język angielski oraz z języka angielskiego na polski. </w:t>
      </w:r>
    </w:p>
    <w:p w:rsidR="000B5852" w:rsidRDefault="000B5852" w:rsidP="000B5852">
      <w:pPr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</w:p>
    <w:p w:rsidR="000B5852" w:rsidRDefault="000B5852" w:rsidP="000B5852">
      <w:pPr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>W celu potwierdzenia warunków udziału w postępowaniu Wykonawca powinien złożyć wypełniony i podpisany formularz ofertowy (załącznik nr 1 do zapytania ofertowego).</w:t>
      </w:r>
    </w:p>
    <w:p w:rsidR="000B5852" w:rsidRDefault="000B5852" w:rsidP="000B5852">
      <w:pPr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</w:p>
    <w:p w:rsidR="000B5852" w:rsidRDefault="000B5852" w:rsidP="000B5852">
      <w:pPr>
        <w:spacing w:after="0" w:line="360" w:lineRule="auto"/>
        <w:jc w:val="both"/>
        <w:rPr>
          <w:rFonts w:ascii="Book Antiqua" w:eastAsia="Calibri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b/>
          <w:sz w:val="20"/>
          <w:szCs w:val="20"/>
          <w:lang w:eastAsia="pl-PL"/>
        </w:rPr>
        <w:t xml:space="preserve">10. </w:t>
      </w:r>
      <w:r>
        <w:rPr>
          <w:rFonts w:ascii="Book Antiqua" w:eastAsia="Calibri" w:hAnsi="Book Antiqua" w:cs="Times New Roman"/>
          <w:b/>
          <w:bCs/>
          <w:sz w:val="20"/>
          <w:szCs w:val="20"/>
          <w:lang w:eastAsia="pl-PL"/>
        </w:rPr>
        <w:t>Oświadczenia i dokumenty wymagane dla potwierdzenia spełniania przez wykonawców warunków udziału w postępowaniu:</w:t>
      </w:r>
    </w:p>
    <w:p w:rsidR="000B5852" w:rsidRDefault="000B5852" w:rsidP="000B5852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b/>
          <w:sz w:val="20"/>
          <w:szCs w:val="20"/>
          <w:lang w:eastAsia="pl-PL"/>
        </w:rPr>
        <w:t>1)</w:t>
      </w:r>
      <w:r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 Aktualny odpis z właściwego rejestru lub z centralnej ewidencji i informacji o działalności gospodarczej, w przypadku:</w:t>
      </w:r>
    </w:p>
    <w:p w:rsidR="000B5852" w:rsidRDefault="000B5852" w:rsidP="000B5852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>- podmiotów posiadających osobowość prawną jak i spółek prawa handlowego nie posiadających osobowości prawnej – wyciąg z Krajowego Rejestru Sądowego,</w:t>
      </w:r>
    </w:p>
    <w:p w:rsidR="000B5852" w:rsidRDefault="000B5852" w:rsidP="000B5852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>- osób fizycznych wykonujących działalność gospodarczą – zaświadczenie o wpisie do rejestru CEIDG (Centralna Ewidencja i Informacja o Działalności Gospodarczej),</w:t>
      </w:r>
    </w:p>
    <w:p w:rsidR="000B5852" w:rsidRDefault="000B5852" w:rsidP="000B5852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>- działalności prowadzonej w formie spółki cywilnej – umowa spółki cywilnej lub zaświadczenie                   o wpisie do ewidencji działalności gospodarczej każdego ze wspólników.</w:t>
      </w:r>
    </w:p>
    <w:p w:rsidR="000B5852" w:rsidRDefault="000B5852" w:rsidP="000B5852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>Jeżeli w kraju miejscu zamieszkania osoby lub w kraju, w którym Wykonawca ma siedzibę lub miejsce zamieszkania, nie wydaje się dokumentów, o których mowa w ust. 10 pkt. 1) , zastępuje się je dokumentem zawierającym oświadczenie, w którym określa się także osoby uprawione do reprezentacji Wykonawcy, złożone przed właściwym organem sądowym, administracyjnym albo organem samorządu zawodowego lub gospodarczego odpowiednio kraju miejsca zamieszkania osoby lub kraju, w którym Wykonawca ma siedzibę lub miejsce zamieszkania lub przed notariuszem.</w:t>
      </w:r>
    </w:p>
    <w:p w:rsidR="000B5852" w:rsidRDefault="000B5852" w:rsidP="000B5852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Dokumenty, o których mowa powyżej,  powinny być wystawione nie wcześniej niż </w:t>
      </w:r>
      <w:r>
        <w:rPr>
          <w:rFonts w:ascii="Book Antiqua" w:eastAsia="Calibri" w:hAnsi="Book Antiqua" w:cs="Times New Roman"/>
          <w:b/>
          <w:sz w:val="20"/>
          <w:szCs w:val="20"/>
          <w:lang w:eastAsia="pl-PL"/>
        </w:rPr>
        <w:t>6 miesięcy</w:t>
      </w:r>
      <w:r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 przed upływem terminu składania ofert. </w:t>
      </w:r>
    </w:p>
    <w:p w:rsidR="000B5852" w:rsidRDefault="000B5852" w:rsidP="000B5852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b/>
          <w:sz w:val="20"/>
          <w:szCs w:val="20"/>
          <w:lang w:eastAsia="pl-PL"/>
        </w:rPr>
        <w:t>2)</w:t>
      </w:r>
      <w:r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 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 xml:space="preserve">Integralną częścią oferty jest wypełniony i podpisany </w:t>
      </w:r>
      <w:r>
        <w:rPr>
          <w:rFonts w:ascii="Book Antiqua" w:eastAsia="Calibri" w:hAnsi="Book Antiqua" w:cs="Book Antiqua"/>
          <w:b/>
          <w:sz w:val="20"/>
          <w:szCs w:val="20"/>
          <w:lang w:eastAsia="pl-PL"/>
        </w:rPr>
        <w:t>Formularz Ofertowy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 xml:space="preserve">, stanowiący załącznik   nr 1 do zapytania ofertowego. </w:t>
      </w:r>
      <w:r>
        <w:rPr>
          <w:rFonts w:ascii="Book Antiqua" w:eastAsia="Calibri" w:hAnsi="Book Antiqua" w:cs="Book Antiqua"/>
          <w:bCs/>
          <w:sz w:val="20"/>
          <w:szCs w:val="20"/>
          <w:lang w:eastAsia="pl-PL"/>
        </w:rPr>
        <w:t>Nie złożenie wymaganego załącznika, będzie skutkowało odrzuceniem oferty.</w:t>
      </w:r>
    </w:p>
    <w:p w:rsidR="000B5852" w:rsidRDefault="000B5852" w:rsidP="000B5852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b/>
          <w:sz w:val="20"/>
          <w:szCs w:val="20"/>
          <w:lang w:eastAsia="pl-PL"/>
        </w:rPr>
        <w:t xml:space="preserve">3) </w:t>
      </w:r>
      <w:r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Pełnomocnictwo do podpisania oferty (oryginał lub kopia potwierdzona za zgodność                                  z oryginałem przez osobę upoważnioną) względnie do podpisania innych dokumentów składanych </w:t>
      </w:r>
      <w:r>
        <w:rPr>
          <w:rFonts w:ascii="Book Antiqua" w:eastAsia="Calibri" w:hAnsi="Book Antiqua" w:cs="Times New Roman"/>
          <w:sz w:val="20"/>
          <w:szCs w:val="20"/>
          <w:lang w:eastAsia="pl-PL"/>
        </w:rPr>
        <w:lastRenderedPageBreak/>
        <w:t>wraz z ofertą, o ile prawo do ich podpisania nie wynika z innych dokumentów złożonych wraz                         z ofertą. Pełnomocnictwo do reprezentowania wszystkich Wykonawców wspólnie ubiegających się                     o udzielenie zamówienia, ewentualnie umowa o współdziałaniu, z której będzie wynikać przedmiotowe pełnomocnictwo (oryginał lub kopia potwierdzona za zgodność z oryginałem przez notariusza). Pełnomocnik może być ustanowiony do reprezentowania Wykonawców                                       w postępowaniu, albo reprezentowania w postępowaniu i zawarcia umowy;</w:t>
      </w:r>
    </w:p>
    <w:p w:rsidR="000B5852" w:rsidRDefault="000B5852" w:rsidP="000B5852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b/>
          <w:sz w:val="20"/>
          <w:szCs w:val="20"/>
          <w:lang w:eastAsia="pl-PL"/>
        </w:rPr>
        <w:t>4)</w:t>
      </w:r>
      <w:r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 Wykaz wykonanych usług –załącznik nr 2. Nie złożenie wymaganego załącznika, będzie skutkowało odrzuceniem oferty.</w:t>
      </w:r>
    </w:p>
    <w:p w:rsidR="000B5852" w:rsidRDefault="000B5852" w:rsidP="000B5852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b/>
          <w:sz w:val="20"/>
          <w:szCs w:val="20"/>
          <w:lang w:eastAsia="pl-PL"/>
        </w:rPr>
        <w:t>11.</w:t>
      </w:r>
      <w:r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 </w:t>
      </w:r>
      <w:r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 xml:space="preserve">Termin i warunki płatności: 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>Wykonawca otrzyma wynagrodzenie po wykonaniu przedmiotu zamówienia, przelewem w terminie do 30 dni licząc od daty wpływu do siedziby Zamawiającego prawidłowo wystawionego rachunku.</w:t>
      </w:r>
    </w:p>
    <w:p w:rsidR="000B5852" w:rsidRDefault="000B5852" w:rsidP="000B5852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b/>
          <w:sz w:val="20"/>
          <w:szCs w:val="20"/>
          <w:lang w:eastAsia="pl-PL"/>
        </w:rPr>
        <w:t>12.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 xml:space="preserve"> Zamawiający zastrzega sobie prawo wyboru oferty o cenie wyższej, przy czym w takim wypadku uzasadni dokonanie wyboru.</w:t>
      </w:r>
    </w:p>
    <w:p w:rsidR="000B5852" w:rsidRDefault="000B5852" w:rsidP="000B5852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b/>
          <w:sz w:val="20"/>
          <w:szCs w:val="20"/>
          <w:lang w:eastAsia="pl-PL"/>
        </w:rPr>
        <w:t xml:space="preserve">13. </w:t>
      </w:r>
      <w:r>
        <w:rPr>
          <w:rFonts w:ascii="Book Antiqua" w:eastAsia="Calibri" w:hAnsi="Book Antiqua" w:cs="Times New Roman"/>
          <w:sz w:val="20"/>
          <w:szCs w:val="20"/>
          <w:lang w:eastAsia="pl-PL"/>
        </w:rPr>
        <w:t>Zamawiający zastrzega sobie prawo odwołania ogłoszenia o zamówieniu w przypadku zaistnienia uzasadnionych przyczyn, jak również prawo unieważnienia ogłoszenia o zamówieniu bez podania przyczyny.</w:t>
      </w:r>
    </w:p>
    <w:p w:rsidR="000B5852" w:rsidRDefault="000B5852" w:rsidP="000B5852">
      <w:pPr>
        <w:spacing w:after="0" w:line="360" w:lineRule="auto"/>
        <w:jc w:val="both"/>
        <w:rPr>
          <w:rFonts w:ascii="Book Antiqua" w:eastAsia="Times New Roman" w:hAnsi="Book Antiqua" w:cs="Times"/>
          <w:b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color w:val="000000"/>
          <w:sz w:val="20"/>
          <w:szCs w:val="20"/>
          <w:lang w:eastAsia="ar-SA"/>
        </w:rPr>
        <w:t>14.</w:t>
      </w:r>
      <w:r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 </w:t>
      </w:r>
      <w:r>
        <w:rPr>
          <w:rFonts w:ascii="Book Antiqua" w:eastAsia="Times New Roman" w:hAnsi="Book Antiqua" w:cs="Arial"/>
          <w:b/>
          <w:color w:val="000000"/>
          <w:sz w:val="20"/>
          <w:szCs w:val="20"/>
          <w:lang w:eastAsia="pl-PL"/>
        </w:rPr>
        <w:t>Klauzula dotycząca ochrony danych osobowych:</w:t>
      </w:r>
    </w:p>
    <w:p w:rsidR="000B5852" w:rsidRDefault="000B5852" w:rsidP="000B5852">
      <w:pPr>
        <w:spacing w:after="0" w:line="360" w:lineRule="auto"/>
        <w:jc w:val="both"/>
        <w:rPr>
          <w:rFonts w:ascii="Book Antiqua" w:eastAsia="Calibri" w:hAnsi="Book Antiqua" w:cs="Arial"/>
          <w:sz w:val="20"/>
          <w:szCs w:val="20"/>
          <w:lang w:eastAsia="pl-PL"/>
        </w:rPr>
      </w:pPr>
      <w:r>
        <w:rPr>
          <w:rFonts w:ascii="Book Antiqua" w:eastAsia="Calibri" w:hAnsi="Book Antiqua" w:cs="Arial"/>
          <w:sz w:val="20"/>
          <w:szCs w:val="20"/>
          <w:lang w:eastAsia="pl-PL"/>
        </w:rPr>
        <w:t>Zgodnie z art. 13 ust. 1 i 2 rozporządzenia Parlamentu Europejskiego i Rady (UE) 2016/679 z dnia 27 kwietnia 2016 r. w sprawie ochrony osób fizycznych w związku z przetwarzaniem danych osobowych i w sprawie swobodnego przepływu takich danych oraz uchylenia dyrektywy 95/46/WE (ogólne rozporządzenie o ochronie danych) (Dz. Urz. UE L 119 z 04.05.2016, str. 1), dalej „RODO”, zamawiający informuje, że:</w:t>
      </w:r>
    </w:p>
    <w:p w:rsidR="000B5852" w:rsidRDefault="000B5852" w:rsidP="000B5852">
      <w:pPr>
        <w:numPr>
          <w:ilvl w:val="0"/>
          <w:numId w:val="13"/>
        </w:numPr>
        <w:spacing w:after="0" w:line="360" w:lineRule="auto"/>
        <w:ind w:left="426"/>
        <w:contextualSpacing/>
        <w:jc w:val="both"/>
        <w:rPr>
          <w:rFonts w:ascii="Book Antiqua" w:eastAsia="Calibri" w:hAnsi="Book Antiqua" w:cs="Arial"/>
          <w:i/>
          <w:sz w:val="20"/>
          <w:szCs w:val="20"/>
        </w:rPr>
      </w:pPr>
      <w:r>
        <w:rPr>
          <w:rFonts w:ascii="Book Antiqua" w:eastAsia="Calibri" w:hAnsi="Book Antiqua" w:cs="Arial"/>
          <w:sz w:val="20"/>
          <w:szCs w:val="20"/>
        </w:rPr>
        <w:t xml:space="preserve">administratorem Pani/Pana </w:t>
      </w:r>
      <w:r>
        <w:rPr>
          <w:rFonts w:ascii="Book Antiqua" w:eastAsia="Calibri" w:hAnsi="Book Antiqua" w:cs="Calibri"/>
          <w:sz w:val="20"/>
          <w:szCs w:val="20"/>
        </w:rPr>
        <w:t>danych osobowych jest Uniwersytet Kazimierza Wielkiego z siedzibą przy ul. Chodkiewicza 30, 85-064 Bydgoszcz;</w:t>
      </w:r>
    </w:p>
    <w:p w:rsidR="000B5852" w:rsidRDefault="000B5852" w:rsidP="000B5852">
      <w:pPr>
        <w:numPr>
          <w:ilvl w:val="0"/>
          <w:numId w:val="13"/>
        </w:numPr>
        <w:spacing w:after="0" w:line="360" w:lineRule="auto"/>
        <w:ind w:left="426"/>
        <w:contextualSpacing/>
        <w:jc w:val="both"/>
        <w:rPr>
          <w:rFonts w:ascii="Book Antiqua" w:eastAsia="Calibri" w:hAnsi="Book Antiqua" w:cs="Arial"/>
          <w:i/>
          <w:sz w:val="20"/>
          <w:szCs w:val="20"/>
        </w:rPr>
      </w:pPr>
      <w:r>
        <w:rPr>
          <w:rFonts w:ascii="Book Antiqua" w:eastAsia="Calibri" w:hAnsi="Book Antiqua" w:cs="Calibri"/>
          <w:sz w:val="20"/>
          <w:szCs w:val="20"/>
        </w:rPr>
        <w:t>administrator danych osobowych powołał Inspektora Ochrony Danych nadzorującego prawidłowość przetwarzania danych osobowych, z którym można skontaktować się za pośrednictwem adresu e-mail: iod@ukw.edu.pl</w:t>
      </w:r>
      <w:r>
        <w:rPr>
          <w:rFonts w:ascii="Book Antiqua" w:eastAsia="Calibri" w:hAnsi="Book Antiqua" w:cs="Arial"/>
          <w:i/>
          <w:sz w:val="20"/>
          <w:szCs w:val="20"/>
        </w:rPr>
        <w:t>;</w:t>
      </w:r>
    </w:p>
    <w:p w:rsidR="000B5852" w:rsidRDefault="000B5852" w:rsidP="000B5852">
      <w:pPr>
        <w:numPr>
          <w:ilvl w:val="0"/>
          <w:numId w:val="13"/>
        </w:numPr>
        <w:spacing w:after="0" w:line="360" w:lineRule="auto"/>
        <w:contextualSpacing/>
        <w:jc w:val="both"/>
        <w:rPr>
          <w:rFonts w:ascii="Book Antiqua" w:eastAsia="Calibri" w:hAnsi="Book Antiqua" w:cs="Arial"/>
          <w:sz w:val="20"/>
          <w:szCs w:val="20"/>
        </w:rPr>
      </w:pPr>
      <w:r>
        <w:rPr>
          <w:rFonts w:ascii="Book Antiqua" w:eastAsia="Calibri" w:hAnsi="Book Antiqua" w:cs="Arial"/>
          <w:sz w:val="20"/>
          <w:szCs w:val="20"/>
        </w:rPr>
        <w:t>Pani/Pana dane osobowe przetwarzane będą na podstawie art. 6 ust. 1 lit. c</w:t>
      </w:r>
      <w:r>
        <w:rPr>
          <w:rFonts w:ascii="Book Antiqua" w:eastAsia="Calibri" w:hAnsi="Book Antiqua" w:cs="Arial"/>
          <w:i/>
          <w:sz w:val="20"/>
          <w:szCs w:val="20"/>
        </w:rPr>
        <w:t xml:space="preserve"> </w:t>
      </w:r>
      <w:r>
        <w:rPr>
          <w:rFonts w:ascii="Book Antiqua" w:eastAsia="Calibri" w:hAnsi="Book Antiqua" w:cs="Arial"/>
          <w:sz w:val="20"/>
          <w:szCs w:val="20"/>
        </w:rPr>
        <w:t xml:space="preserve">RODO w celu związanym z postępowaniem o udzielenie </w:t>
      </w:r>
      <w:r>
        <w:rPr>
          <w:rFonts w:ascii="Book Antiqua" w:eastAsia="Calibri" w:hAnsi="Book Antiqua" w:cs="Arial"/>
          <w:sz w:val="20"/>
          <w:szCs w:val="20"/>
          <w:u w:val="single"/>
        </w:rPr>
        <w:t>zamówienia publicznego</w:t>
      </w:r>
      <w:r>
        <w:rPr>
          <w:rFonts w:ascii="Book Antiqua" w:eastAsia="Calibri" w:hAnsi="Book Antiqua" w:cs="Arial"/>
          <w:sz w:val="20"/>
          <w:szCs w:val="20"/>
        </w:rPr>
        <w:t xml:space="preserve"> o sygn. UKW/DZP-282-ZO-3/2019 </w:t>
      </w:r>
      <w:r>
        <w:rPr>
          <w:rFonts w:ascii="Book Antiqua" w:eastAsia="Calibri" w:hAnsi="Book Antiqua" w:cs="Arial"/>
          <w:i/>
          <w:sz w:val="20"/>
          <w:szCs w:val="20"/>
        </w:rPr>
        <w:t xml:space="preserve"> </w:t>
      </w:r>
      <w:r>
        <w:rPr>
          <w:rFonts w:ascii="Book Antiqua" w:eastAsia="Calibri" w:hAnsi="Book Antiqua" w:cs="Arial"/>
          <w:sz w:val="20"/>
          <w:szCs w:val="20"/>
        </w:rPr>
        <w:t>prowadzonym w trybie zapytania ofertowego;</w:t>
      </w:r>
    </w:p>
    <w:p w:rsidR="000B5852" w:rsidRDefault="000B5852" w:rsidP="000B5852">
      <w:pPr>
        <w:numPr>
          <w:ilvl w:val="0"/>
          <w:numId w:val="13"/>
        </w:numPr>
        <w:spacing w:after="0" w:line="360" w:lineRule="auto"/>
        <w:ind w:left="426"/>
        <w:contextualSpacing/>
        <w:jc w:val="both"/>
        <w:rPr>
          <w:rFonts w:ascii="Book Antiqua" w:eastAsia="Calibri" w:hAnsi="Book Antiqua" w:cs="Arial"/>
          <w:sz w:val="20"/>
          <w:szCs w:val="20"/>
        </w:rPr>
      </w:pPr>
      <w:r>
        <w:rPr>
          <w:rFonts w:ascii="Book Antiqua" w:eastAsia="Calibri" w:hAnsi="Book Antiqua" w:cs="Arial"/>
          <w:sz w:val="20"/>
          <w:szCs w:val="20"/>
        </w:rPr>
        <w:t xml:space="preserve">odbiorcami Pani/Pana danych osobowych będą osoby lub podmioty, którym udostępniona zostanie dokumentacja postępowania w oparciu o art. 8 oraz art. 96 ust. 3 ustawy z dnia 29 stycznia 2004 r. – Prawo zamówień publicznych (Dz. U. z 2017 r. poz. 1579 i 2018), dalej „ustawa </w:t>
      </w:r>
      <w:proofErr w:type="spellStart"/>
      <w:r>
        <w:rPr>
          <w:rFonts w:ascii="Book Antiqua" w:eastAsia="Calibri" w:hAnsi="Book Antiqua" w:cs="Arial"/>
          <w:sz w:val="20"/>
          <w:szCs w:val="20"/>
        </w:rPr>
        <w:t>Pzp</w:t>
      </w:r>
      <w:proofErr w:type="spellEnd"/>
      <w:r>
        <w:rPr>
          <w:rFonts w:ascii="Book Antiqua" w:eastAsia="Calibri" w:hAnsi="Book Antiqua" w:cs="Arial"/>
          <w:sz w:val="20"/>
          <w:szCs w:val="20"/>
        </w:rPr>
        <w:t xml:space="preserve">”;  </w:t>
      </w:r>
    </w:p>
    <w:p w:rsidR="000B5852" w:rsidRDefault="000B5852" w:rsidP="000B5852">
      <w:pPr>
        <w:numPr>
          <w:ilvl w:val="0"/>
          <w:numId w:val="13"/>
        </w:numPr>
        <w:spacing w:after="0" w:line="360" w:lineRule="auto"/>
        <w:ind w:left="426"/>
        <w:contextualSpacing/>
        <w:jc w:val="both"/>
        <w:rPr>
          <w:rFonts w:ascii="Book Antiqua" w:eastAsia="Calibri" w:hAnsi="Book Antiqua" w:cs="Arial"/>
          <w:sz w:val="20"/>
          <w:szCs w:val="20"/>
        </w:rPr>
      </w:pPr>
      <w:r>
        <w:rPr>
          <w:rFonts w:ascii="Book Antiqua" w:eastAsia="Calibri" w:hAnsi="Book Antiqua" w:cs="Arial"/>
          <w:sz w:val="20"/>
          <w:szCs w:val="20"/>
        </w:rPr>
        <w:t xml:space="preserve">Pani/Pana dane osobowe będą przechowywane, zgodnie z art. 97 ust. 1 ustawy </w:t>
      </w:r>
      <w:proofErr w:type="spellStart"/>
      <w:r>
        <w:rPr>
          <w:rFonts w:ascii="Book Antiqua" w:eastAsia="Calibri" w:hAnsi="Book Antiqua" w:cs="Arial"/>
          <w:sz w:val="20"/>
          <w:szCs w:val="20"/>
        </w:rPr>
        <w:t>Pzp</w:t>
      </w:r>
      <w:proofErr w:type="spellEnd"/>
      <w:r>
        <w:rPr>
          <w:rFonts w:ascii="Book Antiqua" w:eastAsia="Calibri" w:hAnsi="Book Antiqua" w:cs="Arial"/>
          <w:sz w:val="20"/>
          <w:szCs w:val="20"/>
        </w:rPr>
        <w:t>, przez okres 4 lat od dnia zakończenia postępowania o udzielenie zamówienia, a jeżeli czas trwania umowy przekracza 4 lata, okres przechowywania obejmuje cały czas trwania umowy;</w:t>
      </w:r>
    </w:p>
    <w:p w:rsidR="000B5852" w:rsidRDefault="000B5852" w:rsidP="000B5852">
      <w:pPr>
        <w:numPr>
          <w:ilvl w:val="0"/>
          <w:numId w:val="13"/>
        </w:numPr>
        <w:spacing w:after="0" w:line="360" w:lineRule="auto"/>
        <w:ind w:left="426"/>
        <w:contextualSpacing/>
        <w:jc w:val="both"/>
        <w:rPr>
          <w:rFonts w:ascii="Book Antiqua" w:eastAsia="Calibri" w:hAnsi="Book Antiqua" w:cs="Arial"/>
          <w:b/>
          <w:i/>
          <w:sz w:val="20"/>
          <w:szCs w:val="20"/>
        </w:rPr>
      </w:pPr>
      <w:r>
        <w:rPr>
          <w:rFonts w:ascii="Book Antiqua" w:eastAsia="Calibri" w:hAnsi="Book Antiqua" w:cs="Arial"/>
          <w:sz w:val="20"/>
          <w:szCs w:val="20"/>
        </w:rPr>
        <w:lastRenderedPageBreak/>
        <w:t xml:space="preserve">obowiązek podania przez Panią/Pana danych osobowych bezpośrednio Pani/Pana dotyczących jest wymogiem ustawowym określonym w przepisach ustawy </w:t>
      </w:r>
      <w:proofErr w:type="spellStart"/>
      <w:r>
        <w:rPr>
          <w:rFonts w:ascii="Book Antiqua" w:eastAsia="Calibri" w:hAnsi="Book Antiqua" w:cs="Arial"/>
          <w:sz w:val="20"/>
          <w:szCs w:val="20"/>
        </w:rPr>
        <w:t>Pzp</w:t>
      </w:r>
      <w:proofErr w:type="spellEnd"/>
      <w:r>
        <w:rPr>
          <w:rFonts w:ascii="Book Antiqua" w:eastAsia="Calibri" w:hAnsi="Book Antiqua" w:cs="Arial"/>
          <w:sz w:val="20"/>
          <w:szCs w:val="20"/>
        </w:rPr>
        <w:t xml:space="preserve">, związanym z udziałem w postępowaniu o udzielenie zamówienia publicznego; konsekwencje niepodania określonych danych wynikają z ustawy </w:t>
      </w:r>
      <w:proofErr w:type="spellStart"/>
      <w:r>
        <w:rPr>
          <w:rFonts w:ascii="Book Antiqua" w:eastAsia="Calibri" w:hAnsi="Book Antiqua" w:cs="Arial"/>
          <w:sz w:val="20"/>
          <w:szCs w:val="20"/>
        </w:rPr>
        <w:t>Pzp</w:t>
      </w:r>
      <w:proofErr w:type="spellEnd"/>
      <w:r>
        <w:rPr>
          <w:rFonts w:ascii="Book Antiqua" w:eastAsia="Calibri" w:hAnsi="Book Antiqua" w:cs="Arial"/>
          <w:sz w:val="20"/>
          <w:szCs w:val="20"/>
        </w:rPr>
        <w:t>;</w:t>
      </w:r>
    </w:p>
    <w:p w:rsidR="000B5852" w:rsidRDefault="000B5852" w:rsidP="000B5852">
      <w:pPr>
        <w:numPr>
          <w:ilvl w:val="0"/>
          <w:numId w:val="13"/>
        </w:numPr>
        <w:spacing w:after="0" w:line="360" w:lineRule="auto"/>
        <w:ind w:left="426"/>
        <w:contextualSpacing/>
        <w:jc w:val="both"/>
        <w:rPr>
          <w:rFonts w:ascii="Book Antiqua" w:eastAsia="Calibri" w:hAnsi="Book Antiqua" w:cs="Arial"/>
          <w:sz w:val="20"/>
          <w:szCs w:val="20"/>
        </w:rPr>
      </w:pPr>
      <w:r>
        <w:rPr>
          <w:rFonts w:ascii="Book Antiqua" w:eastAsia="Calibri" w:hAnsi="Book Antiqua" w:cs="Arial"/>
          <w:sz w:val="20"/>
          <w:szCs w:val="20"/>
        </w:rPr>
        <w:t>w odniesieniu do Pani/Pana danych osobowych decyzje nie będą podejmowane w sposób zautomatyzowany, stosowanie do art. 22 RODO;</w:t>
      </w:r>
    </w:p>
    <w:p w:rsidR="000B5852" w:rsidRDefault="000B5852" w:rsidP="000B5852">
      <w:pPr>
        <w:numPr>
          <w:ilvl w:val="0"/>
          <w:numId w:val="13"/>
        </w:numPr>
        <w:spacing w:after="0" w:line="360" w:lineRule="auto"/>
        <w:ind w:left="426"/>
        <w:contextualSpacing/>
        <w:jc w:val="both"/>
        <w:rPr>
          <w:rFonts w:ascii="Book Antiqua" w:eastAsia="Calibri" w:hAnsi="Book Antiqua" w:cs="Arial"/>
          <w:sz w:val="20"/>
          <w:szCs w:val="20"/>
        </w:rPr>
      </w:pPr>
      <w:r>
        <w:rPr>
          <w:rFonts w:ascii="Book Antiqua" w:eastAsia="Calibri" w:hAnsi="Book Antiqua" w:cs="Arial"/>
          <w:sz w:val="20"/>
          <w:szCs w:val="20"/>
        </w:rPr>
        <w:t>posiada Pani/Pan:</w:t>
      </w:r>
    </w:p>
    <w:p w:rsidR="000B5852" w:rsidRDefault="000B5852" w:rsidP="000B5852">
      <w:pPr>
        <w:numPr>
          <w:ilvl w:val="0"/>
          <w:numId w:val="14"/>
        </w:numPr>
        <w:spacing w:after="0" w:line="360" w:lineRule="auto"/>
        <w:ind w:left="709"/>
        <w:contextualSpacing/>
        <w:jc w:val="both"/>
        <w:rPr>
          <w:rFonts w:ascii="Book Antiqua" w:eastAsia="Calibri" w:hAnsi="Book Antiqua" w:cs="Arial"/>
          <w:sz w:val="20"/>
          <w:szCs w:val="20"/>
        </w:rPr>
      </w:pPr>
      <w:r>
        <w:rPr>
          <w:rFonts w:ascii="Book Antiqua" w:eastAsia="Calibri" w:hAnsi="Book Antiqua" w:cs="Arial"/>
          <w:sz w:val="20"/>
          <w:szCs w:val="20"/>
        </w:rPr>
        <w:t>na podstawie art. 15 RODO prawo dostępu do danych osobowych Pani/Pana dotyczących;</w:t>
      </w:r>
    </w:p>
    <w:p w:rsidR="000B5852" w:rsidRDefault="000B5852" w:rsidP="000B5852">
      <w:pPr>
        <w:numPr>
          <w:ilvl w:val="0"/>
          <w:numId w:val="14"/>
        </w:numPr>
        <w:spacing w:after="0" w:line="360" w:lineRule="auto"/>
        <w:ind w:left="709"/>
        <w:contextualSpacing/>
        <w:jc w:val="both"/>
        <w:rPr>
          <w:rFonts w:ascii="Book Antiqua" w:eastAsia="Calibri" w:hAnsi="Book Antiqua" w:cs="Arial"/>
          <w:sz w:val="20"/>
          <w:szCs w:val="20"/>
        </w:rPr>
      </w:pPr>
      <w:r>
        <w:rPr>
          <w:rFonts w:ascii="Book Antiqua" w:eastAsia="Calibri" w:hAnsi="Book Antiqua" w:cs="Arial"/>
          <w:sz w:val="20"/>
          <w:szCs w:val="20"/>
        </w:rPr>
        <w:t xml:space="preserve">na podstawie art. 16 RODO prawo do sprostowania Pani/Pana danych osobowych </w:t>
      </w:r>
      <w:r>
        <w:rPr>
          <w:rFonts w:ascii="Book Antiqua" w:eastAsia="Calibri" w:hAnsi="Book Antiqua" w:cs="Arial"/>
          <w:b/>
          <w:sz w:val="20"/>
          <w:szCs w:val="20"/>
          <w:vertAlign w:val="superscript"/>
        </w:rPr>
        <w:t>1</w:t>
      </w:r>
      <w:r>
        <w:rPr>
          <w:rFonts w:ascii="Book Antiqua" w:eastAsia="Calibri" w:hAnsi="Book Antiqua" w:cs="Arial"/>
          <w:sz w:val="20"/>
          <w:szCs w:val="20"/>
        </w:rPr>
        <w:t>;</w:t>
      </w:r>
    </w:p>
    <w:p w:rsidR="000B5852" w:rsidRDefault="000B5852" w:rsidP="000B5852">
      <w:pPr>
        <w:numPr>
          <w:ilvl w:val="0"/>
          <w:numId w:val="14"/>
        </w:numPr>
        <w:spacing w:after="0" w:line="360" w:lineRule="auto"/>
        <w:ind w:left="709"/>
        <w:contextualSpacing/>
        <w:jc w:val="both"/>
        <w:rPr>
          <w:rFonts w:ascii="Book Antiqua" w:eastAsia="Calibri" w:hAnsi="Book Antiqua" w:cs="Arial"/>
          <w:sz w:val="20"/>
          <w:szCs w:val="20"/>
        </w:rPr>
      </w:pPr>
      <w:r>
        <w:rPr>
          <w:rFonts w:ascii="Book Antiqua" w:eastAsia="Calibri" w:hAnsi="Book Antiqua" w:cs="Arial"/>
          <w:sz w:val="20"/>
          <w:szCs w:val="20"/>
        </w:rPr>
        <w:t xml:space="preserve">na podstawie art. 18 RODO prawo żądania od administratora ograniczenia przetwarzania danych osobowych z zastrzeżeniem przypadków, o których mowa w art. 18 ust. 2 RODO </w:t>
      </w:r>
      <w:r>
        <w:rPr>
          <w:rFonts w:ascii="Book Antiqua" w:eastAsia="Calibri" w:hAnsi="Book Antiqua" w:cs="Arial"/>
          <w:sz w:val="20"/>
          <w:szCs w:val="20"/>
          <w:vertAlign w:val="superscript"/>
        </w:rPr>
        <w:t>2</w:t>
      </w:r>
      <w:r>
        <w:rPr>
          <w:rFonts w:ascii="Book Antiqua" w:eastAsia="Calibri" w:hAnsi="Book Antiqua" w:cs="Arial"/>
          <w:sz w:val="20"/>
          <w:szCs w:val="20"/>
        </w:rPr>
        <w:t>;</w:t>
      </w:r>
    </w:p>
    <w:p w:rsidR="000B5852" w:rsidRDefault="000B5852" w:rsidP="000B5852">
      <w:pPr>
        <w:numPr>
          <w:ilvl w:val="0"/>
          <w:numId w:val="14"/>
        </w:numPr>
        <w:spacing w:after="0" w:line="360" w:lineRule="auto"/>
        <w:ind w:left="709"/>
        <w:contextualSpacing/>
        <w:jc w:val="both"/>
        <w:rPr>
          <w:rFonts w:ascii="Book Antiqua" w:eastAsia="Calibri" w:hAnsi="Book Antiqua" w:cs="Arial"/>
          <w:i/>
          <w:sz w:val="20"/>
          <w:szCs w:val="20"/>
        </w:rPr>
      </w:pPr>
      <w:r>
        <w:rPr>
          <w:rFonts w:ascii="Book Antiqua" w:eastAsia="Calibri" w:hAnsi="Book Antiqua" w:cs="Arial"/>
          <w:sz w:val="20"/>
          <w:szCs w:val="20"/>
        </w:rPr>
        <w:t>prawo do wniesienia skargi do Prezesa Urzędu Ochrony Danych Osobowych, gdy uzna Pani/Pan, że przetwarzanie danych osobowych Pani/Pana dotyczących narusza przepisy RODO;</w:t>
      </w:r>
    </w:p>
    <w:p w:rsidR="000B5852" w:rsidRDefault="000B5852" w:rsidP="000B5852">
      <w:pPr>
        <w:numPr>
          <w:ilvl w:val="0"/>
          <w:numId w:val="13"/>
        </w:numPr>
        <w:spacing w:after="0" w:line="360" w:lineRule="auto"/>
        <w:ind w:left="426"/>
        <w:contextualSpacing/>
        <w:jc w:val="both"/>
        <w:rPr>
          <w:rFonts w:ascii="Book Antiqua" w:eastAsia="Calibri" w:hAnsi="Book Antiqua" w:cs="Arial"/>
          <w:i/>
          <w:sz w:val="20"/>
          <w:szCs w:val="20"/>
        </w:rPr>
      </w:pPr>
      <w:r>
        <w:rPr>
          <w:rFonts w:ascii="Book Antiqua" w:eastAsia="Calibri" w:hAnsi="Book Antiqua" w:cs="Arial"/>
          <w:sz w:val="20"/>
          <w:szCs w:val="20"/>
        </w:rPr>
        <w:t>nie przysługuje Pani/Panu:</w:t>
      </w:r>
    </w:p>
    <w:p w:rsidR="000B5852" w:rsidRDefault="000B5852" w:rsidP="000B5852">
      <w:pPr>
        <w:numPr>
          <w:ilvl w:val="0"/>
          <w:numId w:val="15"/>
        </w:numPr>
        <w:spacing w:after="0" w:line="360" w:lineRule="auto"/>
        <w:ind w:left="709"/>
        <w:contextualSpacing/>
        <w:jc w:val="both"/>
        <w:rPr>
          <w:rFonts w:ascii="Book Antiqua" w:eastAsia="Calibri" w:hAnsi="Book Antiqua" w:cs="Arial"/>
          <w:i/>
          <w:sz w:val="20"/>
          <w:szCs w:val="20"/>
        </w:rPr>
      </w:pPr>
      <w:r>
        <w:rPr>
          <w:rFonts w:ascii="Book Antiqua" w:eastAsia="Calibri" w:hAnsi="Book Antiqua" w:cs="Arial"/>
          <w:sz w:val="20"/>
          <w:szCs w:val="20"/>
        </w:rPr>
        <w:t>w związku z art. 17 ust. 3 lit. b, d lub e RODO prawo do usunięcia danych osobowych;</w:t>
      </w:r>
    </w:p>
    <w:p w:rsidR="000B5852" w:rsidRDefault="000B5852" w:rsidP="000B5852">
      <w:pPr>
        <w:numPr>
          <w:ilvl w:val="0"/>
          <w:numId w:val="15"/>
        </w:numPr>
        <w:spacing w:after="0" w:line="360" w:lineRule="auto"/>
        <w:ind w:left="709"/>
        <w:contextualSpacing/>
        <w:jc w:val="both"/>
        <w:rPr>
          <w:rFonts w:ascii="Book Antiqua" w:eastAsia="Calibri" w:hAnsi="Book Antiqua" w:cs="Arial"/>
          <w:b/>
          <w:i/>
          <w:sz w:val="20"/>
          <w:szCs w:val="20"/>
        </w:rPr>
      </w:pPr>
      <w:r>
        <w:rPr>
          <w:rFonts w:ascii="Book Antiqua" w:eastAsia="Calibri" w:hAnsi="Book Antiqua" w:cs="Arial"/>
          <w:sz w:val="20"/>
          <w:szCs w:val="20"/>
        </w:rPr>
        <w:t>prawo do przenoszenia danych osobowych, o którym mowa w art. 20 RODO;</w:t>
      </w:r>
    </w:p>
    <w:p w:rsidR="000B5852" w:rsidRDefault="000B5852" w:rsidP="000B5852">
      <w:pPr>
        <w:numPr>
          <w:ilvl w:val="0"/>
          <w:numId w:val="15"/>
        </w:numPr>
        <w:spacing w:after="0" w:line="360" w:lineRule="auto"/>
        <w:ind w:left="709"/>
        <w:contextualSpacing/>
        <w:jc w:val="both"/>
        <w:rPr>
          <w:rFonts w:ascii="Book Antiqua" w:eastAsia="Calibri" w:hAnsi="Book Antiqua" w:cs="Arial"/>
          <w:b/>
          <w:i/>
          <w:sz w:val="20"/>
          <w:szCs w:val="20"/>
        </w:rPr>
      </w:pPr>
      <w:r>
        <w:rPr>
          <w:rFonts w:ascii="Book Antiqua" w:eastAsia="Calibri" w:hAnsi="Book Antiqua" w:cs="Arial"/>
          <w:b/>
          <w:sz w:val="20"/>
          <w:szCs w:val="20"/>
        </w:rPr>
        <w:t>na podstawie art. 21 RODO prawo sprzeciwu, wobec przetwarzania danych osobowych, gdyż podstawą prawną przetwarzania Pani/Pana danych osobowych jest art. 6 ust. 1 lit. c RODO</w:t>
      </w:r>
      <w:r>
        <w:rPr>
          <w:rFonts w:ascii="Book Antiqua" w:eastAsia="Calibri" w:hAnsi="Book Antiqua" w:cs="Arial"/>
          <w:sz w:val="20"/>
          <w:szCs w:val="20"/>
        </w:rPr>
        <w:t>.</w:t>
      </w:r>
    </w:p>
    <w:p w:rsidR="000B5852" w:rsidRDefault="000B5852" w:rsidP="000B5852">
      <w:pPr>
        <w:spacing w:after="0" w:line="360" w:lineRule="auto"/>
        <w:jc w:val="both"/>
        <w:rPr>
          <w:rFonts w:ascii="Book Antiqua" w:eastAsia="Calibri" w:hAnsi="Book Antiqua" w:cs="Arial"/>
          <w:sz w:val="20"/>
          <w:szCs w:val="20"/>
          <w:lang w:eastAsia="pl-PL"/>
        </w:rPr>
      </w:pPr>
    </w:p>
    <w:p w:rsidR="000B5852" w:rsidRDefault="000B5852" w:rsidP="000B5852">
      <w:pPr>
        <w:spacing w:line="240" w:lineRule="auto"/>
        <w:jc w:val="both"/>
        <w:rPr>
          <w:rFonts w:ascii="Book Antiqua" w:eastAsia="Calibri" w:hAnsi="Book Antiqua" w:cs="Arial"/>
          <w:i/>
          <w:sz w:val="20"/>
          <w:szCs w:val="20"/>
        </w:rPr>
      </w:pPr>
      <w:r>
        <w:rPr>
          <w:rFonts w:ascii="Book Antiqua" w:eastAsia="Calibri" w:hAnsi="Book Antiqua" w:cs="Arial"/>
          <w:b/>
          <w:i/>
          <w:sz w:val="20"/>
          <w:szCs w:val="20"/>
          <w:vertAlign w:val="superscript"/>
        </w:rPr>
        <w:t xml:space="preserve">1  </w:t>
      </w:r>
      <w:r>
        <w:rPr>
          <w:rFonts w:ascii="Book Antiqua" w:eastAsia="Calibri" w:hAnsi="Book Antiqua" w:cs="Arial"/>
          <w:b/>
          <w:i/>
          <w:sz w:val="20"/>
          <w:szCs w:val="20"/>
        </w:rPr>
        <w:t>Wyjaśnienie:</w:t>
      </w:r>
      <w:r>
        <w:rPr>
          <w:rFonts w:ascii="Book Antiqua" w:eastAsia="Calibri" w:hAnsi="Book Antiqua" w:cs="Arial"/>
          <w:i/>
          <w:sz w:val="20"/>
          <w:szCs w:val="20"/>
        </w:rPr>
        <w:t xml:space="preserve"> skorzystanie z prawa do sprostowania nie może skutkować zmianą wyniku postępowania</w:t>
      </w:r>
      <w:r>
        <w:rPr>
          <w:rFonts w:ascii="Book Antiqua" w:eastAsia="Calibri" w:hAnsi="Book Antiqua" w:cs="Arial"/>
          <w:i/>
          <w:sz w:val="20"/>
          <w:szCs w:val="20"/>
        </w:rPr>
        <w:br/>
        <w:t xml:space="preserve">o udzielenie zamówienia publicznego ani zmianą postanowień umowy w zakresie niezgodnym z ustawą </w:t>
      </w:r>
      <w:proofErr w:type="spellStart"/>
      <w:r>
        <w:rPr>
          <w:rFonts w:ascii="Book Antiqua" w:eastAsia="Calibri" w:hAnsi="Book Antiqua" w:cs="Arial"/>
          <w:i/>
          <w:sz w:val="20"/>
          <w:szCs w:val="20"/>
        </w:rPr>
        <w:t>Pzp</w:t>
      </w:r>
      <w:proofErr w:type="spellEnd"/>
      <w:r>
        <w:rPr>
          <w:rFonts w:ascii="Book Antiqua" w:eastAsia="Calibri" w:hAnsi="Book Antiqua" w:cs="Arial"/>
          <w:i/>
          <w:sz w:val="20"/>
          <w:szCs w:val="20"/>
        </w:rPr>
        <w:t xml:space="preserve"> oraz nie może naruszać integralności protokołu oraz jego załączników.</w:t>
      </w:r>
    </w:p>
    <w:p w:rsidR="000B5852" w:rsidRDefault="000B5852" w:rsidP="000B5852">
      <w:pPr>
        <w:spacing w:after="0" w:line="240" w:lineRule="auto"/>
        <w:jc w:val="both"/>
        <w:rPr>
          <w:rFonts w:ascii="Book Antiqua" w:eastAsia="Calibri" w:hAnsi="Book Antiqua" w:cs="Arial"/>
          <w:i/>
          <w:sz w:val="20"/>
          <w:szCs w:val="20"/>
        </w:rPr>
      </w:pPr>
      <w:r>
        <w:rPr>
          <w:rFonts w:ascii="Book Antiqua" w:eastAsia="Calibri" w:hAnsi="Book Antiqua" w:cs="Arial"/>
          <w:b/>
          <w:i/>
          <w:sz w:val="20"/>
          <w:szCs w:val="20"/>
          <w:vertAlign w:val="superscript"/>
        </w:rPr>
        <w:t xml:space="preserve">2 </w:t>
      </w:r>
      <w:r>
        <w:rPr>
          <w:rFonts w:ascii="Book Antiqua" w:eastAsia="Calibri" w:hAnsi="Book Antiqua" w:cs="Arial"/>
          <w:b/>
          <w:i/>
          <w:sz w:val="20"/>
          <w:szCs w:val="20"/>
        </w:rPr>
        <w:t>Wyjaśnienie:</w:t>
      </w:r>
      <w:r>
        <w:rPr>
          <w:rFonts w:ascii="Book Antiqua" w:eastAsia="Calibri" w:hAnsi="Book Antiqua" w:cs="Arial"/>
          <w:i/>
          <w:sz w:val="20"/>
          <w:szCs w:val="20"/>
        </w:rPr>
        <w:t xml:space="preserve"> prawo do ograniczenia przetwarzania nie ma zastosowania w odniesieniu do przechowywania, w celu zapewnienia korzystania ze środków ochrony prawnej lub w celu ochrony praw innej osoby fizycznej lub prawnej, lub z uwagi na ważne względy interesu publicznego Unii Europejskiej lub państwa członkowskiego.</w:t>
      </w:r>
    </w:p>
    <w:p w:rsidR="000B5852" w:rsidRDefault="000B5852" w:rsidP="000B5852">
      <w:pPr>
        <w:pBdr>
          <w:bottom w:val="single" w:sz="6" w:space="0" w:color="auto"/>
        </w:pBdr>
        <w:spacing w:after="0" w:line="240" w:lineRule="auto"/>
        <w:rPr>
          <w:rFonts w:ascii="Book Antiqua" w:eastAsia="Calibri" w:hAnsi="Book Antiqua"/>
          <w:sz w:val="20"/>
          <w:szCs w:val="20"/>
          <w:lang w:eastAsia="pl-PL"/>
        </w:rPr>
      </w:pPr>
    </w:p>
    <w:p w:rsidR="000B5852" w:rsidRDefault="000B5852" w:rsidP="000B5852">
      <w:pPr>
        <w:spacing w:after="0" w:line="360" w:lineRule="auto"/>
        <w:rPr>
          <w:rFonts w:ascii="Book Antiqua" w:eastAsia="Calibri" w:hAnsi="Book Antiqua" w:cs="Times New Roman"/>
          <w:sz w:val="20"/>
          <w:szCs w:val="20"/>
          <w:lang w:eastAsia="pl-PL"/>
        </w:rPr>
      </w:pPr>
    </w:p>
    <w:p w:rsidR="000B5852" w:rsidRDefault="000B5852" w:rsidP="000B5852">
      <w:pPr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W przypadku przekazywania przez Wykonawcę przy składaniu oferty </w:t>
      </w:r>
      <w:r>
        <w:rPr>
          <w:rFonts w:ascii="Book Antiqua" w:eastAsia="Calibri" w:hAnsi="Book Antiqua" w:cs="Arial"/>
          <w:sz w:val="20"/>
          <w:szCs w:val="20"/>
          <w:lang w:eastAsia="pl-PL"/>
        </w:rPr>
        <w:t>danych osobowych innych osób, Wykonawca zobowiązany jest do zrealizowania wobec tych osób, w imieniu Zamawiającego obowiązku informacyjnego wynikającego z art. 14 RODO i złożenia stosownego oświadczenia zawartego w formularzu ofertowym.</w:t>
      </w:r>
    </w:p>
    <w:p w:rsidR="000B5852" w:rsidRDefault="000B5852" w:rsidP="000B5852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ar-SA"/>
        </w:rPr>
      </w:pPr>
      <w:r>
        <w:rPr>
          <w:rFonts w:ascii="Book Antiqua" w:eastAsia="Times New Roman" w:hAnsi="Book Antiqua" w:cs="Book Antiqua"/>
          <w:b/>
          <w:color w:val="000000"/>
          <w:sz w:val="20"/>
          <w:szCs w:val="20"/>
          <w:lang w:eastAsia="ar-SA"/>
        </w:rPr>
        <w:t>15.</w:t>
      </w:r>
      <w:r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 W sprawie zamówienia należy kontaktować się z przedstawicielem Zamawiającego:</w:t>
      </w:r>
    </w:p>
    <w:p w:rsidR="000B5852" w:rsidRDefault="000B5852" w:rsidP="000B5852">
      <w:pPr>
        <w:pStyle w:val="Akapitzlist"/>
        <w:numPr>
          <w:ilvl w:val="0"/>
          <w:numId w:val="16"/>
        </w:numPr>
        <w:tabs>
          <w:tab w:val="left" w:pos="284"/>
        </w:tabs>
        <w:suppressAutoHyphens/>
        <w:spacing w:after="0" w:line="360" w:lineRule="auto"/>
        <w:ind w:left="0" w:firstLine="0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ar-SA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w sprawach merytorycznych:</w:t>
      </w:r>
      <w:r>
        <w:t xml:space="preserve">  </w:t>
      </w:r>
      <w:r>
        <w:rPr>
          <w:rFonts w:ascii="Book Antiqua" w:hAnsi="Book Antiqua"/>
        </w:rPr>
        <w:t xml:space="preserve"> </w:t>
      </w:r>
      <w:proofErr w:type="spellStart"/>
      <w:r>
        <w:rPr>
          <w:rFonts w:ascii="Book Antiqua" w:hAnsi="Book Antiqua"/>
        </w:rPr>
        <w:t>Nartsiss</w:t>
      </w:r>
      <w:proofErr w:type="spellEnd"/>
      <w:r>
        <w:rPr>
          <w:rFonts w:ascii="Book Antiqua" w:hAnsi="Book Antiqua"/>
        </w:rPr>
        <w:t xml:space="preserve"> </w:t>
      </w:r>
      <w:proofErr w:type="spellStart"/>
      <w:r>
        <w:rPr>
          <w:rFonts w:ascii="Book Antiqua" w:hAnsi="Book Antiqua"/>
        </w:rPr>
        <w:t>Shukuralieva</w:t>
      </w:r>
      <w:proofErr w:type="spellEnd"/>
      <w:r>
        <w:rPr>
          <w:rFonts w:ascii="Book Antiqua" w:hAnsi="Book Antiqua"/>
        </w:rPr>
        <w:t xml:space="preserve">, </w:t>
      </w:r>
      <w:hyperlink r:id="rId8" w:history="1">
        <w:r>
          <w:rPr>
            <w:rStyle w:val="Hipercze"/>
            <w:color w:val="0000FF"/>
          </w:rPr>
          <w:t>ns@ukw.edu.pl</w:t>
        </w:r>
      </w:hyperlink>
    </w:p>
    <w:p w:rsidR="000B5852" w:rsidRDefault="000B5852" w:rsidP="000B5852">
      <w:pPr>
        <w:pStyle w:val="Akapitzlist"/>
        <w:numPr>
          <w:ilvl w:val="0"/>
          <w:numId w:val="16"/>
        </w:numPr>
        <w:tabs>
          <w:tab w:val="left" w:pos="284"/>
        </w:tabs>
        <w:suppressAutoHyphens/>
        <w:spacing w:after="0" w:line="360" w:lineRule="auto"/>
        <w:ind w:left="0" w:firstLine="0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ar-SA"/>
        </w:rPr>
      </w:pPr>
      <w:r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w sprawach formalno-prawnych: Weronika Janecka, 52 34 19 165, mail: </w:t>
      </w:r>
      <w:r>
        <w:rPr>
          <w:rFonts w:ascii="Book Antiqua" w:eastAsia="Times New Roman" w:hAnsi="Book Antiqua" w:cs="Book Antiqua"/>
          <w:color w:val="0000FF"/>
          <w:sz w:val="20"/>
          <w:szCs w:val="20"/>
          <w:u w:val="single"/>
          <w:lang w:eastAsia="ar-SA"/>
        </w:rPr>
        <w:t>zampub@ukw.edu.pl</w:t>
      </w:r>
    </w:p>
    <w:p w:rsidR="000B5852" w:rsidRDefault="000B5852" w:rsidP="000B5852">
      <w:pPr>
        <w:jc w:val="right"/>
        <w:rPr>
          <w:rFonts w:ascii="Book Antiqua" w:eastAsia="Calibri" w:hAnsi="Book Antiqua" w:cs="Book Antiqua"/>
          <w:b/>
          <w:sz w:val="20"/>
          <w:szCs w:val="20"/>
        </w:rPr>
      </w:pPr>
    </w:p>
    <w:p w:rsidR="000B5852" w:rsidRPr="003E4BFF" w:rsidRDefault="000B5852" w:rsidP="000B5852">
      <w:pPr>
        <w:jc w:val="right"/>
        <w:rPr>
          <w:rFonts w:ascii="Book Antiqua" w:eastAsia="Calibri" w:hAnsi="Book Antiqua" w:cs="Book Antiqua"/>
          <w:b/>
          <w:sz w:val="20"/>
          <w:szCs w:val="20"/>
        </w:rPr>
      </w:pPr>
      <w:r>
        <w:rPr>
          <w:rFonts w:ascii="Book Antiqua" w:eastAsia="Calibri" w:hAnsi="Book Antiqua" w:cs="Book Antiqua"/>
          <w:b/>
          <w:sz w:val="20"/>
          <w:szCs w:val="20"/>
        </w:rPr>
        <w:t xml:space="preserve"> </w:t>
      </w:r>
      <w:r w:rsidRPr="003E4BFF">
        <w:rPr>
          <w:rFonts w:ascii="Book Antiqua" w:eastAsia="Calibri" w:hAnsi="Book Antiqua" w:cs="Book Antiqua"/>
          <w:b/>
          <w:sz w:val="20"/>
          <w:szCs w:val="20"/>
        </w:rPr>
        <w:t>Kanclerz UKW</w:t>
      </w:r>
    </w:p>
    <w:p w:rsidR="000B5852" w:rsidRPr="003E4BFF" w:rsidRDefault="000B5852" w:rsidP="000B5852">
      <w:pPr>
        <w:jc w:val="right"/>
        <w:rPr>
          <w:rFonts w:ascii="Book Antiqua" w:eastAsia="Calibri" w:hAnsi="Book Antiqua" w:cs="Book Antiqua"/>
          <w:b/>
          <w:sz w:val="20"/>
          <w:szCs w:val="20"/>
        </w:rPr>
      </w:pPr>
      <w:r w:rsidRPr="003E4BFF">
        <w:rPr>
          <w:rFonts w:ascii="Book Antiqua" w:eastAsia="Calibri" w:hAnsi="Book Antiqua" w:cs="Book Antiqua"/>
          <w:b/>
          <w:sz w:val="20"/>
          <w:szCs w:val="20"/>
        </w:rPr>
        <w:t>mgr Renata Malak</w:t>
      </w:r>
    </w:p>
    <w:p w:rsidR="000B5852" w:rsidRDefault="000B5852" w:rsidP="000B5852">
      <w:pPr>
        <w:jc w:val="right"/>
        <w:rPr>
          <w:rFonts w:ascii="Book Antiqua" w:eastAsia="Calibri" w:hAnsi="Book Antiqua" w:cs="Book Antiqua"/>
          <w:i/>
          <w:sz w:val="20"/>
          <w:szCs w:val="20"/>
        </w:rPr>
      </w:pPr>
      <w:r>
        <w:rPr>
          <w:rFonts w:ascii="Book Antiqua" w:eastAsia="Calibri" w:hAnsi="Book Antiqua" w:cs="Book Antiqua"/>
          <w:i/>
          <w:sz w:val="20"/>
          <w:szCs w:val="20"/>
        </w:rPr>
        <w:lastRenderedPageBreak/>
        <w:t>Załącznik nr 1</w:t>
      </w:r>
    </w:p>
    <w:p w:rsidR="000B5852" w:rsidRDefault="000B5852" w:rsidP="000B5852">
      <w:pPr>
        <w:keepNext/>
        <w:spacing w:after="0" w:line="360" w:lineRule="auto"/>
        <w:jc w:val="center"/>
        <w:outlineLvl w:val="0"/>
        <w:rPr>
          <w:rFonts w:ascii="Book Antiqua" w:eastAsia="Calibri" w:hAnsi="Book Antiqua" w:cs="Book Antiqua"/>
          <w:b/>
          <w:bCs/>
          <w:sz w:val="20"/>
          <w:szCs w:val="20"/>
        </w:rPr>
      </w:pPr>
      <w:r>
        <w:rPr>
          <w:rFonts w:ascii="Book Antiqua" w:eastAsia="Calibri" w:hAnsi="Book Antiqua" w:cs="Book Antiqua"/>
          <w:b/>
          <w:bCs/>
          <w:sz w:val="20"/>
          <w:szCs w:val="20"/>
        </w:rPr>
        <w:t>FORMULARZ OFERTOWY</w:t>
      </w:r>
    </w:p>
    <w:p w:rsidR="000B5852" w:rsidRDefault="000B5852" w:rsidP="000B5852">
      <w:pPr>
        <w:keepNext/>
        <w:spacing w:after="0" w:line="360" w:lineRule="auto"/>
        <w:jc w:val="center"/>
        <w:outlineLvl w:val="0"/>
        <w:rPr>
          <w:rFonts w:ascii="Book Antiqua" w:eastAsia="Calibri" w:hAnsi="Book Antiqua" w:cs="Book Antiqua"/>
          <w:b/>
          <w:bCs/>
          <w:sz w:val="20"/>
          <w:szCs w:val="20"/>
        </w:rPr>
      </w:pPr>
      <w:r>
        <w:rPr>
          <w:rFonts w:ascii="Book Antiqua" w:eastAsia="Calibri" w:hAnsi="Book Antiqua" w:cs="Book Antiqua"/>
          <w:b/>
          <w:bCs/>
          <w:sz w:val="20"/>
          <w:szCs w:val="20"/>
        </w:rPr>
        <w:t>DO ZAPYTANIA OFERTOWEGO</w:t>
      </w:r>
    </w:p>
    <w:p w:rsidR="000B5852" w:rsidRDefault="000B5852" w:rsidP="000B5852">
      <w:pPr>
        <w:keepNext/>
        <w:spacing w:after="0" w:line="360" w:lineRule="auto"/>
        <w:jc w:val="center"/>
        <w:outlineLvl w:val="0"/>
        <w:rPr>
          <w:rFonts w:ascii="Book Antiqua" w:eastAsia="Calibri" w:hAnsi="Book Antiqua" w:cs="Book Antiqua"/>
          <w:b/>
          <w:bCs/>
          <w:sz w:val="20"/>
          <w:szCs w:val="20"/>
        </w:rPr>
      </w:pPr>
      <w:r>
        <w:rPr>
          <w:rFonts w:ascii="Book Antiqua" w:eastAsia="Calibri" w:hAnsi="Book Antiqua" w:cs="Book Antiqua"/>
          <w:b/>
          <w:bCs/>
          <w:sz w:val="20"/>
          <w:szCs w:val="20"/>
        </w:rPr>
        <w:t>NR UKW/DZP-282-ZO-3/2019</w:t>
      </w:r>
    </w:p>
    <w:p w:rsidR="000B5852" w:rsidRDefault="000B5852" w:rsidP="000B5852">
      <w:pPr>
        <w:keepNext/>
        <w:spacing w:after="0" w:line="240" w:lineRule="auto"/>
        <w:jc w:val="both"/>
        <w:outlineLvl w:val="0"/>
        <w:rPr>
          <w:rFonts w:ascii="Book Antiqua" w:eastAsia="Calibri" w:hAnsi="Book Antiqua" w:cs="Book Antiqua"/>
          <w:b/>
          <w:bCs/>
          <w:sz w:val="20"/>
          <w:szCs w:val="20"/>
        </w:rPr>
      </w:pPr>
    </w:p>
    <w:p w:rsidR="000B5852" w:rsidRDefault="000B5852" w:rsidP="000B5852">
      <w:pPr>
        <w:pStyle w:val="Akapitzlist"/>
        <w:keepNext/>
        <w:numPr>
          <w:ilvl w:val="0"/>
          <w:numId w:val="8"/>
        </w:numPr>
        <w:tabs>
          <w:tab w:val="left" w:pos="284"/>
        </w:tabs>
        <w:spacing w:after="0" w:line="240" w:lineRule="auto"/>
        <w:ind w:left="0" w:firstLine="0"/>
        <w:jc w:val="both"/>
        <w:outlineLvl w:val="0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>Dane dotyczące Wykonawcy:</w:t>
      </w:r>
    </w:p>
    <w:p w:rsidR="000B5852" w:rsidRDefault="000B5852" w:rsidP="000B5852">
      <w:pPr>
        <w:jc w:val="both"/>
        <w:rPr>
          <w:rFonts w:ascii="Book Antiqua" w:eastAsia="Calibri" w:hAnsi="Book Antiqua" w:cs="Book Antiqua"/>
          <w:sz w:val="20"/>
          <w:szCs w:val="20"/>
        </w:rPr>
      </w:pPr>
    </w:p>
    <w:p w:rsidR="000B5852" w:rsidRDefault="000B5852" w:rsidP="000B5852">
      <w:pPr>
        <w:tabs>
          <w:tab w:val="left" w:leader="dot" w:pos="8222"/>
        </w:tabs>
        <w:spacing w:line="360" w:lineRule="auto"/>
        <w:jc w:val="both"/>
        <w:rPr>
          <w:rFonts w:ascii="Book Antiqua" w:eastAsia="Calibri" w:hAnsi="Book Antiqua" w:cs="Book Antiqua"/>
          <w:sz w:val="20"/>
          <w:szCs w:val="20"/>
        </w:rPr>
      </w:pPr>
      <w:r>
        <w:rPr>
          <w:rFonts w:ascii="Book Antiqua" w:eastAsia="Calibri" w:hAnsi="Book Antiqua" w:cs="Book Antiqua"/>
          <w:sz w:val="20"/>
          <w:szCs w:val="20"/>
        </w:rPr>
        <w:t>Nazwa:</w:t>
      </w:r>
      <w:r>
        <w:rPr>
          <w:rFonts w:ascii="Book Antiqua" w:eastAsia="Calibri" w:hAnsi="Book Antiqua" w:cs="Book Antiqua"/>
          <w:sz w:val="20"/>
          <w:szCs w:val="20"/>
        </w:rPr>
        <w:tab/>
      </w:r>
    </w:p>
    <w:p w:rsidR="000B5852" w:rsidRDefault="000B5852" w:rsidP="000B5852">
      <w:pPr>
        <w:tabs>
          <w:tab w:val="left" w:leader="dot" w:pos="8222"/>
        </w:tabs>
        <w:spacing w:line="360" w:lineRule="auto"/>
        <w:jc w:val="both"/>
        <w:rPr>
          <w:rFonts w:ascii="Book Antiqua" w:eastAsia="Calibri" w:hAnsi="Book Antiqua" w:cs="Book Antiqua"/>
          <w:sz w:val="20"/>
          <w:szCs w:val="20"/>
        </w:rPr>
      </w:pPr>
      <w:r>
        <w:rPr>
          <w:rFonts w:ascii="Book Antiqua" w:eastAsia="Calibri" w:hAnsi="Book Antiqua" w:cs="Book Antiqua"/>
          <w:sz w:val="20"/>
          <w:szCs w:val="20"/>
        </w:rPr>
        <w:t>Siedziba:</w:t>
      </w:r>
      <w:r>
        <w:rPr>
          <w:rFonts w:ascii="Book Antiqua" w:eastAsia="Calibri" w:hAnsi="Book Antiqua" w:cs="Book Antiqua"/>
          <w:sz w:val="20"/>
          <w:szCs w:val="20"/>
        </w:rPr>
        <w:tab/>
      </w:r>
    </w:p>
    <w:p w:rsidR="000B5852" w:rsidRDefault="000B5852" w:rsidP="000B5852">
      <w:pPr>
        <w:tabs>
          <w:tab w:val="left" w:leader="dot" w:pos="8222"/>
        </w:tabs>
        <w:spacing w:line="360" w:lineRule="auto"/>
        <w:jc w:val="both"/>
        <w:rPr>
          <w:rFonts w:ascii="Book Antiqua" w:eastAsia="Calibri" w:hAnsi="Book Antiqua" w:cs="Book Antiqua"/>
          <w:sz w:val="20"/>
          <w:szCs w:val="20"/>
        </w:rPr>
      </w:pPr>
      <w:r>
        <w:rPr>
          <w:rFonts w:ascii="Book Antiqua" w:eastAsia="Calibri" w:hAnsi="Book Antiqua" w:cs="Book Antiqua"/>
          <w:sz w:val="20"/>
          <w:szCs w:val="20"/>
        </w:rPr>
        <w:t>Nr telefonu/faksu:</w:t>
      </w:r>
      <w:r>
        <w:rPr>
          <w:rFonts w:ascii="Book Antiqua" w:eastAsia="Calibri" w:hAnsi="Book Antiqua" w:cs="Book Antiqua"/>
          <w:sz w:val="20"/>
          <w:szCs w:val="20"/>
        </w:rPr>
        <w:tab/>
      </w:r>
    </w:p>
    <w:p w:rsidR="000B5852" w:rsidRDefault="000B5852" w:rsidP="000B5852">
      <w:pPr>
        <w:tabs>
          <w:tab w:val="left" w:leader="dot" w:pos="8222"/>
        </w:tabs>
        <w:spacing w:line="360" w:lineRule="auto"/>
        <w:jc w:val="both"/>
        <w:rPr>
          <w:rFonts w:ascii="Book Antiqua" w:eastAsia="Calibri" w:hAnsi="Book Antiqua" w:cs="Book Antiqua"/>
          <w:sz w:val="20"/>
          <w:szCs w:val="20"/>
        </w:rPr>
      </w:pPr>
      <w:r>
        <w:rPr>
          <w:rFonts w:ascii="Book Antiqua" w:eastAsia="Calibri" w:hAnsi="Book Antiqua" w:cs="Book Antiqua"/>
          <w:sz w:val="20"/>
          <w:szCs w:val="20"/>
        </w:rPr>
        <w:t>Nr NIP:</w:t>
      </w:r>
      <w:r>
        <w:rPr>
          <w:rFonts w:ascii="Book Antiqua" w:eastAsia="Calibri" w:hAnsi="Book Antiqua" w:cs="Book Antiqua"/>
          <w:sz w:val="20"/>
          <w:szCs w:val="20"/>
        </w:rPr>
        <w:tab/>
      </w:r>
    </w:p>
    <w:p w:rsidR="000B5852" w:rsidRDefault="000B5852" w:rsidP="000B5852">
      <w:pPr>
        <w:tabs>
          <w:tab w:val="left" w:leader="dot" w:pos="8222"/>
        </w:tabs>
        <w:spacing w:line="360" w:lineRule="auto"/>
        <w:jc w:val="both"/>
        <w:rPr>
          <w:rFonts w:ascii="Book Antiqua" w:eastAsia="Calibri" w:hAnsi="Book Antiqua" w:cs="Book Antiqua"/>
          <w:sz w:val="20"/>
          <w:szCs w:val="20"/>
        </w:rPr>
      </w:pPr>
      <w:r>
        <w:rPr>
          <w:rFonts w:ascii="Book Antiqua" w:eastAsia="Calibri" w:hAnsi="Book Antiqua" w:cs="Book Antiqua"/>
          <w:sz w:val="20"/>
          <w:szCs w:val="20"/>
        </w:rPr>
        <w:t>Nr REGON:</w:t>
      </w:r>
      <w:r>
        <w:rPr>
          <w:rFonts w:ascii="Book Antiqua" w:eastAsia="Calibri" w:hAnsi="Book Antiqua" w:cs="Book Antiqua"/>
          <w:sz w:val="20"/>
          <w:szCs w:val="20"/>
        </w:rPr>
        <w:tab/>
      </w:r>
    </w:p>
    <w:p w:rsidR="000B5852" w:rsidRDefault="000B5852" w:rsidP="000B5852">
      <w:pPr>
        <w:tabs>
          <w:tab w:val="left" w:leader="dot" w:pos="8222"/>
        </w:tabs>
        <w:spacing w:line="360" w:lineRule="auto"/>
        <w:jc w:val="both"/>
        <w:rPr>
          <w:rFonts w:ascii="Book Antiqua" w:eastAsia="Calibri" w:hAnsi="Book Antiqua" w:cs="Book Antiqua"/>
          <w:sz w:val="20"/>
          <w:szCs w:val="20"/>
        </w:rPr>
      </w:pPr>
      <w:r>
        <w:rPr>
          <w:rFonts w:ascii="Book Antiqua" w:eastAsia="Calibri" w:hAnsi="Book Antiqua" w:cs="Book Antiqua"/>
          <w:sz w:val="20"/>
          <w:szCs w:val="20"/>
        </w:rPr>
        <w:t>Osoba do kontaktu, tel. e-mail:</w:t>
      </w:r>
      <w:r>
        <w:rPr>
          <w:rFonts w:ascii="Book Antiqua" w:eastAsia="Calibri" w:hAnsi="Book Antiqua" w:cs="Book Antiqua"/>
          <w:sz w:val="20"/>
          <w:szCs w:val="20"/>
        </w:rPr>
        <w:tab/>
      </w:r>
    </w:p>
    <w:p w:rsidR="000B5852" w:rsidRDefault="000B5852" w:rsidP="000B5852">
      <w:pPr>
        <w:pStyle w:val="Akapitzlist"/>
        <w:numPr>
          <w:ilvl w:val="0"/>
          <w:numId w:val="9"/>
        </w:numPr>
        <w:tabs>
          <w:tab w:val="num" w:pos="284"/>
        </w:tabs>
        <w:ind w:left="0" w:firstLine="0"/>
        <w:rPr>
          <w:rFonts w:ascii="Book Antiqua" w:eastAsia="Times New Roman" w:hAnsi="Book Antiqua" w:cs="Calibri"/>
          <w:b/>
          <w:i/>
          <w:sz w:val="20"/>
          <w:szCs w:val="18"/>
          <w:u w:val="single"/>
          <w:lang w:eastAsia="pl-PL"/>
        </w:rPr>
      </w:pPr>
      <w:r>
        <w:rPr>
          <w:rFonts w:ascii="Book Antiqua" w:eastAsia="Calibri" w:hAnsi="Book Antiqua" w:cs="Calibri"/>
          <w:sz w:val="20"/>
          <w:szCs w:val="20"/>
        </w:rPr>
        <w:t>Nawiązując do ogłoszenia w trybie Zapytania Ofertowego oferujemy wykonanie zamówienia pn.: „</w:t>
      </w:r>
      <w:r>
        <w:rPr>
          <w:rFonts w:ascii="Book Antiqua" w:eastAsia="Times New Roman" w:hAnsi="Book Antiqua" w:cs="Calibri"/>
          <w:b/>
          <w:sz w:val="20"/>
          <w:szCs w:val="18"/>
          <w:lang w:eastAsia="pl-PL"/>
        </w:rPr>
        <w:t xml:space="preserve">Usługa wykonania tłumaczenia </w:t>
      </w:r>
      <w:r w:rsidRPr="008A544A">
        <w:rPr>
          <w:rFonts w:ascii="Book Antiqua" w:eastAsia="Times New Roman" w:hAnsi="Book Antiqua" w:cs="Calibri"/>
          <w:b/>
          <w:sz w:val="20"/>
          <w:szCs w:val="18"/>
          <w:lang w:eastAsia="pl-PL"/>
        </w:rPr>
        <w:t>opracowania</w:t>
      </w:r>
      <w:r>
        <w:rPr>
          <w:rFonts w:ascii="Book Antiqua" w:eastAsia="Times New Roman" w:hAnsi="Book Antiqua" w:cs="Calibri"/>
          <w:b/>
          <w:sz w:val="20"/>
          <w:szCs w:val="18"/>
          <w:lang w:eastAsia="pl-PL"/>
        </w:rPr>
        <w:t xml:space="preserve"> naukowego z języka polskiego na język angielski” </w:t>
      </w:r>
      <w:r>
        <w:rPr>
          <w:rFonts w:ascii="Book Antiqua" w:eastAsia="Times New Roman" w:hAnsi="Book Antiqua" w:cs="Calibri"/>
          <w:b/>
          <w:sz w:val="20"/>
          <w:szCs w:val="18"/>
          <w:lang w:eastAsia="pl-PL"/>
        </w:rPr>
        <w:br/>
      </w:r>
      <w:r>
        <w:rPr>
          <w:rFonts w:ascii="Book Antiqua" w:eastAsia="Calibri" w:hAnsi="Book Antiqua" w:cs="Calibri"/>
          <w:sz w:val="20"/>
          <w:szCs w:val="20"/>
        </w:rPr>
        <w:t>w zakresie i na warunkach określonych w Zapytaniu Ofertowym nr UKW/DZP-282-ZO-2/2019, oferujemy wykonanie przedmiotu zamówienia na:</w:t>
      </w:r>
    </w:p>
    <w:p w:rsidR="000B5852" w:rsidRDefault="000B5852" w:rsidP="000B5852">
      <w:pPr>
        <w:pStyle w:val="Akapitzlist"/>
        <w:ind w:left="0"/>
        <w:rPr>
          <w:rFonts w:ascii="Book Antiqua" w:eastAsia="Calibri" w:hAnsi="Book Antiqua" w:cs="Calibri"/>
          <w:b/>
          <w:sz w:val="20"/>
          <w:szCs w:val="20"/>
        </w:rPr>
      </w:pPr>
    </w:p>
    <w:p w:rsidR="000B5852" w:rsidRDefault="000B5852" w:rsidP="000B5852">
      <w:pPr>
        <w:pStyle w:val="Akapitzlist"/>
        <w:ind w:left="0"/>
        <w:rPr>
          <w:rFonts w:ascii="Book Antiqua" w:eastAsia="Times New Roman" w:hAnsi="Book Antiqua" w:cs="Calibri"/>
          <w:sz w:val="20"/>
          <w:szCs w:val="18"/>
          <w:lang w:eastAsia="pl-PL"/>
        </w:rPr>
      </w:pPr>
      <w:r>
        <w:rPr>
          <w:rFonts w:ascii="Book Antiqua" w:eastAsia="Calibri" w:hAnsi="Book Antiqua" w:cs="Calibri"/>
          <w:b/>
          <w:sz w:val="20"/>
          <w:szCs w:val="20"/>
        </w:rPr>
        <w:t xml:space="preserve">Kryterium  - </w:t>
      </w:r>
      <w:r>
        <w:rPr>
          <w:rFonts w:ascii="Book Antiqua" w:eastAsia="Calibri" w:hAnsi="Book Antiqua" w:cs="Calibri"/>
          <w:b/>
          <w:szCs w:val="20"/>
        </w:rPr>
        <w:t>Cena*</w:t>
      </w:r>
    </w:p>
    <w:p w:rsidR="000B5852" w:rsidRDefault="000B5852" w:rsidP="000B5852">
      <w:pPr>
        <w:spacing w:line="480" w:lineRule="auto"/>
        <w:jc w:val="both"/>
        <w:rPr>
          <w:rFonts w:ascii="Book Antiqua" w:eastAsia="Calibri" w:hAnsi="Book Antiqua" w:cs="Calibri"/>
          <w:sz w:val="20"/>
          <w:szCs w:val="20"/>
        </w:rPr>
      </w:pPr>
      <w:r>
        <w:rPr>
          <w:rFonts w:ascii="Book Antiqua" w:eastAsia="Calibri" w:hAnsi="Book Antiqua" w:cs="Calibri"/>
          <w:sz w:val="20"/>
          <w:szCs w:val="20"/>
        </w:rPr>
        <w:t>- za całość (   93 796 znaków ze spacjami ) wynosi brutto ………………..</w:t>
      </w:r>
    </w:p>
    <w:p w:rsidR="000B5852" w:rsidRDefault="000B5852" w:rsidP="000B5852">
      <w:pPr>
        <w:spacing w:line="360" w:lineRule="auto"/>
        <w:jc w:val="both"/>
        <w:rPr>
          <w:rFonts w:ascii="Book Antiqua" w:eastAsia="Calibri" w:hAnsi="Book Antiqua" w:cs="Calibri"/>
          <w:sz w:val="20"/>
          <w:szCs w:val="20"/>
        </w:rPr>
      </w:pPr>
      <w:r>
        <w:rPr>
          <w:rFonts w:ascii="Book Antiqua" w:eastAsia="Calibri" w:hAnsi="Book Antiqua" w:cs="Calibri"/>
          <w:bCs/>
          <w:sz w:val="20"/>
          <w:szCs w:val="20"/>
        </w:rPr>
        <w:t xml:space="preserve">słownie  ................................................................................................................... </w:t>
      </w:r>
    </w:p>
    <w:p w:rsidR="000B5852" w:rsidRDefault="000B5852" w:rsidP="000B5852">
      <w:pPr>
        <w:spacing w:line="360" w:lineRule="auto"/>
        <w:jc w:val="both"/>
        <w:rPr>
          <w:rFonts w:ascii="Book Antiqua" w:eastAsia="Calibri" w:hAnsi="Book Antiqua" w:cs="Calibri"/>
          <w:sz w:val="20"/>
          <w:szCs w:val="20"/>
        </w:rPr>
      </w:pPr>
      <w:r>
        <w:rPr>
          <w:rFonts w:ascii="Book Antiqua" w:eastAsia="Calibri" w:hAnsi="Book Antiqua" w:cs="Calibri"/>
          <w:sz w:val="20"/>
          <w:szCs w:val="20"/>
        </w:rPr>
        <w:t xml:space="preserve">podatek od towarów i usług .....................% wartość podatku  .............……….zł   </w:t>
      </w:r>
    </w:p>
    <w:p w:rsidR="000B5852" w:rsidRDefault="000B5852" w:rsidP="000B5852">
      <w:pPr>
        <w:spacing w:line="360" w:lineRule="auto"/>
        <w:jc w:val="both"/>
        <w:rPr>
          <w:rFonts w:ascii="Book Antiqua" w:eastAsia="Calibri" w:hAnsi="Book Antiqua" w:cs="Calibri"/>
          <w:bCs/>
          <w:sz w:val="20"/>
          <w:szCs w:val="20"/>
        </w:rPr>
      </w:pPr>
      <w:r>
        <w:rPr>
          <w:rFonts w:ascii="Book Antiqua" w:eastAsia="Calibri" w:hAnsi="Book Antiqua" w:cs="Calibri"/>
          <w:sz w:val="20"/>
          <w:szCs w:val="20"/>
        </w:rPr>
        <w:t>wartość netto  ...................</w:t>
      </w:r>
      <w:r>
        <w:rPr>
          <w:rFonts w:ascii="Book Antiqua" w:eastAsia="Calibri" w:hAnsi="Book Antiqua" w:cs="Calibri"/>
          <w:bCs/>
          <w:sz w:val="20"/>
          <w:szCs w:val="20"/>
        </w:rPr>
        <w:t xml:space="preserve">.....................................................................................zł </w:t>
      </w:r>
    </w:p>
    <w:p w:rsidR="000B5852" w:rsidRDefault="000B5852" w:rsidP="000B5852">
      <w:pPr>
        <w:spacing w:line="360" w:lineRule="auto"/>
        <w:jc w:val="both"/>
        <w:rPr>
          <w:rFonts w:ascii="Book Antiqua" w:eastAsia="Calibri" w:hAnsi="Book Antiqua" w:cs="Calibri"/>
          <w:sz w:val="20"/>
          <w:szCs w:val="20"/>
        </w:rPr>
      </w:pPr>
      <w:r>
        <w:rPr>
          <w:rFonts w:ascii="Book Antiqua" w:eastAsia="Calibri" w:hAnsi="Book Antiqua" w:cs="Calibri"/>
          <w:sz w:val="20"/>
          <w:szCs w:val="20"/>
        </w:rPr>
        <w:t>*zaokrąglić do 2 miejsc po przecinku</w:t>
      </w:r>
    </w:p>
    <w:p w:rsidR="000B5852" w:rsidRDefault="000B5852" w:rsidP="000B5852">
      <w:pPr>
        <w:spacing w:line="480" w:lineRule="auto"/>
        <w:jc w:val="both"/>
        <w:rPr>
          <w:rFonts w:ascii="Book Antiqua" w:eastAsia="Times New Roman" w:hAnsi="Book Antiqua" w:cs="Helvetica"/>
          <w:color w:val="000000"/>
          <w:sz w:val="20"/>
          <w:szCs w:val="20"/>
          <w:lang w:eastAsia="pl-PL"/>
        </w:rPr>
      </w:pPr>
      <w:r>
        <w:rPr>
          <w:rFonts w:ascii="Book Antiqua" w:eastAsia="Calibri" w:hAnsi="Book Antiqua" w:cs="Calibri"/>
          <w:b/>
          <w:sz w:val="20"/>
          <w:szCs w:val="20"/>
        </w:rPr>
        <w:t>3.</w:t>
      </w:r>
      <w:r>
        <w:rPr>
          <w:rFonts w:ascii="Book Antiqua" w:eastAsia="Calibri" w:hAnsi="Book Antiqua" w:cs="Calibri"/>
          <w:sz w:val="20"/>
          <w:szCs w:val="20"/>
        </w:rPr>
        <w:t xml:space="preserve"> Oświadczam/my, że w cenie oferty zostały uwzględnione wszystkie koszty związane                        z realizacją przedmiotu zamówienia.</w:t>
      </w:r>
    </w:p>
    <w:p w:rsidR="000B5852" w:rsidRDefault="000B5852" w:rsidP="000B5852">
      <w:pPr>
        <w:numPr>
          <w:ilvl w:val="0"/>
          <w:numId w:val="10"/>
        </w:numPr>
        <w:tabs>
          <w:tab w:val="left" w:pos="180"/>
          <w:tab w:val="left" w:pos="284"/>
        </w:tabs>
        <w:suppressAutoHyphens/>
        <w:spacing w:after="0" w:line="360" w:lineRule="auto"/>
        <w:ind w:left="0" w:firstLine="0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  <w:r>
        <w:rPr>
          <w:rFonts w:ascii="Book Antiqua" w:eastAsia="Times New Roman" w:hAnsi="Book Antiqua" w:cs="Times New Roman"/>
          <w:sz w:val="20"/>
          <w:szCs w:val="20"/>
          <w:lang w:eastAsia="ar-SA"/>
        </w:rPr>
        <w:t xml:space="preserve">Zobowiązuje/my się wykonać całość przedmiotu zamówienia z należytą starannością i zgodnie                      z treścią zapytania ofertowego. </w:t>
      </w:r>
    </w:p>
    <w:p w:rsidR="000B5852" w:rsidRDefault="000B5852" w:rsidP="000B5852">
      <w:pPr>
        <w:numPr>
          <w:ilvl w:val="0"/>
          <w:numId w:val="10"/>
        </w:numPr>
        <w:tabs>
          <w:tab w:val="left" w:pos="284"/>
        </w:tabs>
        <w:suppressAutoHyphens/>
        <w:spacing w:after="0" w:line="360" w:lineRule="auto"/>
        <w:ind w:left="0" w:firstLine="0"/>
        <w:contextualSpacing/>
        <w:jc w:val="both"/>
        <w:rPr>
          <w:rFonts w:ascii="Book Antiqua" w:eastAsia="Calibri" w:hAnsi="Book Antiqua" w:cs="Calibri"/>
          <w:sz w:val="20"/>
          <w:szCs w:val="20"/>
        </w:rPr>
      </w:pPr>
      <w:r>
        <w:rPr>
          <w:rFonts w:ascii="Book Antiqua" w:eastAsia="Calibri" w:hAnsi="Book Antiqua" w:cs="Calibri"/>
          <w:sz w:val="20"/>
          <w:szCs w:val="20"/>
        </w:rPr>
        <w:t xml:space="preserve">Oświadczam/my, że spełniam/my warunki udziału w postępowaniu wyszczególnione                                w pkt 9 zapytania ofertowego  </w:t>
      </w:r>
    </w:p>
    <w:p w:rsidR="000B5852" w:rsidRPr="008A544A" w:rsidRDefault="000B5852" w:rsidP="000B5852">
      <w:pPr>
        <w:numPr>
          <w:ilvl w:val="0"/>
          <w:numId w:val="10"/>
        </w:numPr>
        <w:tabs>
          <w:tab w:val="left" w:pos="284"/>
        </w:tabs>
        <w:suppressAutoHyphens/>
        <w:spacing w:after="0" w:line="360" w:lineRule="auto"/>
        <w:ind w:left="0" w:firstLine="0"/>
        <w:contextualSpacing/>
        <w:jc w:val="both"/>
        <w:rPr>
          <w:rFonts w:ascii="Book Antiqua" w:eastAsia="Calibri" w:hAnsi="Book Antiqua" w:cs="Calibri"/>
          <w:sz w:val="20"/>
          <w:szCs w:val="20"/>
        </w:rPr>
      </w:pPr>
      <w:r w:rsidRPr="008A544A">
        <w:rPr>
          <w:rFonts w:ascii="Book Antiqua" w:eastAsia="Calibri" w:hAnsi="Book Antiqua" w:cs="Times New Roman"/>
          <w:sz w:val="20"/>
          <w:szCs w:val="20"/>
        </w:rPr>
        <w:lastRenderedPageBreak/>
        <w:t xml:space="preserve">Oświadczam/my, że posiadamy co najmniej dziesięcioletnie doświadczenie </w:t>
      </w:r>
      <w:r w:rsidRPr="008A544A"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w tłumaczeniu tekstów naukowych o tematyce nauk społecznych z języka polskiego na język angielski oraz z języka angielskiego na polski. </w:t>
      </w:r>
    </w:p>
    <w:p w:rsidR="000B5852" w:rsidRDefault="000B5852" w:rsidP="000B5852">
      <w:pPr>
        <w:numPr>
          <w:ilvl w:val="0"/>
          <w:numId w:val="10"/>
        </w:numPr>
        <w:tabs>
          <w:tab w:val="left" w:pos="284"/>
        </w:tabs>
        <w:suppressAutoHyphens/>
        <w:spacing w:after="0" w:line="360" w:lineRule="auto"/>
        <w:ind w:left="0" w:firstLine="0"/>
        <w:contextualSpacing/>
        <w:jc w:val="both"/>
        <w:rPr>
          <w:rFonts w:ascii="Book Antiqua" w:eastAsia="Calibri" w:hAnsi="Book Antiqua" w:cs="Times New Roman"/>
          <w:b/>
          <w:sz w:val="20"/>
          <w:szCs w:val="20"/>
        </w:rPr>
      </w:pPr>
      <w:r>
        <w:rPr>
          <w:rFonts w:ascii="Book Antiqua" w:eastAsia="Calibri" w:hAnsi="Book Antiqua" w:cs="Times New Roman"/>
          <w:sz w:val="20"/>
          <w:szCs w:val="20"/>
        </w:rPr>
        <w:t>Oświadczam/my, że zapoznaliśmy się z Zapytaniem Ofertowym oraz wyjaśnieniami                         i ewentualnymi zmianami Zapytania Ofertowego przekazanymi przez Zamawiającego i uznajemy się za związanych określonymi w nich postanowieniami i zasadami postępowania.</w:t>
      </w:r>
    </w:p>
    <w:p w:rsidR="000B5852" w:rsidRDefault="000B5852" w:rsidP="000B5852">
      <w:pPr>
        <w:numPr>
          <w:ilvl w:val="0"/>
          <w:numId w:val="10"/>
        </w:numPr>
        <w:tabs>
          <w:tab w:val="left" w:pos="284"/>
        </w:tabs>
        <w:suppressAutoHyphens/>
        <w:spacing w:after="0" w:line="360" w:lineRule="auto"/>
        <w:ind w:left="0" w:firstLine="0"/>
        <w:contextualSpacing/>
        <w:jc w:val="both"/>
        <w:rPr>
          <w:rFonts w:ascii="Book Antiqua" w:eastAsia="Calibri" w:hAnsi="Book Antiqua" w:cs="Times New Roman"/>
          <w:sz w:val="20"/>
          <w:szCs w:val="20"/>
        </w:rPr>
      </w:pPr>
      <w:r>
        <w:rPr>
          <w:rFonts w:ascii="Book Antiqua" w:eastAsia="Calibri" w:hAnsi="Book Antiqua" w:cs="Times New Roman"/>
          <w:sz w:val="20"/>
          <w:szCs w:val="20"/>
        </w:rPr>
        <w:t>Oświadczam/my, że w przypadku nie wykonania lub nienależytego wykonania usługi zgadzamy się na potrącenie kar określonych w pkt. 3 zapytania ofertowego z należnego nam wynagrodzenia.</w:t>
      </w:r>
    </w:p>
    <w:p w:rsidR="000B5852" w:rsidRDefault="000B5852" w:rsidP="000B5852">
      <w:pPr>
        <w:numPr>
          <w:ilvl w:val="0"/>
          <w:numId w:val="11"/>
        </w:numPr>
        <w:tabs>
          <w:tab w:val="num" w:pos="284"/>
        </w:tabs>
        <w:suppressAutoHyphens/>
        <w:spacing w:after="0" w:line="360" w:lineRule="auto"/>
        <w:ind w:left="0" w:firstLine="0"/>
        <w:contextualSpacing/>
        <w:jc w:val="both"/>
        <w:rPr>
          <w:rFonts w:ascii="Book Antiqua" w:eastAsia="Calibri" w:hAnsi="Book Antiqua" w:cs="Calibri"/>
          <w:sz w:val="20"/>
          <w:szCs w:val="20"/>
        </w:rPr>
      </w:pPr>
      <w:r>
        <w:rPr>
          <w:rFonts w:ascii="Book Antiqua" w:eastAsia="Calibri" w:hAnsi="Book Antiqua" w:cs="Calibri"/>
          <w:sz w:val="20"/>
          <w:szCs w:val="20"/>
        </w:rPr>
        <w:t>Zgadzam/my się na przetwarzanie danych osobowych zgodnie z obowiązującymi, w tym zakresie przepisami prawnymi.</w:t>
      </w:r>
    </w:p>
    <w:p w:rsidR="000B5852" w:rsidRDefault="000B5852" w:rsidP="000B5852">
      <w:pPr>
        <w:numPr>
          <w:ilvl w:val="0"/>
          <w:numId w:val="11"/>
        </w:numPr>
        <w:tabs>
          <w:tab w:val="left" w:pos="284"/>
        </w:tabs>
        <w:suppressAutoHyphens/>
        <w:spacing w:after="0" w:line="360" w:lineRule="auto"/>
        <w:ind w:left="0" w:firstLine="0"/>
        <w:contextualSpacing/>
        <w:jc w:val="both"/>
        <w:rPr>
          <w:rFonts w:ascii="Book Antiqua" w:eastAsia="Calibri" w:hAnsi="Book Antiqua" w:cs="Calibri"/>
          <w:sz w:val="20"/>
          <w:szCs w:val="20"/>
        </w:rPr>
      </w:pPr>
      <w:r>
        <w:rPr>
          <w:rFonts w:ascii="Book Antiqua" w:eastAsia="Calibri" w:hAnsi="Book Antiqua" w:cs="Calibri"/>
          <w:sz w:val="20"/>
          <w:szCs w:val="20"/>
        </w:rPr>
        <w:t xml:space="preserve"> Akceptuję/my warunki płatności określone przez Zamawiającego w zapytaniu ofertowym.</w:t>
      </w:r>
    </w:p>
    <w:p w:rsidR="000B5852" w:rsidRDefault="000B5852" w:rsidP="000B5852">
      <w:pPr>
        <w:numPr>
          <w:ilvl w:val="0"/>
          <w:numId w:val="11"/>
        </w:numPr>
        <w:tabs>
          <w:tab w:val="left" w:pos="284"/>
        </w:tabs>
        <w:suppressAutoHyphens/>
        <w:spacing w:after="0" w:line="360" w:lineRule="auto"/>
        <w:ind w:left="0" w:firstLine="0"/>
        <w:contextualSpacing/>
        <w:jc w:val="both"/>
        <w:rPr>
          <w:rFonts w:ascii="Book Antiqua" w:eastAsia="Calibri" w:hAnsi="Book Antiqua" w:cs="Calibri"/>
          <w:sz w:val="20"/>
          <w:szCs w:val="20"/>
        </w:rPr>
      </w:pPr>
      <w:r>
        <w:rPr>
          <w:rFonts w:ascii="Book Antiqua" w:eastAsia="Calibri" w:hAnsi="Book Antiqua" w:cs="Calibri"/>
          <w:sz w:val="20"/>
          <w:szCs w:val="20"/>
        </w:rPr>
        <w:t xml:space="preserve"> Zgadzam/my się, że w przypadku przekroczenia terminu realizacji zamówienia podanego                          w naszej ofercie, Zamawiający zastrzega sobie prawo do anulowania zamówienia i wyboru kolejnej oferty.</w:t>
      </w:r>
    </w:p>
    <w:p w:rsidR="000B5852" w:rsidRDefault="000B5852" w:rsidP="000B5852">
      <w:pPr>
        <w:numPr>
          <w:ilvl w:val="0"/>
          <w:numId w:val="11"/>
        </w:numPr>
        <w:tabs>
          <w:tab w:val="left" w:pos="284"/>
          <w:tab w:val="num" w:pos="567"/>
        </w:tabs>
        <w:suppressAutoHyphens/>
        <w:spacing w:after="0" w:line="360" w:lineRule="auto"/>
        <w:ind w:left="0" w:firstLine="0"/>
        <w:contextualSpacing/>
        <w:jc w:val="both"/>
        <w:rPr>
          <w:rFonts w:ascii="Book Antiqua" w:eastAsia="Calibri" w:hAnsi="Book Antiqua" w:cs="Calibri"/>
          <w:sz w:val="20"/>
          <w:szCs w:val="20"/>
        </w:rPr>
      </w:pPr>
      <w:r>
        <w:rPr>
          <w:rFonts w:ascii="Book Antiqua" w:eastAsia="Calibri" w:hAnsi="Book Antiqua" w:cs="Calibri"/>
          <w:sz w:val="20"/>
          <w:szCs w:val="20"/>
        </w:rPr>
        <w:t>Oświadczam/my, że zachowamy poufność mającą na celu zabezpieczenie wrażliwych informacji na temat tłumaczenia podczas zawierania umów z drugimi podmiotami.</w:t>
      </w:r>
    </w:p>
    <w:p w:rsidR="000B5852" w:rsidRDefault="000B5852" w:rsidP="000B5852">
      <w:pPr>
        <w:spacing w:after="0" w:line="360" w:lineRule="auto"/>
        <w:jc w:val="both"/>
        <w:rPr>
          <w:rFonts w:ascii="Book Antiqua" w:eastAsia="Calibri" w:hAnsi="Book Antiqua" w:cs="Calibri"/>
          <w:sz w:val="20"/>
          <w:szCs w:val="20"/>
        </w:rPr>
      </w:pPr>
      <w:r>
        <w:rPr>
          <w:rFonts w:ascii="Book Antiqua" w:eastAsia="Calibri" w:hAnsi="Book Antiqua" w:cs="Calibri"/>
          <w:sz w:val="20"/>
          <w:szCs w:val="20"/>
        </w:rPr>
        <w:t xml:space="preserve">  </w:t>
      </w:r>
    </w:p>
    <w:p w:rsidR="000B5852" w:rsidRDefault="000B5852" w:rsidP="000B5852">
      <w:pPr>
        <w:numPr>
          <w:ilvl w:val="0"/>
          <w:numId w:val="11"/>
        </w:numPr>
        <w:tabs>
          <w:tab w:val="left" w:pos="284"/>
          <w:tab w:val="num" w:pos="567"/>
        </w:tabs>
        <w:suppressAutoHyphens/>
        <w:spacing w:after="0" w:line="360" w:lineRule="auto"/>
        <w:ind w:left="0" w:firstLine="0"/>
        <w:contextualSpacing/>
        <w:jc w:val="both"/>
        <w:rPr>
          <w:rFonts w:ascii="Book Antiqua" w:eastAsia="Calibri" w:hAnsi="Book Antiqua" w:cs="Calibri"/>
          <w:sz w:val="20"/>
          <w:szCs w:val="20"/>
        </w:rPr>
      </w:pPr>
      <w:r>
        <w:rPr>
          <w:rFonts w:ascii="Book Antiqua" w:eastAsia="Calibri" w:hAnsi="Book Antiqua" w:cs="Calibri"/>
          <w:sz w:val="20"/>
          <w:szCs w:val="20"/>
        </w:rPr>
        <w:t>Oświadczam/my , że wypełniłem/łam obowiązki informacyjne przewidziane w art. 13 lub art. 14 RODO</w:t>
      </w:r>
      <w:r w:rsidRPr="00CB2C3A">
        <w:rPr>
          <w:rFonts w:ascii="Book Antiqua" w:eastAsia="Calibri" w:hAnsi="Book Antiqua" w:cs="Calibri"/>
          <w:sz w:val="20"/>
          <w:szCs w:val="20"/>
          <w:vertAlign w:val="superscript"/>
        </w:rPr>
        <w:t>1</w:t>
      </w:r>
      <w:r>
        <w:rPr>
          <w:rFonts w:ascii="Book Antiqua" w:eastAsia="Calibri" w:hAnsi="Book Antiqua" w:cs="Calibri"/>
          <w:sz w:val="20"/>
          <w:szCs w:val="20"/>
        </w:rPr>
        <w:t xml:space="preserve"> wobec osób fizycznych, od których dane osobowe bezpośrednio lub pośrednio pozyskałem </w:t>
      </w:r>
      <w:r>
        <w:rPr>
          <w:rFonts w:ascii="Book Antiqua" w:eastAsia="Calibri" w:hAnsi="Book Antiqua" w:cs="Calibri"/>
          <w:sz w:val="20"/>
          <w:szCs w:val="20"/>
        </w:rPr>
        <w:br/>
        <w:t>w celu ubiegania się o udzielenie zamówienia publicznego w niniejszym postępowaniu</w:t>
      </w:r>
      <w:r w:rsidRPr="00CB2C3A">
        <w:rPr>
          <w:rFonts w:ascii="Book Antiqua" w:eastAsia="Calibri" w:hAnsi="Book Antiqua" w:cs="Calibri"/>
          <w:sz w:val="20"/>
          <w:szCs w:val="20"/>
          <w:vertAlign w:val="superscript"/>
        </w:rPr>
        <w:t>2</w:t>
      </w:r>
      <w:r>
        <w:rPr>
          <w:rFonts w:ascii="Book Antiqua" w:eastAsia="Calibri" w:hAnsi="Book Antiqua" w:cs="Calibri"/>
          <w:sz w:val="20"/>
          <w:szCs w:val="20"/>
        </w:rPr>
        <w:t>.</w:t>
      </w:r>
    </w:p>
    <w:p w:rsidR="000B5852" w:rsidRDefault="000B5852" w:rsidP="000B5852">
      <w:pPr>
        <w:tabs>
          <w:tab w:val="left" w:pos="284"/>
        </w:tabs>
        <w:suppressAutoHyphens/>
        <w:spacing w:after="0" w:line="360" w:lineRule="auto"/>
        <w:contextualSpacing/>
        <w:jc w:val="both"/>
        <w:rPr>
          <w:rFonts w:ascii="Book Antiqua" w:eastAsia="Calibri" w:hAnsi="Book Antiqua" w:cs="Calibri"/>
          <w:sz w:val="20"/>
          <w:szCs w:val="20"/>
        </w:rPr>
      </w:pPr>
    </w:p>
    <w:p w:rsidR="000B5852" w:rsidRDefault="000B5852" w:rsidP="000B5852">
      <w:pPr>
        <w:tabs>
          <w:tab w:val="left" w:pos="284"/>
        </w:tabs>
        <w:suppressAutoHyphens/>
        <w:spacing w:after="0" w:line="360" w:lineRule="auto"/>
        <w:contextualSpacing/>
        <w:jc w:val="both"/>
        <w:rPr>
          <w:rFonts w:ascii="Book Antiqua" w:eastAsia="Calibri" w:hAnsi="Book Antiqua" w:cs="Calibri"/>
          <w:i/>
          <w:sz w:val="18"/>
          <w:szCs w:val="18"/>
        </w:rPr>
      </w:pPr>
      <w:r>
        <w:rPr>
          <w:rFonts w:ascii="Book Antiqua" w:eastAsia="Calibri" w:hAnsi="Book Antiqua" w:cs="Calibri"/>
          <w:i/>
          <w:sz w:val="18"/>
          <w:szCs w:val="18"/>
          <w:vertAlign w:val="superscript"/>
        </w:rPr>
        <w:t>1</w:t>
      </w:r>
      <w:r>
        <w:rPr>
          <w:rFonts w:ascii="Book Antiqua" w:eastAsia="Calibri" w:hAnsi="Book Antiqua" w:cs="Calibri"/>
          <w:i/>
          <w:sz w:val="18"/>
          <w:szCs w:val="18"/>
        </w:rPr>
        <w:t xml:space="preserve">  rozporządzenie Parlamentu Europejskiego i Rady (UE) 2016/679 z dnia 27 kwietnia 2016 r. </w:t>
      </w:r>
    </w:p>
    <w:p w:rsidR="000B5852" w:rsidRDefault="000B5852" w:rsidP="000B5852">
      <w:pPr>
        <w:tabs>
          <w:tab w:val="left" w:pos="284"/>
        </w:tabs>
        <w:suppressAutoHyphens/>
        <w:spacing w:after="0" w:line="360" w:lineRule="auto"/>
        <w:contextualSpacing/>
        <w:jc w:val="both"/>
        <w:rPr>
          <w:rFonts w:ascii="Book Antiqua" w:eastAsia="Calibri" w:hAnsi="Book Antiqua" w:cs="Calibri"/>
          <w:i/>
          <w:sz w:val="18"/>
          <w:szCs w:val="18"/>
        </w:rPr>
      </w:pPr>
      <w:r>
        <w:rPr>
          <w:rFonts w:ascii="Book Antiqua" w:eastAsia="Calibri" w:hAnsi="Book Antiqua" w:cs="Calibri"/>
          <w:i/>
          <w:sz w:val="18"/>
          <w:szCs w:val="18"/>
        </w:rPr>
        <w:t xml:space="preserve">w sprawie ochrony osób fizycznych w związku z przetwarzaniem danych osobowych i w sprawie swobodnego przepływu takich danych oraz uchylenia dyrektywy 95/46/WE (ogólne rozporządzenie o ochronie danych) (Dz. Urz. UE L 119 z 04.05.2016, str. 1). </w:t>
      </w:r>
    </w:p>
    <w:p w:rsidR="000B5852" w:rsidRDefault="000B5852" w:rsidP="000B5852">
      <w:pPr>
        <w:tabs>
          <w:tab w:val="left" w:pos="284"/>
        </w:tabs>
        <w:suppressAutoHyphens/>
        <w:spacing w:after="0" w:line="360" w:lineRule="auto"/>
        <w:contextualSpacing/>
        <w:jc w:val="both"/>
        <w:rPr>
          <w:rFonts w:ascii="Book Antiqua" w:eastAsia="Calibri" w:hAnsi="Book Antiqua" w:cs="Calibri"/>
          <w:i/>
          <w:sz w:val="18"/>
          <w:szCs w:val="18"/>
        </w:rPr>
      </w:pPr>
      <w:r>
        <w:rPr>
          <w:rFonts w:ascii="Book Antiqua" w:eastAsia="Calibri" w:hAnsi="Book Antiqua" w:cs="Calibri"/>
          <w:i/>
          <w:sz w:val="18"/>
          <w:szCs w:val="18"/>
          <w:vertAlign w:val="superscript"/>
        </w:rPr>
        <w:t>2</w:t>
      </w:r>
      <w:r>
        <w:rPr>
          <w:rFonts w:ascii="Book Antiqua" w:eastAsia="Calibri" w:hAnsi="Book Antiqua" w:cs="Calibri"/>
          <w:i/>
          <w:sz w:val="18"/>
          <w:szCs w:val="18"/>
        </w:rPr>
        <w:t xml:space="preserve"> w przypadku gdy wykonawca nie przekazuje danych osobowych innych, niż bezpośrednio jego dotyczących, oświadczenia wykonawca nie składa (usunięcie treści oświadczenia np. przez jego wykreślenie).</w:t>
      </w:r>
    </w:p>
    <w:p w:rsidR="000B5852" w:rsidRDefault="000B5852" w:rsidP="000B5852">
      <w:pPr>
        <w:pStyle w:val="Akapitzlist"/>
        <w:rPr>
          <w:rFonts w:ascii="Book Antiqua" w:eastAsia="Calibri" w:hAnsi="Book Antiqua" w:cs="Calibri"/>
          <w:sz w:val="20"/>
          <w:szCs w:val="20"/>
        </w:rPr>
      </w:pPr>
    </w:p>
    <w:p w:rsidR="000B5852" w:rsidRDefault="000B5852" w:rsidP="000B5852">
      <w:pPr>
        <w:numPr>
          <w:ilvl w:val="0"/>
          <w:numId w:val="11"/>
        </w:numPr>
        <w:tabs>
          <w:tab w:val="left" w:pos="284"/>
        </w:tabs>
        <w:suppressAutoHyphens/>
        <w:spacing w:after="0" w:line="360" w:lineRule="auto"/>
        <w:ind w:left="0" w:firstLine="0"/>
        <w:contextualSpacing/>
        <w:jc w:val="both"/>
        <w:rPr>
          <w:rFonts w:ascii="Book Antiqua" w:eastAsia="Calibri" w:hAnsi="Book Antiqua" w:cs="Calibri"/>
          <w:sz w:val="20"/>
          <w:szCs w:val="20"/>
        </w:rPr>
      </w:pPr>
      <w:r>
        <w:rPr>
          <w:rFonts w:ascii="Book Antiqua" w:eastAsia="Calibri" w:hAnsi="Book Antiqua" w:cs="Calibri"/>
          <w:sz w:val="20"/>
          <w:szCs w:val="20"/>
        </w:rPr>
        <w:t>Załącznikami do ofert są:</w:t>
      </w:r>
    </w:p>
    <w:p w:rsidR="000B5852" w:rsidRDefault="000B5852" w:rsidP="000B5852">
      <w:pPr>
        <w:spacing w:after="0" w:line="360" w:lineRule="auto"/>
        <w:jc w:val="both"/>
        <w:rPr>
          <w:rFonts w:ascii="Book Antiqua" w:eastAsia="Calibri" w:hAnsi="Book Antiqua" w:cs="Calibri"/>
          <w:sz w:val="20"/>
          <w:szCs w:val="20"/>
        </w:rPr>
      </w:pPr>
      <w:r>
        <w:rPr>
          <w:rFonts w:ascii="Book Antiqua" w:eastAsia="Calibri" w:hAnsi="Book Antiqua" w:cs="Calibri"/>
          <w:sz w:val="20"/>
          <w:szCs w:val="20"/>
        </w:rPr>
        <w:t>a) …………………………………………….</w:t>
      </w:r>
    </w:p>
    <w:p w:rsidR="000B5852" w:rsidRDefault="000B5852" w:rsidP="000B5852">
      <w:pPr>
        <w:spacing w:after="0" w:line="360" w:lineRule="auto"/>
        <w:rPr>
          <w:rFonts w:ascii="Book Antiqua" w:eastAsia="Calibri" w:hAnsi="Book Antiqua" w:cs="Calibri"/>
          <w:sz w:val="20"/>
          <w:szCs w:val="20"/>
        </w:rPr>
      </w:pPr>
      <w:r>
        <w:rPr>
          <w:rFonts w:ascii="Book Antiqua" w:eastAsia="Calibri" w:hAnsi="Book Antiqua" w:cs="Calibri"/>
          <w:sz w:val="20"/>
          <w:szCs w:val="20"/>
        </w:rPr>
        <w:t>b) ……………………………………………..</w:t>
      </w:r>
    </w:p>
    <w:p w:rsidR="000B5852" w:rsidRDefault="000B5852" w:rsidP="000B5852">
      <w:pPr>
        <w:spacing w:after="0" w:line="360" w:lineRule="auto"/>
        <w:jc w:val="both"/>
        <w:rPr>
          <w:rFonts w:ascii="Book Antiqua" w:eastAsia="Calibri" w:hAnsi="Book Antiqua" w:cs="Calibri"/>
          <w:sz w:val="20"/>
          <w:szCs w:val="20"/>
        </w:rPr>
      </w:pPr>
    </w:p>
    <w:p w:rsidR="000B5852" w:rsidRDefault="000B5852" w:rsidP="000B5852">
      <w:pPr>
        <w:widowControl w:val="0"/>
        <w:spacing w:after="0" w:line="360" w:lineRule="auto"/>
        <w:jc w:val="both"/>
        <w:rPr>
          <w:rFonts w:ascii="Book Antiqua" w:eastAsia="Calibri" w:hAnsi="Book Antiqua" w:cs="Calibri"/>
          <w:sz w:val="20"/>
          <w:szCs w:val="20"/>
        </w:rPr>
      </w:pPr>
      <w:r>
        <w:rPr>
          <w:rFonts w:ascii="Book Antiqua" w:eastAsia="Calibri" w:hAnsi="Book Antiqua" w:cs="Calibri"/>
          <w:kern w:val="2"/>
          <w:sz w:val="20"/>
          <w:szCs w:val="20"/>
        </w:rPr>
        <w:t xml:space="preserve">............................., dnia ..................... </w:t>
      </w:r>
    </w:p>
    <w:p w:rsidR="000B5852" w:rsidRDefault="000B5852" w:rsidP="000B5852">
      <w:pPr>
        <w:spacing w:line="360" w:lineRule="auto"/>
        <w:jc w:val="right"/>
        <w:rPr>
          <w:rFonts w:ascii="Book Antiqua" w:eastAsia="Calibri" w:hAnsi="Book Antiqua" w:cs="Calibri"/>
          <w:sz w:val="16"/>
          <w:szCs w:val="20"/>
        </w:rPr>
      </w:pPr>
      <w:r>
        <w:rPr>
          <w:rFonts w:ascii="Book Antiqua" w:eastAsia="Calibri" w:hAnsi="Book Antiqua" w:cs="Calibri"/>
          <w:sz w:val="16"/>
          <w:szCs w:val="20"/>
        </w:rPr>
        <w:t>…………………………………………………………………</w:t>
      </w:r>
    </w:p>
    <w:p w:rsidR="000B5852" w:rsidRDefault="000B5852" w:rsidP="000B5852">
      <w:pPr>
        <w:widowControl w:val="0"/>
        <w:suppressAutoHyphens/>
        <w:spacing w:after="0" w:line="240" w:lineRule="auto"/>
        <w:jc w:val="right"/>
        <w:rPr>
          <w:rFonts w:ascii="Book Antiqua" w:eastAsia="Calibri" w:hAnsi="Book Antiqua" w:cs="Times New Roman"/>
          <w:kern w:val="2"/>
          <w:sz w:val="20"/>
          <w:szCs w:val="20"/>
          <w:lang w:eastAsia="ar-SA"/>
        </w:rPr>
      </w:pPr>
      <w:r>
        <w:rPr>
          <w:rFonts w:ascii="Book Antiqua" w:eastAsia="Calibri" w:hAnsi="Book Antiqua" w:cs="Times New Roman"/>
          <w:kern w:val="2"/>
          <w:sz w:val="20"/>
          <w:szCs w:val="20"/>
          <w:lang w:eastAsia="ar-SA"/>
        </w:rPr>
        <w:t>(podpis Wykonawcy/przedstawiciela Wykonawcy)</w:t>
      </w:r>
    </w:p>
    <w:p w:rsidR="000B5852" w:rsidRDefault="000B5852" w:rsidP="000B5852">
      <w:pPr>
        <w:spacing w:line="360" w:lineRule="auto"/>
        <w:jc w:val="right"/>
        <w:rPr>
          <w:rFonts w:ascii="Book Antiqua" w:eastAsia="Calibri" w:hAnsi="Book Antiqua" w:cs="Book Antiqua"/>
          <w:sz w:val="20"/>
          <w:szCs w:val="20"/>
        </w:rPr>
      </w:pPr>
    </w:p>
    <w:p w:rsidR="000B5852" w:rsidRDefault="000B5852" w:rsidP="000B5852">
      <w:pPr>
        <w:spacing w:after="0"/>
        <w:jc w:val="right"/>
        <w:rPr>
          <w:rFonts w:ascii="Book Antiqua" w:eastAsia="Calibri" w:hAnsi="Book Antiqua" w:cs="Century Gothic"/>
          <w:i/>
          <w:spacing w:val="-4"/>
          <w:sz w:val="20"/>
          <w:szCs w:val="20"/>
          <w:u w:val="single"/>
        </w:rPr>
      </w:pPr>
      <w:r>
        <w:rPr>
          <w:rFonts w:ascii="Book Antiqua" w:eastAsia="Calibri" w:hAnsi="Book Antiqua" w:cs="Century Gothic"/>
          <w:spacing w:val="-4"/>
          <w:sz w:val="20"/>
          <w:szCs w:val="20"/>
          <w:u w:val="single"/>
        </w:rPr>
        <w:br w:type="page"/>
      </w:r>
      <w:r>
        <w:rPr>
          <w:rFonts w:ascii="Book Antiqua" w:eastAsia="Calibri" w:hAnsi="Book Antiqua" w:cs="Tahoma"/>
          <w:i/>
          <w:color w:val="000000"/>
          <w:sz w:val="20"/>
          <w:szCs w:val="20"/>
          <w:u w:val="single"/>
        </w:rPr>
        <w:lastRenderedPageBreak/>
        <w:t>Załącznik nr 2</w:t>
      </w:r>
    </w:p>
    <w:p w:rsidR="000B5852" w:rsidRDefault="000B5852" w:rsidP="000B5852">
      <w:pPr>
        <w:spacing w:after="0"/>
        <w:ind w:left="360" w:hanging="360"/>
        <w:jc w:val="center"/>
        <w:rPr>
          <w:rFonts w:ascii="Book Antiqua" w:hAnsi="Book Antiqua" w:cs="Tahoma"/>
          <w:b/>
          <w:i/>
          <w:color w:val="000000"/>
          <w:szCs w:val="20"/>
          <w:u w:val="single"/>
        </w:rPr>
      </w:pPr>
      <w:r>
        <w:rPr>
          <w:rFonts w:ascii="Book Antiqua" w:hAnsi="Book Antiqua" w:cs="Tahoma"/>
          <w:b/>
          <w:i/>
          <w:color w:val="000000"/>
          <w:szCs w:val="20"/>
          <w:u w:val="single"/>
        </w:rPr>
        <w:t>Wykaz wykonanych tłumaczeń</w:t>
      </w:r>
    </w:p>
    <w:p w:rsidR="000B5852" w:rsidRDefault="000B5852" w:rsidP="000B5852">
      <w:pPr>
        <w:jc w:val="both"/>
        <w:rPr>
          <w:rFonts w:ascii="Book Antiqua" w:hAnsi="Book Antiqua" w:cs="Tahoma"/>
          <w:b/>
          <w:sz w:val="20"/>
          <w:szCs w:val="20"/>
        </w:rPr>
      </w:pPr>
      <w:r>
        <w:rPr>
          <w:rFonts w:ascii="Book Antiqua" w:hAnsi="Book Antiqua" w:cs="Tahoma"/>
          <w:sz w:val="20"/>
          <w:szCs w:val="20"/>
        </w:rPr>
        <w:t>w ramach kryterium</w:t>
      </w:r>
      <w:r>
        <w:rPr>
          <w:rFonts w:ascii="Book Antiqua" w:hAnsi="Book Antiqua" w:cs="Tahoma"/>
          <w:b/>
          <w:sz w:val="20"/>
          <w:szCs w:val="20"/>
        </w:rPr>
        <w:t xml:space="preserve"> Doświadczenie.</w:t>
      </w:r>
    </w:p>
    <w:p w:rsidR="000B5852" w:rsidRDefault="000B5852" w:rsidP="000B5852">
      <w:pPr>
        <w:rPr>
          <w:rFonts w:ascii="Book Antiqua" w:hAnsi="Book Antiqua" w:cs="Tahoma"/>
          <w:sz w:val="20"/>
          <w:szCs w:val="20"/>
        </w:rPr>
      </w:pPr>
      <w:r>
        <w:rPr>
          <w:rFonts w:ascii="Book Antiqua" w:hAnsi="Book Antiqua" w:cs="Tahoma"/>
          <w:sz w:val="20"/>
          <w:szCs w:val="20"/>
        </w:rPr>
        <w:t>Imię i nazwisko tłumacza wykonującego niniejszą usługę: ..........................................................................</w:t>
      </w:r>
    </w:p>
    <w:tbl>
      <w:tblPr>
        <w:tblW w:w="9792" w:type="dxa"/>
        <w:tblInd w:w="-650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40"/>
        <w:gridCol w:w="3157"/>
        <w:gridCol w:w="2693"/>
        <w:gridCol w:w="1843"/>
        <w:gridCol w:w="1559"/>
      </w:tblGrid>
      <w:tr w:rsidR="000B5852" w:rsidTr="000B5852">
        <w:trPr>
          <w:cantSplit/>
          <w:trHeight w:val="1215"/>
        </w:trPr>
        <w:tc>
          <w:tcPr>
            <w:tcW w:w="540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B5852" w:rsidRDefault="000B5852">
            <w:pPr>
              <w:jc w:val="center"/>
              <w:rPr>
                <w:rFonts w:ascii="Book Antiqua" w:eastAsia="Calibri" w:hAnsi="Book Antiqua" w:cs="Tahoma"/>
                <w:b/>
                <w:sz w:val="20"/>
                <w:szCs w:val="20"/>
              </w:rPr>
            </w:pPr>
            <w:r>
              <w:rPr>
                <w:rFonts w:ascii="Book Antiqua" w:hAnsi="Book Antiqua" w:cs="Tahoma"/>
                <w:b/>
                <w:sz w:val="20"/>
                <w:szCs w:val="20"/>
              </w:rPr>
              <w:t>L.p.</w:t>
            </w:r>
          </w:p>
        </w:tc>
        <w:tc>
          <w:tcPr>
            <w:tcW w:w="3157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B5852" w:rsidRDefault="000B5852">
            <w:pPr>
              <w:jc w:val="center"/>
              <w:rPr>
                <w:rFonts w:ascii="Book Antiqua" w:eastAsia="Calibri" w:hAnsi="Book Antiqua" w:cs="Tahoma"/>
                <w:b/>
                <w:sz w:val="20"/>
                <w:szCs w:val="20"/>
              </w:rPr>
            </w:pPr>
            <w:r>
              <w:rPr>
                <w:rFonts w:ascii="Book Antiqua" w:hAnsi="Book Antiqua" w:cs="Tahoma"/>
                <w:b/>
                <w:sz w:val="20"/>
                <w:szCs w:val="20"/>
              </w:rPr>
              <w:t xml:space="preserve">Tytuł tłumaczenia,  określenie zakresu, którego dotyczyło tłumaczenie  i rodzaj tekstu </w:t>
            </w:r>
            <w:r>
              <w:rPr>
                <w:rFonts w:ascii="Book Antiqua" w:hAnsi="Book Antiqua" w:cs="Tahoma"/>
                <w:b/>
                <w:sz w:val="20"/>
                <w:szCs w:val="20"/>
              </w:rPr>
              <w:br/>
              <w:t xml:space="preserve">(np. podręcznik, artykuł itp.) </w:t>
            </w:r>
          </w:p>
        </w:tc>
        <w:tc>
          <w:tcPr>
            <w:tcW w:w="2693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0B5852" w:rsidRDefault="000B5852">
            <w:pPr>
              <w:jc w:val="center"/>
              <w:rPr>
                <w:rFonts w:ascii="Book Antiqua" w:eastAsia="Calibri" w:hAnsi="Book Antiqua" w:cs="Tahoma"/>
                <w:b/>
                <w:sz w:val="20"/>
                <w:szCs w:val="20"/>
              </w:rPr>
            </w:pPr>
            <w:r>
              <w:rPr>
                <w:rFonts w:ascii="Book Antiqua" w:hAnsi="Book Antiqua" w:cs="Tahoma"/>
                <w:b/>
                <w:sz w:val="20"/>
                <w:szCs w:val="20"/>
              </w:rPr>
              <w:t xml:space="preserve">Nazwa zleceniodawcy tłumaczenia </w:t>
            </w:r>
          </w:p>
        </w:tc>
        <w:tc>
          <w:tcPr>
            <w:tcW w:w="1843" w:type="dxa"/>
            <w:tcBorders>
              <w:top w:val="single" w:sz="12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0B5852" w:rsidRDefault="000B5852">
            <w:pPr>
              <w:jc w:val="center"/>
              <w:rPr>
                <w:rFonts w:ascii="Book Antiqua" w:eastAsia="Calibri" w:hAnsi="Book Antiqua" w:cs="Tahoma"/>
                <w:b/>
                <w:sz w:val="20"/>
                <w:szCs w:val="20"/>
              </w:rPr>
            </w:pPr>
            <w:r>
              <w:rPr>
                <w:rFonts w:ascii="Book Antiqua" w:hAnsi="Book Antiqua" w:cs="Tahoma"/>
                <w:b/>
                <w:sz w:val="20"/>
                <w:szCs w:val="20"/>
              </w:rPr>
              <w:t>Data wykonania tłumaczenia</w:t>
            </w:r>
          </w:p>
          <w:p w:rsidR="000B5852" w:rsidRDefault="000B5852">
            <w:pPr>
              <w:jc w:val="center"/>
              <w:rPr>
                <w:rFonts w:ascii="Book Antiqua" w:eastAsia="Calibri" w:hAnsi="Book Antiqua" w:cs="Tahoma"/>
                <w:b/>
                <w:sz w:val="20"/>
                <w:szCs w:val="20"/>
              </w:rPr>
            </w:pPr>
            <w:r>
              <w:rPr>
                <w:rFonts w:ascii="Book Antiqua" w:hAnsi="Book Antiqua" w:cs="Tahoma"/>
                <w:b/>
                <w:sz w:val="20"/>
                <w:szCs w:val="20"/>
              </w:rPr>
              <w:t xml:space="preserve">(rok) </w:t>
            </w:r>
          </w:p>
        </w:tc>
        <w:tc>
          <w:tcPr>
            <w:tcW w:w="1559" w:type="dxa"/>
            <w:tcBorders>
              <w:top w:val="single" w:sz="12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0B5852" w:rsidRDefault="000B5852">
            <w:pPr>
              <w:jc w:val="center"/>
              <w:rPr>
                <w:rFonts w:ascii="Book Antiqua" w:eastAsia="Calibri" w:hAnsi="Book Antiqua" w:cs="Tahoma"/>
                <w:b/>
                <w:sz w:val="20"/>
                <w:szCs w:val="20"/>
              </w:rPr>
            </w:pPr>
            <w:r>
              <w:rPr>
                <w:rFonts w:ascii="Book Antiqua" w:hAnsi="Book Antiqua" w:cs="Tahoma"/>
                <w:b/>
                <w:sz w:val="20"/>
                <w:szCs w:val="20"/>
              </w:rPr>
              <w:t xml:space="preserve">Ilość tłumaczonych stron </w:t>
            </w:r>
          </w:p>
        </w:tc>
      </w:tr>
      <w:tr w:rsidR="000B5852" w:rsidTr="000B5852">
        <w:trPr>
          <w:cantSplit/>
        </w:trPr>
        <w:tc>
          <w:tcPr>
            <w:tcW w:w="54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B5852" w:rsidRDefault="000B5852">
            <w:pPr>
              <w:numPr>
                <w:ilvl w:val="0"/>
                <w:numId w:val="12"/>
              </w:numPr>
              <w:spacing w:after="0" w:line="240" w:lineRule="auto"/>
              <w:jc w:val="center"/>
              <w:rPr>
                <w:rFonts w:ascii="Book Antiqua" w:eastAsia="Calibri" w:hAnsi="Book Antiqua" w:cs="Tahoma"/>
                <w:b/>
                <w:sz w:val="20"/>
                <w:szCs w:val="20"/>
              </w:rPr>
            </w:pPr>
            <w:r>
              <w:rPr>
                <w:rFonts w:ascii="Book Antiqua" w:hAnsi="Book Antiqua" w:cs="Tahoma"/>
                <w:b/>
                <w:sz w:val="20"/>
                <w:szCs w:val="20"/>
              </w:rPr>
              <w:t>1</w:t>
            </w:r>
          </w:p>
        </w:tc>
        <w:tc>
          <w:tcPr>
            <w:tcW w:w="3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B5852" w:rsidRDefault="000B5852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B5852" w:rsidRDefault="000B5852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0B5852" w:rsidRDefault="000B5852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0B5852" w:rsidRDefault="000B5852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</w:tr>
      <w:tr w:rsidR="000B5852" w:rsidTr="000B5852">
        <w:trPr>
          <w:cantSplit/>
        </w:trPr>
        <w:tc>
          <w:tcPr>
            <w:tcW w:w="54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B5852" w:rsidRDefault="000B5852">
            <w:pPr>
              <w:numPr>
                <w:ilvl w:val="0"/>
                <w:numId w:val="12"/>
              </w:numPr>
              <w:spacing w:after="0" w:line="240" w:lineRule="auto"/>
              <w:jc w:val="center"/>
              <w:rPr>
                <w:rFonts w:ascii="Book Antiqua" w:eastAsia="Calibri" w:hAnsi="Book Antiqua" w:cs="Tahoma"/>
                <w:b/>
                <w:sz w:val="20"/>
                <w:szCs w:val="20"/>
              </w:rPr>
            </w:pPr>
            <w:r>
              <w:rPr>
                <w:rFonts w:ascii="Book Antiqua" w:hAnsi="Book Antiqua" w:cs="Tahoma"/>
                <w:b/>
                <w:sz w:val="20"/>
                <w:szCs w:val="20"/>
              </w:rPr>
              <w:t>2</w:t>
            </w:r>
          </w:p>
        </w:tc>
        <w:tc>
          <w:tcPr>
            <w:tcW w:w="3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B5852" w:rsidRDefault="000B5852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B5852" w:rsidRDefault="000B5852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0B5852" w:rsidRDefault="000B5852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0B5852" w:rsidRDefault="000B5852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</w:tr>
      <w:tr w:rsidR="000B5852" w:rsidTr="000B5852">
        <w:trPr>
          <w:cantSplit/>
        </w:trPr>
        <w:tc>
          <w:tcPr>
            <w:tcW w:w="54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B5852" w:rsidRDefault="000B5852">
            <w:pPr>
              <w:numPr>
                <w:ilvl w:val="0"/>
                <w:numId w:val="12"/>
              </w:numPr>
              <w:spacing w:after="0" w:line="240" w:lineRule="auto"/>
              <w:jc w:val="center"/>
              <w:rPr>
                <w:rFonts w:ascii="Book Antiqua" w:eastAsia="Calibri" w:hAnsi="Book Antiqua" w:cs="Tahoma"/>
                <w:b/>
                <w:sz w:val="20"/>
                <w:szCs w:val="20"/>
              </w:rPr>
            </w:pPr>
            <w:r>
              <w:rPr>
                <w:rFonts w:ascii="Book Antiqua" w:hAnsi="Book Antiqua" w:cs="Tahoma"/>
                <w:b/>
                <w:sz w:val="20"/>
                <w:szCs w:val="20"/>
              </w:rPr>
              <w:t>…</w:t>
            </w:r>
          </w:p>
        </w:tc>
        <w:tc>
          <w:tcPr>
            <w:tcW w:w="3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B5852" w:rsidRDefault="000B5852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B5852" w:rsidRDefault="000B5852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0B5852" w:rsidRDefault="000B5852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0B5852" w:rsidRDefault="000B5852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</w:tr>
      <w:tr w:rsidR="000B5852" w:rsidTr="000B5852">
        <w:trPr>
          <w:cantSplit/>
        </w:trPr>
        <w:tc>
          <w:tcPr>
            <w:tcW w:w="54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0B5852" w:rsidRDefault="000B5852">
            <w:pPr>
              <w:numPr>
                <w:ilvl w:val="0"/>
                <w:numId w:val="12"/>
              </w:numPr>
              <w:spacing w:after="0" w:line="240" w:lineRule="auto"/>
              <w:jc w:val="center"/>
              <w:rPr>
                <w:rFonts w:ascii="Book Antiqua" w:eastAsia="Calibri" w:hAnsi="Book Antiqua" w:cs="Tahoma"/>
                <w:b/>
                <w:sz w:val="20"/>
                <w:szCs w:val="20"/>
              </w:rPr>
            </w:pPr>
          </w:p>
        </w:tc>
        <w:tc>
          <w:tcPr>
            <w:tcW w:w="3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B5852" w:rsidRDefault="000B5852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B5852" w:rsidRDefault="000B5852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0B5852" w:rsidRDefault="000B5852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0B5852" w:rsidRDefault="000B5852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</w:tr>
      <w:tr w:rsidR="000B5852" w:rsidTr="000B5852">
        <w:trPr>
          <w:cantSplit/>
        </w:trPr>
        <w:tc>
          <w:tcPr>
            <w:tcW w:w="54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0B5852" w:rsidRDefault="000B5852">
            <w:pPr>
              <w:numPr>
                <w:ilvl w:val="0"/>
                <w:numId w:val="12"/>
              </w:numPr>
              <w:spacing w:after="0" w:line="240" w:lineRule="auto"/>
              <w:jc w:val="center"/>
              <w:rPr>
                <w:rFonts w:ascii="Book Antiqua" w:eastAsia="Calibri" w:hAnsi="Book Antiqua" w:cs="Tahoma"/>
                <w:b/>
                <w:sz w:val="20"/>
                <w:szCs w:val="20"/>
              </w:rPr>
            </w:pPr>
          </w:p>
        </w:tc>
        <w:tc>
          <w:tcPr>
            <w:tcW w:w="3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B5852" w:rsidRDefault="000B5852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B5852" w:rsidRDefault="000B5852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0B5852" w:rsidRDefault="000B5852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0B5852" w:rsidRDefault="000B5852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</w:tr>
      <w:tr w:rsidR="000B5852" w:rsidTr="000B5852">
        <w:trPr>
          <w:cantSplit/>
        </w:trPr>
        <w:tc>
          <w:tcPr>
            <w:tcW w:w="54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0B5852" w:rsidRDefault="000B5852">
            <w:pPr>
              <w:numPr>
                <w:ilvl w:val="0"/>
                <w:numId w:val="12"/>
              </w:numPr>
              <w:spacing w:after="0" w:line="240" w:lineRule="auto"/>
              <w:jc w:val="center"/>
              <w:rPr>
                <w:rFonts w:ascii="Book Antiqua" w:eastAsia="Calibri" w:hAnsi="Book Antiqua" w:cs="Tahoma"/>
                <w:b/>
                <w:sz w:val="20"/>
                <w:szCs w:val="20"/>
              </w:rPr>
            </w:pPr>
          </w:p>
        </w:tc>
        <w:tc>
          <w:tcPr>
            <w:tcW w:w="3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B5852" w:rsidRDefault="000B5852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B5852" w:rsidRDefault="000B5852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0B5852" w:rsidRDefault="000B5852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0B5852" w:rsidRDefault="000B5852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</w:tr>
      <w:tr w:rsidR="000B5852" w:rsidTr="000B5852">
        <w:trPr>
          <w:cantSplit/>
        </w:trPr>
        <w:tc>
          <w:tcPr>
            <w:tcW w:w="54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0B5852" w:rsidRDefault="000B5852">
            <w:pPr>
              <w:numPr>
                <w:ilvl w:val="0"/>
                <w:numId w:val="12"/>
              </w:numPr>
              <w:spacing w:after="0" w:line="240" w:lineRule="auto"/>
              <w:jc w:val="center"/>
              <w:rPr>
                <w:rFonts w:ascii="Book Antiqua" w:eastAsia="Calibri" w:hAnsi="Book Antiqua" w:cs="Tahoma"/>
                <w:b/>
                <w:sz w:val="20"/>
                <w:szCs w:val="20"/>
              </w:rPr>
            </w:pPr>
          </w:p>
        </w:tc>
        <w:tc>
          <w:tcPr>
            <w:tcW w:w="3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B5852" w:rsidRDefault="000B5852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B5852" w:rsidRDefault="000B5852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0B5852" w:rsidRDefault="000B5852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0B5852" w:rsidRDefault="000B5852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</w:tr>
      <w:tr w:rsidR="000B5852" w:rsidTr="000B5852">
        <w:trPr>
          <w:cantSplit/>
        </w:trPr>
        <w:tc>
          <w:tcPr>
            <w:tcW w:w="54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0B5852" w:rsidRDefault="000B5852">
            <w:pPr>
              <w:numPr>
                <w:ilvl w:val="0"/>
                <w:numId w:val="12"/>
              </w:numPr>
              <w:spacing w:after="0" w:line="240" w:lineRule="auto"/>
              <w:jc w:val="center"/>
              <w:rPr>
                <w:rFonts w:ascii="Book Antiqua" w:eastAsia="Calibri" w:hAnsi="Book Antiqua" w:cs="Tahoma"/>
                <w:b/>
                <w:sz w:val="20"/>
                <w:szCs w:val="20"/>
              </w:rPr>
            </w:pPr>
          </w:p>
        </w:tc>
        <w:tc>
          <w:tcPr>
            <w:tcW w:w="3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B5852" w:rsidRDefault="000B5852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B5852" w:rsidRDefault="000B5852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0B5852" w:rsidRDefault="000B5852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0B5852" w:rsidRDefault="000B5852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</w:tr>
      <w:tr w:rsidR="000B5852" w:rsidTr="000B5852">
        <w:trPr>
          <w:cantSplit/>
        </w:trPr>
        <w:tc>
          <w:tcPr>
            <w:tcW w:w="54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0B5852" w:rsidRDefault="000B5852">
            <w:pPr>
              <w:numPr>
                <w:ilvl w:val="0"/>
                <w:numId w:val="12"/>
              </w:numPr>
              <w:spacing w:after="0" w:line="240" w:lineRule="auto"/>
              <w:jc w:val="center"/>
              <w:rPr>
                <w:rFonts w:ascii="Book Antiqua" w:eastAsia="Calibri" w:hAnsi="Book Antiqua" w:cs="Tahoma"/>
                <w:b/>
                <w:sz w:val="20"/>
                <w:szCs w:val="20"/>
              </w:rPr>
            </w:pPr>
          </w:p>
        </w:tc>
        <w:tc>
          <w:tcPr>
            <w:tcW w:w="3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B5852" w:rsidRDefault="000B5852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B5852" w:rsidRDefault="000B5852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0B5852" w:rsidRDefault="000B5852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0B5852" w:rsidRDefault="000B5852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</w:tr>
      <w:tr w:rsidR="000B5852" w:rsidTr="000B5852">
        <w:trPr>
          <w:cantSplit/>
        </w:trPr>
        <w:tc>
          <w:tcPr>
            <w:tcW w:w="54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0B5852" w:rsidRDefault="000B5852">
            <w:pPr>
              <w:numPr>
                <w:ilvl w:val="0"/>
                <w:numId w:val="12"/>
              </w:numPr>
              <w:spacing w:after="0" w:line="240" w:lineRule="auto"/>
              <w:jc w:val="center"/>
              <w:rPr>
                <w:rFonts w:ascii="Book Antiqua" w:eastAsia="Calibri" w:hAnsi="Book Antiqua" w:cs="Tahoma"/>
                <w:b/>
                <w:sz w:val="20"/>
                <w:szCs w:val="20"/>
              </w:rPr>
            </w:pPr>
          </w:p>
        </w:tc>
        <w:tc>
          <w:tcPr>
            <w:tcW w:w="3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B5852" w:rsidRDefault="000B5852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B5852" w:rsidRDefault="000B5852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0B5852" w:rsidRDefault="000B5852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0B5852" w:rsidRDefault="000B5852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</w:tr>
      <w:tr w:rsidR="000B5852" w:rsidTr="000B5852">
        <w:trPr>
          <w:cantSplit/>
        </w:trPr>
        <w:tc>
          <w:tcPr>
            <w:tcW w:w="54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0B5852" w:rsidRDefault="000B5852">
            <w:pPr>
              <w:numPr>
                <w:ilvl w:val="0"/>
                <w:numId w:val="12"/>
              </w:numPr>
              <w:spacing w:after="0" w:line="240" w:lineRule="auto"/>
              <w:jc w:val="center"/>
              <w:rPr>
                <w:rFonts w:ascii="Book Antiqua" w:eastAsia="Calibri" w:hAnsi="Book Antiqua" w:cs="Tahoma"/>
                <w:b/>
                <w:sz w:val="20"/>
                <w:szCs w:val="20"/>
              </w:rPr>
            </w:pPr>
          </w:p>
        </w:tc>
        <w:tc>
          <w:tcPr>
            <w:tcW w:w="3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B5852" w:rsidRDefault="000B5852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B5852" w:rsidRDefault="000B5852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0B5852" w:rsidRDefault="000B5852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0B5852" w:rsidRDefault="000B5852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</w:tr>
      <w:tr w:rsidR="000B5852" w:rsidTr="000B5852">
        <w:trPr>
          <w:cantSplit/>
        </w:trPr>
        <w:tc>
          <w:tcPr>
            <w:tcW w:w="54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0B5852" w:rsidRDefault="000B5852">
            <w:pPr>
              <w:numPr>
                <w:ilvl w:val="0"/>
                <w:numId w:val="12"/>
              </w:numPr>
              <w:spacing w:after="0" w:line="240" w:lineRule="auto"/>
              <w:jc w:val="center"/>
              <w:rPr>
                <w:rFonts w:ascii="Book Antiqua" w:eastAsia="Calibri" w:hAnsi="Book Antiqua" w:cs="Tahoma"/>
                <w:b/>
                <w:sz w:val="20"/>
                <w:szCs w:val="20"/>
              </w:rPr>
            </w:pPr>
          </w:p>
        </w:tc>
        <w:tc>
          <w:tcPr>
            <w:tcW w:w="3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B5852" w:rsidRDefault="000B5852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B5852" w:rsidRDefault="000B5852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0B5852" w:rsidRDefault="000B5852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0B5852" w:rsidRDefault="000B5852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</w:tr>
      <w:tr w:rsidR="000B5852" w:rsidTr="000B5852">
        <w:trPr>
          <w:cantSplit/>
        </w:trPr>
        <w:tc>
          <w:tcPr>
            <w:tcW w:w="54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0B5852" w:rsidRDefault="000B5852">
            <w:pPr>
              <w:numPr>
                <w:ilvl w:val="0"/>
                <w:numId w:val="12"/>
              </w:numPr>
              <w:spacing w:after="0" w:line="240" w:lineRule="auto"/>
              <w:jc w:val="center"/>
              <w:rPr>
                <w:rFonts w:ascii="Book Antiqua" w:eastAsia="Calibri" w:hAnsi="Book Antiqua" w:cs="Tahoma"/>
                <w:b/>
                <w:sz w:val="20"/>
                <w:szCs w:val="20"/>
              </w:rPr>
            </w:pPr>
          </w:p>
        </w:tc>
        <w:tc>
          <w:tcPr>
            <w:tcW w:w="3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B5852" w:rsidRDefault="000B5852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B5852" w:rsidRDefault="000B5852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0B5852" w:rsidRDefault="000B5852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0B5852" w:rsidRDefault="000B5852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</w:tr>
      <w:tr w:rsidR="000B5852" w:rsidTr="000B5852">
        <w:trPr>
          <w:cantSplit/>
        </w:trPr>
        <w:tc>
          <w:tcPr>
            <w:tcW w:w="54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0B5852" w:rsidRDefault="000B5852">
            <w:pPr>
              <w:numPr>
                <w:ilvl w:val="0"/>
                <w:numId w:val="12"/>
              </w:numPr>
              <w:spacing w:after="0" w:line="240" w:lineRule="auto"/>
              <w:jc w:val="center"/>
              <w:rPr>
                <w:rFonts w:ascii="Book Antiqua" w:eastAsia="Calibri" w:hAnsi="Book Antiqua" w:cs="Tahoma"/>
                <w:b/>
                <w:sz w:val="20"/>
                <w:szCs w:val="20"/>
              </w:rPr>
            </w:pPr>
          </w:p>
        </w:tc>
        <w:tc>
          <w:tcPr>
            <w:tcW w:w="3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B5852" w:rsidRDefault="000B5852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B5852" w:rsidRDefault="000B5852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0B5852" w:rsidRDefault="000B5852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0B5852" w:rsidRDefault="000B5852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</w:tr>
      <w:tr w:rsidR="000B5852" w:rsidTr="000B5852">
        <w:trPr>
          <w:cantSplit/>
        </w:trPr>
        <w:tc>
          <w:tcPr>
            <w:tcW w:w="54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0B5852" w:rsidRDefault="000B5852">
            <w:pPr>
              <w:numPr>
                <w:ilvl w:val="0"/>
                <w:numId w:val="12"/>
              </w:numPr>
              <w:spacing w:after="0" w:line="240" w:lineRule="auto"/>
              <w:jc w:val="center"/>
              <w:rPr>
                <w:rFonts w:ascii="Book Antiqua" w:eastAsia="Calibri" w:hAnsi="Book Antiqua" w:cs="Tahoma"/>
                <w:b/>
                <w:sz w:val="20"/>
                <w:szCs w:val="20"/>
              </w:rPr>
            </w:pPr>
          </w:p>
        </w:tc>
        <w:tc>
          <w:tcPr>
            <w:tcW w:w="3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B5852" w:rsidRDefault="000B5852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B5852" w:rsidRDefault="000B5852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0B5852" w:rsidRDefault="000B5852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0B5852" w:rsidRDefault="000B5852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</w:tr>
    </w:tbl>
    <w:p w:rsidR="000B5852" w:rsidRDefault="000B5852" w:rsidP="000B5852">
      <w:pPr>
        <w:suppressAutoHyphens/>
        <w:spacing w:before="120" w:after="0" w:line="240" w:lineRule="auto"/>
        <w:jc w:val="both"/>
        <w:rPr>
          <w:rFonts w:ascii="Book Antiqua" w:eastAsia="Times New Roman" w:hAnsi="Book Antiqua" w:cs="Verdana"/>
          <w:i/>
          <w:iCs/>
          <w:sz w:val="20"/>
          <w:szCs w:val="20"/>
          <w:lang w:eastAsia="ar-SA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>Oświadczam, że wszystkie informacje podane powyżej są aktualne i zgodne z prawdą oraz zostały przedstawione z pełną świadomością konsekwencji wprowadzenia Zamawiającego w błąd przy przedstawieniu informacji.</w:t>
      </w:r>
    </w:p>
    <w:p w:rsidR="000B5852" w:rsidRDefault="000B5852" w:rsidP="000B5852">
      <w:pPr>
        <w:suppressAutoHyphens/>
        <w:spacing w:before="120" w:after="0" w:line="240" w:lineRule="auto"/>
        <w:jc w:val="both"/>
        <w:rPr>
          <w:rFonts w:ascii="Book Antiqua" w:eastAsia="Times New Roman" w:hAnsi="Book Antiqua" w:cs="Century Gothic"/>
          <w:sz w:val="20"/>
          <w:szCs w:val="20"/>
          <w:lang w:eastAsia="ar-SA"/>
        </w:rPr>
      </w:pPr>
    </w:p>
    <w:p w:rsidR="000B5852" w:rsidRDefault="000B5852" w:rsidP="000B5852">
      <w:pPr>
        <w:suppressAutoHyphens/>
        <w:spacing w:before="120" w:after="0" w:line="240" w:lineRule="auto"/>
        <w:jc w:val="both"/>
        <w:rPr>
          <w:rFonts w:ascii="Book Antiqua" w:eastAsia="Times New Roman" w:hAnsi="Book Antiqua" w:cs="Century Gothic"/>
          <w:sz w:val="20"/>
          <w:szCs w:val="20"/>
          <w:lang w:eastAsia="ar-SA"/>
        </w:rPr>
      </w:pPr>
      <w:r>
        <w:rPr>
          <w:rFonts w:ascii="Book Antiqua" w:eastAsia="Times New Roman" w:hAnsi="Book Antiqua" w:cs="Century Gothic"/>
          <w:sz w:val="20"/>
          <w:szCs w:val="20"/>
          <w:lang w:eastAsia="ar-SA"/>
        </w:rPr>
        <w:t>________________ dnia __ __ 2019 roku</w:t>
      </w:r>
    </w:p>
    <w:p w:rsidR="000B5852" w:rsidRDefault="000B5852" w:rsidP="000B5852">
      <w:pPr>
        <w:suppressAutoHyphens/>
        <w:spacing w:before="120" w:after="0" w:line="240" w:lineRule="auto"/>
        <w:ind w:firstLine="5220"/>
        <w:jc w:val="both"/>
        <w:rPr>
          <w:rFonts w:ascii="Book Antiqua" w:eastAsia="Times New Roman" w:hAnsi="Book Antiqua" w:cs="Verdana"/>
          <w:i/>
          <w:iCs/>
          <w:sz w:val="20"/>
          <w:szCs w:val="20"/>
          <w:lang w:eastAsia="ar-SA"/>
        </w:rPr>
      </w:pPr>
    </w:p>
    <w:p w:rsidR="000B5852" w:rsidRDefault="000B5852" w:rsidP="000B5852">
      <w:pPr>
        <w:suppressAutoHyphens/>
        <w:spacing w:before="120" w:after="0" w:line="240" w:lineRule="auto"/>
        <w:ind w:firstLine="5220"/>
        <w:jc w:val="both"/>
        <w:rPr>
          <w:rFonts w:ascii="Book Antiqua" w:eastAsia="Times New Roman" w:hAnsi="Book Antiqua" w:cs="Verdana"/>
          <w:i/>
          <w:iCs/>
          <w:sz w:val="20"/>
          <w:szCs w:val="20"/>
          <w:lang w:eastAsia="ar-SA"/>
        </w:rPr>
      </w:pPr>
      <w:r>
        <w:rPr>
          <w:rFonts w:ascii="Book Antiqua" w:eastAsia="Times New Roman" w:hAnsi="Book Antiqua" w:cs="Verdana"/>
          <w:i/>
          <w:iCs/>
          <w:sz w:val="20"/>
          <w:szCs w:val="20"/>
          <w:lang w:eastAsia="ar-SA"/>
        </w:rPr>
        <w:t>_____________________________</w:t>
      </w:r>
    </w:p>
    <w:p w:rsidR="000B5852" w:rsidRDefault="000B5852" w:rsidP="000B5852">
      <w:pPr>
        <w:suppressAutoHyphens/>
        <w:spacing w:before="120" w:after="0" w:line="240" w:lineRule="auto"/>
        <w:ind w:firstLine="4500"/>
        <w:jc w:val="both"/>
      </w:pPr>
      <w:r>
        <w:rPr>
          <w:rFonts w:ascii="Book Antiqua" w:eastAsia="Times New Roman" w:hAnsi="Book Antiqua" w:cs="Verdana"/>
          <w:i/>
          <w:iCs/>
          <w:sz w:val="20"/>
          <w:szCs w:val="20"/>
          <w:lang w:eastAsia="ar-SA"/>
        </w:rPr>
        <w:t xml:space="preserve">                    (podpis Wykonawcy/Pełnomocnika)</w:t>
      </w:r>
    </w:p>
    <w:p w:rsidR="000B5852" w:rsidRDefault="000B5852" w:rsidP="000B5852"/>
    <w:p w:rsidR="000B5852" w:rsidRDefault="000B5852" w:rsidP="000B5852"/>
    <w:sectPr w:rsidR="000B585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Questrial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Times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Helvetica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5"/>
    <w:multiLevelType w:val="singleLevel"/>
    <w:tmpl w:val="00000005"/>
    <w:name w:val="WW8Num7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</w:abstractNum>
  <w:abstractNum w:abstractNumId="1">
    <w:nsid w:val="07F43E17"/>
    <w:multiLevelType w:val="hybridMultilevel"/>
    <w:tmpl w:val="654C9F24"/>
    <w:lvl w:ilvl="0" w:tplc="B68EF550">
      <w:start w:val="1"/>
      <w:numFmt w:val="decimal"/>
      <w:lvlText w:val="7.%1"/>
      <w:lvlJc w:val="left"/>
      <w:pPr>
        <w:ind w:left="54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260" w:hanging="360"/>
      </w:pPr>
    </w:lvl>
    <w:lvl w:ilvl="2" w:tplc="0415001B">
      <w:start w:val="1"/>
      <w:numFmt w:val="lowerRoman"/>
      <w:lvlText w:val="%3."/>
      <w:lvlJc w:val="right"/>
      <w:pPr>
        <w:ind w:left="1980" w:hanging="180"/>
      </w:pPr>
    </w:lvl>
    <w:lvl w:ilvl="3" w:tplc="0415000F">
      <w:start w:val="1"/>
      <w:numFmt w:val="decimal"/>
      <w:lvlText w:val="%4."/>
      <w:lvlJc w:val="left"/>
      <w:pPr>
        <w:ind w:left="2700" w:hanging="360"/>
      </w:pPr>
    </w:lvl>
    <w:lvl w:ilvl="4" w:tplc="04150019">
      <w:start w:val="1"/>
      <w:numFmt w:val="lowerLetter"/>
      <w:lvlText w:val="%5."/>
      <w:lvlJc w:val="left"/>
      <w:pPr>
        <w:ind w:left="3420" w:hanging="360"/>
      </w:pPr>
    </w:lvl>
    <w:lvl w:ilvl="5" w:tplc="0415001B">
      <w:start w:val="1"/>
      <w:numFmt w:val="lowerRoman"/>
      <w:lvlText w:val="%6."/>
      <w:lvlJc w:val="right"/>
      <w:pPr>
        <w:ind w:left="4140" w:hanging="180"/>
      </w:pPr>
    </w:lvl>
    <w:lvl w:ilvl="6" w:tplc="0415000F">
      <w:start w:val="1"/>
      <w:numFmt w:val="decimal"/>
      <w:lvlText w:val="%7."/>
      <w:lvlJc w:val="left"/>
      <w:pPr>
        <w:ind w:left="4860" w:hanging="360"/>
      </w:pPr>
    </w:lvl>
    <w:lvl w:ilvl="7" w:tplc="04150019">
      <w:start w:val="1"/>
      <w:numFmt w:val="lowerLetter"/>
      <w:lvlText w:val="%8."/>
      <w:lvlJc w:val="left"/>
      <w:pPr>
        <w:ind w:left="5580" w:hanging="360"/>
      </w:pPr>
    </w:lvl>
    <w:lvl w:ilvl="8" w:tplc="0415001B">
      <w:start w:val="1"/>
      <w:numFmt w:val="lowerRoman"/>
      <w:lvlText w:val="%9."/>
      <w:lvlJc w:val="right"/>
      <w:pPr>
        <w:ind w:left="6300" w:hanging="180"/>
      </w:pPr>
    </w:lvl>
  </w:abstractNum>
  <w:abstractNum w:abstractNumId="2">
    <w:nsid w:val="0A951D2D"/>
    <w:multiLevelType w:val="multilevel"/>
    <w:tmpl w:val="4D704284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i w:val="0"/>
        <w:strike w:val="0"/>
        <w:dstrike w:val="0"/>
        <w:u w:val="none"/>
        <w:effect w:val="none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</w:lvl>
  </w:abstractNum>
  <w:abstractNum w:abstractNumId="3">
    <w:nsid w:val="1A5F52CB"/>
    <w:multiLevelType w:val="hybridMultilevel"/>
    <w:tmpl w:val="3E024CE2"/>
    <w:lvl w:ilvl="0" w:tplc="D944B23E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4">
    <w:nsid w:val="269B5401"/>
    <w:multiLevelType w:val="hybridMultilevel"/>
    <w:tmpl w:val="2F380378"/>
    <w:lvl w:ilvl="0" w:tplc="73B21044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30638AE"/>
    <w:multiLevelType w:val="hybridMultilevel"/>
    <w:tmpl w:val="D722DDBA"/>
    <w:lvl w:ilvl="0" w:tplc="CC103792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6">
    <w:nsid w:val="33BC795F"/>
    <w:multiLevelType w:val="multilevel"/>
    <w:tmpl w:val="00901162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i w:val="0"/>
        <w:strike w:val="0"/>
        <w:dstrike w:val="0"/>
        <w:u w:val="none"/>
        <w:effect w:val="none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</w:lvl>
  </w:abstractNum>
  <w:abstractNum w:abstractNumId="7">
    <w:nsid w:val="413C54C4"/>
    <w:multiLevelType w:val="multilevel"/>
    <w:tmpl w:val="74D69A2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  <w:i w:val="0"/>
        <w:strike w:val="0"/>
        <w:dstrike w:val="0"/>
        <w:u w:val="none"/>
        <w:effect w:val="none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</w:lvl>
  </w:abstractNum>
  <w:abstractNum w:abstractNumId="8">
    <w:nsid w:val="4FD85703"/>
    <w:multiLevelType w:val="hybridMultilevel"/>
    <w:tmpl w:val="A7FCFA6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51903617"/>
    <w:multiLevelType w:val="hybridMultilevel"/>
    <w:tmpl w:val="0D5AA7E6"/>
    <w:lvl w:ilvl="0" w:tplc="D69CCD66">
      <w:start w:val="1"/>
      <w:numFmt w:val="decimal"/>
      <w:lvlText w:val="%1."/>
      <w:lvlJc w:val="left"/>
      <w:pPr>
        <w:ind w:left="502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222" w:hanging="360"/>
      </w:pPr>
    </w:lvl>
    <w:lvl w:ilvl="2" w:tplc="0415001B">
      <w:start w:val="1"/>
      <w:numFmt w:val="lowerRoman"/>
      <w:lvlText w:val="%3."/>
      <w:lvlJc w:val="right"/>
      <w:pPr>
        <w:ind w:left="1942" w:hanging="180"/>
      </w:pPr>
    </w:lvl>
    <w:lvl w:ilvl="3" w:tplc="0415000F">
      <w:start w:val="1"/>
      <w:numFmt w:val="decimal"/>
      <w:lvlText w:val="%4."/>
      <w:lvlJc w:val="left"/>
      <w:pPr>
        <w:ind w:left="2662" w:hanging="360"/>
      </w:pPr>
    </w:lvl>
    <w:lvl w:ilvl="4" w:tplc="04150019">
      <w:start w:val="1"/>
      <w:numFmt w:val="lowerLetter"/>
      <w:lvlText w:val="%5."/>
      <w:lvlJc w:val="left"/>
      <w:pPr>
        <w:ind w:left="3382" w:hanging="360"/>
      </w:pPr>
    </w:lvl>
    <w:lvl w:ilvl="5" w:tplc="0415001B">
      <w:start w:val="1"/>
      <w:numFmt w:val="lowerRoman"/>
      <w:lvlText w:val="%6."/>
      <w:lvlJc w:val="right"/>
      <w:pPr>
        <w:ind w:left="4102" w:hanging="180"/>
      </w:pPr>
    </w:lvl>
    <w:lvl w:ilvl="6" w:tplc="0415000F">
      <w:start w:val="1"/>
      <w:numFmt w:val="decimal"/>
      <w:lvlText w:val="%7."/>
      <w:lvlJc w:val="left"/>
      <w:pPr>
        <w:ind w:left="4822" w:hanging="360"/>
      </w:pPr>
    </w:lvl>
    <w:lvl w:ilvl="7" w:tplc="04150019">
      <w:start w:val="1"/>
      <w:numFmt w:val="lowerLetter"/>
      <w:lvlText w:val="%8."/>
      <w:lvlJc w:val="left"/>
      <w:pPr>
        <w:ind w:left="5542" w:hanging="360"/>
      </w:pPr>
    </w:lvl>
    <w:lvl w:ilvl="8" w:tplc="0415001B">
      <w:start w:val="1"/>
      <w:numFmt w:val="lowerRoman"/>
      <w:lvlText w:val="%9."/>
      <w:lvlJc w:val="right"/>
      <w:pPr>
        <w:ind w:left="6262" w:hanging="180"/>
      </w:pPr>
    </w:lvl>
  </w:abstractNum>
  <w:abstractNum w:abstractNumId="10">
    <w:nsid w:val="669B1426"/>
    <w:multiLevelType w:val="hybridMultilevel"/>
    <w:tmpl w:val="D542D3E6"/>
    <w:lvl w:ilvl="0" w:tplc="A19E9D2A">
      <w:start w:val="4"/>
      <w:numFmt w:val="ordinal"/>
      <w:lvlText w:val="%1"/>
      <w:lvlJc w:val="left"/>
      <w:pPr>
        <w:ind w:left="786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1244552"/>
    <w:multiLevelType w:val="hybridMultilevel"/>
    <w:tmpl w:val="54384722"/>
    <w:lvl w:ilvl="0" w:tplc="4634B77E">
      <w:start w:val="1"/>
      <w:numFmt w:val="decimal"/>
      <w:lvlText w:val="%1."/>
      <w:lvlJc w:val="left"/>
      <w:pPr>
        <w:tabs>
          <w:tab w:val="num" w:pos="0"/>
        </w:tabs>
        <w:ind w:left="0" w:firstLine="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</w:num>
  <w:num w:numId="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4"/>
  </w:num>
  <w:num w:numId="5">
    <w:abstractNumId w:val="3"/>
  </w:num>
  <w:num w:numId="6">
    <w:abstractNumId w:val="5"/>
  </w:num>
  <w:num w:numId="7">
    <w:abstractNumId w:val="8"/>
  </w:num>
  <w:num w:numId="8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2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0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6"/>
    <w:lvlOverride w:ilvl="0">
      <w:startOverride w:val="8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4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4">
    <w:abstractNumId w:val="3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5">
    <w:abstractNumId w:val="5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6">
    <w:abstractNumId w:val="8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76FC6"/>
    <w:rsid w:val="000B5852"/>
    <w:rsid w:val="00104E03"/>
    <w:rsid w:val="00152C4F"/>
    <w:rsid w:val="001E38D4"/>
    <w:rsid w:val="00243A34"/>
    <w:rsid w:val="002A6493"/>
    <w:rsid w:val="003E4BFF"/>
    <w:rsid w:val="004D7E06"/>
    <w:rsid w:val="00511973"/>
    <w:rsid w:val="006E0290"/>
    <w:rsid w:val="00801839"/>
    <w:rsid w:val="00876FC6"/>
    <w:rsid w:val="008A544A"/>
    <w:rsid w:val="009E51E0"/>
    <w:rsid w:val="00CB2C3A"/>
    <w:rsid w:val="00CD5867"/>
    <w:rsid w:val="00E62256"/>
    <w:rsid w:val="00E67DD1"/>
    <w:rsid w:val="00EA14D5"/>
    <w:rsid w:val="00FF60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0B5852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876FC6"/>
    <w:rPr>
      <w:color w:val="0000FF" w:themeColor="hyperlink"/>
      <w:u w:val="single"/>
    </w:rPr>
  </w:style>
  <w:style w:type="paragraph" w:styleId="Akapitzlist">
    <w:name w:val="List Paragraph"/>
    <w:basedOn w:val="Normalny"/>
    <w:uiPriority w:val="34"/>
    <w:qFormat/>
    <w:rsid w:val="00876FC6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876FC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76FC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0B5852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876FC6"/>
    <w:rPr>
      <w:color w:val="0000FF" w:themeColor="hyperlink"/>
      <w:u w:val="single"/>
    </w:rPr>
  </w:style>
  <w:style w:type="paragraph" w:styleId="Akapitzlist">
    <w:name w:val="List Paragraph"/>
    <w:basedOn w:val="Normalny"/>
    <w:uiPriority w:val="34"/>
    <w:qFormat/>
    <w:rsid w:val="00876FC6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876FC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76FC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76256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ns@ukw.edu.pl" TargetMode="External"/><Relationship Id="rId3" Type="http://schemas.microsoft.com/office/2007/relationships/stylesWithEffects" Target="stylesWithEffects.xml"/><Relationship Id="rId7" Type="http://schemas.openxmlformats.org/officeDocument/2006/relationships/hyperlink" Target="mailto:nartsiss17@mail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162</TotalTime>
  <Pages>10</Pages>
  <Words>2809</Words>
  <Characters>16859</Characters>
  <Application>Microsoft Office Word</Application>
  <DocSecurity>0</DocSecurity>
  <Lines>140</Lines>
  <Paragraphs>39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19629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magda</cp:lastModifiedBy>
  <cp:revision>15</cp:revision>
  <cp:lastPrinted>2019-01-08T13:11:00Z</cp:lastPrinted>
  <dcterms:created xsi:type="dcterms:W3CDTF">2019-01-08T09:57:00Z</dcterms:created>
  <dcterms:modified xsi:type="dcterms:W3CDTF">2019-01-08T13:25:00Z</dcterms:modified>
</cp:coreProperties>
</file>