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73D" w:rsidRPr="004024F6" w:rsidRDefault="00F7473D" w:rsidP="00F7473D">
      <w:pPr>
        <w:widowControl/>
        <w:suppressAutoHyphens w:val="0"/>
        <w:ind w:left="432"/>
        <w:jc w:val="center"/>
        <w:rPr>
          <w:rFonts w:cs="Times New Roman"/>
          <w:sz w:val="22"/>
          <w:szCs w:val="22"/>
        </w:rPr>
      </w:pPr>
      <w:r w:rsidRPr="004024F6">
        <w:rPr>
          <w:rFonts w:cs="Times New Roman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19872" wp14:editId="2D7247C6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1413510" cy="873760"/>
                <wp:effectExtent l="0" t="0" r="15240" b="2159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4D009" id="Prostokąt 2" o:spid="_x0000_s1026" style="position:absolute;margin-left:0;margin-top:13.9pt;width:111.3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"/>
            </w:pict>
          </mc:Fallback>
        </mc:AlternateContent>
      </w:r>
      <w:r w:rsidRPr="004024F6">
        <w:rPr>
          <w:rFonts w:cs="Times New Roman"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60288" behindDoc="0" locked="0" layoutInCell="1" allowOverlap="1" wp14:anchorId="1438423C" wp14:editId="4D51C054">
            <wp:simplePos x="0" y="0"/>
            <wp:positionH relativeFrom="column">
              <wp:posOffset>77470</wp:posOffset>
            </wp:positionH>
            <wp:positionV relativeFrom="paragraph">
              <wp:posOffset>240030</wp:posOffset>
            </wp:positionV>
            <wp:extent cx="1264285" cy="755650"/>
            <wp:effectExtent l="0" t="0" r="0" b="6350"/>
            <wp:wrapSquare wrapText="bothSides"/>
            <wp:docPr id="1" name="Obraz 1" descr="logo_50latyczelni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_50latyczelni_CMYK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4F6">
        <w:rPr>
          <w:rFonts w:cs="Times New Roman"/>
          <w:sz w:val="22"/>
          <w:szCs w:val="22"/>
        </w:rPr>
        <w:br/>
      </w:r>
      <w:r w:rsidRPr="004024F6">
        <w:rPr>
          <w:rFonts w:cs="Times New Roman"/>
          <w:b/>
          <w:bCs/>
          <w:sz w:val="22"/>
          <w:szCs w:val="22"/>
        </w:rPr>
        <w:t>UNIWERSYTET KAZIMIERZA WIELKIEGO</w:t>
      </w:r>
    </w:p>
    <w:p w:rsidR="00F7473D" w:rsidRPr="004024F6" w:rsidRDefault="00F7473D" w:rsidP="00F7473D">
      <w:pPr>
        <w:widowControl/>
        <w:numPr>
          <w:ilvl w:val="0"/>
          <w:numId w:val="2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 w:val="0"/>
        <w:jc w:val="center"/>
        <w:rPr>
          <w:rFonts w:cs="Times New Roman"/>
          <w:b/>
          <w:bCs/>
          <w:sz w:val="22"/>
          <w:szCs w:val="22"/>
        </w:rPr>
      </w:pPr>
      <w:r w:rsidRPr="004024F6">
        <w:rPr>
          <w:rFonts w:cs="Times New Roman"/>
          <w:b/>
          <w:bCs/>
          <w:sz w:val="22"/>
          <w:szCs w:val="22"/>
        </w:rPr>
        <w:t>W BYDGOSZCZY</w:t>
      </w:r>
    </w:p>
    <w:p w:rsidR="00614FBD" w:rsidRDefault="00F7473D" w:rsidP="00F7473D">
      <w:pPr>
        <w:widowControl/>
        <w:numPr>
          <w:ilvl w:val="0"/>
          <w:numId w:val="2"/>
        </w:numPr>
        <w:tabs>
          <w:tab w:val="left" w:pos="1620"/>
          <w:tab w:val="left" w:pos="3960"/>
          <w:tab w:val="left" w:pos="4320"/>
        </w:tabs>
        <w:suppressAutoHyphens w:val="0"/>
        <w:jc w:val="center"/>
        <w:rPr>
          <w:rFonts w:cs="Times New Roman"/>
          <w:sz w:val="22"/>
          <w:szCs w:val="22"/>
        </w:rPr>
      </w:pPr>
      <w:r w:rsidRPr="004024F6">
        <w:rPr>
          <w:rFonts w:cs="Times New Roman"/>
          <w:sz w:val="22"/>
          <w:szCs w:val="22"/>
        </w:rPr>
        <w:t xml:space="preserve">ul. Chodkiewicza 30, 85 – 064 Bydgoszcz, </w:t>
      </w:r>
    </w:p>
    <w:p w:rsidR="00F7473D" w:rsidRPr="004024F6" w:rsidRDefault="00F7473D" w:rsidP="00F7473D">
      <w:pPr>
        <w:widowControl/>
        <w:numPr>
          <w:ilvl w:val="0"/>
          <w:numId w:val="2"/>
        </w:numPr>
        <w:tabs>
          <w:tab w:val="left" w:pos="1620"/>
          <w:tab w:val="left" w:pos="3960"/>
          <w:tab w:val="left" w:pos="4320"/>
        </w:tabs>
        <w:suppressAutoHyphens w:val="0"/>
        <w:jc w:val="center"/>
        <w:rPr>
          <w:rFonts w:cs="Times New Roman"/>
          <w:sz w:val="22"/>
          <w:szCs w:val="22"/>
        </w:rPr>
      </w:pPr>
      <w:r w:rsidRPr="004024F6">
        <w:rPr>
          <w:rFonts w:cs="Times New Roman"/>
          <w:sz w:val="22"/>
          <w:szCs w:val="22"/>
        </w:rPr>
        <w:t>tel. 052 341 91 00 fax. 052 360 82 06</w:t>
      </w:r>
    </w:p>
    <w:p w:rsidR="00F7473D" w:rsidRPr="004024F6" w:rsidRDefault="00F7473D" w:rsidP="00F7473D">
      <w:pPr>
        <w:widowControl/>
        <w:numPr>
          <w:ilvl w:val="0"/>
          <w:numId w:val="2"/>
        </w:numPr>
        <w:suppressAutoHyphens w:val="0"/>
        <w:jc w:val="center"/>
        <w:rPr>
          <w:rFonts w:cs="Times New Roman"/>
          <w:sz w:val="22"/>
          <w:szCs w:val="22"/>
        </w:rPr>
      </w:pPr>
      <w:r w:rsidRPr="004024F6">
        <w:rPr>
          <w:rFonts w:cs="Times New Roman"/>
          <w:sz w:val="22"/>
          <w:szCs w:val="22"/>
        </w:rPr>
        <w:t>NIP 5542647568 REGON 340057695</w:t>
      </w:r>
    </w:p>
    <w:p w:rsidR="00F7473D" w:rsidRPr="004024F6" w:rsidRDefault="00F7473D" w:rsidP="00F7473D">
      <w:pPr>
        <w:widowControl/>
        <w:numPr>
          <w:ilvl w:val="0"/>
          <w:numId w:val="2"/>
        </w:numPr>
        <w:suppressAutoHyphens w:val="0"/>
        <w:jc w:val="center"/>
        <w:rPr>
          <w:rFonts w:cs="Times New Roman"/>
          <w:sz w:val="22"/>
          <w:szCs w:val="22"/>
        </w:rPr>
      </w:pPr>
      <w:r w:rsidRPr="004024F6">
        <w:rPr>
          <w:rFonts w:cs="Times New Roman"/>
          <w:sz w:val="22"/>
          <w:szCs w:val="22"/>
        </w:rPr>
        <w:t>www.ukw.edu.pl</w:t>
      </w:r>
    </w:p>
    <w:p w:rsidR="00F7473D" w:rsidRPr="004024F6" w:rsidRDefault="00F7473D" w:rsidP="00F7473D">
      <w:pPr>
        <w:pStyle w:val="Nagwek4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F7473D" w:rsidRPr="004024F6" w:rsidRDefault="00F7473D" w:rsidP="00F7473D">
      <w:pPr>
        <w:tabs>
          <w:tab w:val="left" w:pos="0"/>
        </w:tabs>
        <w:rPr>
          <w:rFonts w:cs="Times New Roman"/>
          <w:sz w:val="22"/>
          <w:szCs w:val="22"/>
        </w:rPr>
      </w:pPr>
    </w:p>
    <w:p w:rsidR="00F7473D" w:rsidRPr="000C4D71" w:rsidRDefault="004024F6" w:rsidP="00F7473D">
      <w:pPr>
        <w:tabs>
          <w:tab w:val="left" w:pos="0"/>
        </w:tabs>
        <w:rPr>
          <w:rFonts w:cs="Times New Roman"/>
          <w:sz w:val="20"/>
          <w:szCs w:val="20"/>
        </w:rPr>
      </w:pPr>
      <w:r>
        <w:rPr>
          <w:rFonts w:cs="Times New Roman"/>
          <w:sz w:val="18"/>
          <w:szCs w:val="18"/>
        </w:rPr>
        <w:t>UKW/DZP-281-D-</w:t>
      </w:r>
      <w:r w:rsidR="00CA2E1C">
        <w:rPr>
          <w:rFonts w:cs="Times New Roman"/>
          <w:sz w:val="18"/>
          <w:szCs w:val="18"/>
        </w:rPr>
        <w:t>6/2019</w:t>
      </w:r>
      <w:r w:rsidR="00F7473D" w:rsidRPr="004024F6">
        <w:rPr>
          <w:rFonts w:cs="Times New Roman"/>
          <w:sz w:val="18"/>
          <w:szCs w:val="18"/>
        </w:rPr>
        <w:tab/>
      </w:r>
      <w:r w:rsidR="00F7473D" w:rsidRPr="004024F6">
        <w:rPr>
          <w:rFonts w:cs="Times New Roman"/>
          <w:sz w:val="18"/>
          <w:szCs w:val="18"/>
        </w:rPr>
        <w:tab/>
      </w:r>
      <w:r w:rsidR="00F7473D" w:rsidRPr="004024F6">
        <w:rPr>
          <w:rFonts w:cs="Times New Roman"/>
          <w:sz w:val="18"/>
          <w:szCs w:val="18"/>
        </w:rPr>
        <w:tab/>
      </w:r>
      <w:r w:rsidR="00F7473D" w:rsidRPr="004024F6"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 w:rsidR="00F7473D" w:rsidRPr="000C4D71">
        <w:rPr>
          <w:rFonts w:cs="Times New Roman"/>
          <w:sz w:val="20"/>
          <w:szCs w:val="20"/>
        </w:rPr>
        <w:t xml:space="preserve">Bydgoszcz, dn. </w:t>
      </w:r>
      <w:r w:rsidR="00CA2E1C">
        <w:rPr>
          <w:rFonts w:cs="Times New Roman"/>
          <w:sz w:val="20"/>
          <w:szCs w:val="20"/>
        </w:rPr>
        <w:t>30</w:t>
      </w:r>
      <w:r w:rsidRPr="000C4D71">
        <w:rPr>
          <w:rFonts w:cs="Times New Roman"/>
          <w:sz w:val="20"/>
          <w:szCs w:val="20"/>
        </w:rPr>
        <w:t>.</w:t>
      </w:r>
      <w:r w:rsidR="00CA2E1C">
        <w:rPr>
          <w:rFonts w:cs="Times New Roman"/>
          <w:sz w:val="20"/>
          <w:szCs w:val="20"/>
        </w:rPr>
        <w:t>0</w:t>
      </w:r>
      <w:r w:rsidRPr="000C4D71">
        <w:rPr>
          <w:rFonts w:cs="Times New Roman"/>
          <w:sz w:val="20"/>
          <w:szCs w:val="20"/>
        </w:rPr>
        <w:t>1</w:t>
      </w:r>
      <w:r w:rsidR="00CA2E1C">
        <w:rPr>
          <w:rFonts w:cs="Times New Roman"/>
          <w:sz w:val="20"/>
          <w:szCs w:val="20"/>
        </w:rPr>
        <w:t>.2019</w:t>
      </w:r>
      <w:r w:rsidR="00F7473D" w:rsidRPr="000C4D71">
        <w:rPr>
          <w:rFonts w:cs="Times New Roman"/>
          <w:sz w:val="20"/>
          <w:szCs w:val="20"/>
        </w:rPr>
        <w:t xml:space="preserve"> r.</w:t>
      </w:r>
    </w:p>
    <w:p w:rsidR="00F7473D" w:rsidRPr="004024F6" w:rsidRDefault="00F7473D" w:rsidP="00F7473D">
      <w:pPr>
        <w:tabs>
          <w:tab w:val="left" w:pos="0"/>
        </w:tabs>
        <w:rPr>
          <w:rFonts w:cs="Times New Roman"/>
          <w:sz w:val="22"/>
          <w:szCs w:val="22"/>
        </w:rPr>
      </w:pPr>
    </w:p>
    <w:p w:rsidR="00F7473D" w:rsidRPr="004024F6" w:rsidRDefault="00F7473D" w:rsidP="00F7473D">
      <w:pPr>
        <w:tabs>
          <w:tab w:val="left" w:pos="0"/>
        </w:tabs>
        <w:rPr>
          <w:rFonts w:cs="Times New Roman"/>
          <w:sz w:val="22"/>
          <w:szCs w:val="22"/>
        </w:rPr>
      </w:pPr>
    </w:p>
    <w:p w:rsidR="004024F6" w:rsidRPr="00CA2E1C" w:rsidRDefault="004024F6" w:rsidP="004024F6">
      <w:pPr>
        <w:autoSpaceDE w:val="0"/>
        <w:spacing w:line="276" w:lineRule="auto"/>
        <w:ind w:right="-1"/>
        <w:jc w:val="both"/>
        <w:rPr>
          <w:rFonts w:cs="Times New Roman"/>
          <w:i/>
          <w:kern w:val="0"/>
          <w:sz w:val="20"/>
          <w:szCs w:val="20"/>
          <w:lang w:eastAsia="ar-SA" w:bidi="ar-SA"/>
        </w:rPr>
      </w:pPr>
      <w:r>
        <w:rPr>
          <w:rFonts w:cs="Times New Roman"/>
          <w:i/>
          <w:sz w:val="20"/>
          <w:szCs w:val="20"/>
        </w:rPr>
        <w:t>Dotyczy:</w:t>
      </w:r>
      <w:r w:rsidR="00F7473D" w:rsidRPr="004024F6">
        <w:rPr>
          <w:rFonts w:cs="Times New Roman"/>
          <w:i/>
          <w:sz w:val="20"/>
          <w:szCs w:val="20"/>
        </w:rPr>
        <w:t xml:space="preserve"> postępowania prowadzonego w trybie przetargu </w:t>
      </w:r>
      <w:r w:rsidR="00F7473D" w:rsidRPr="00CA2E1C">
        <w:rPr>
          <w:rFonts w:cs="Times New Roman"/>
          <w:i/>
          <w:sz w:val="20"/>
          <w:szCs w:val="20"/>
        </w:rPr>
        <w:t xml:space="preserve">nieograniczonego na: </w:t>
      </w:r>
      <w:r w:rsidRPr="00CA2E1C">
        <w:rPr>
          <w:rFonts w:cs="Times New Roman"/>
          <w:bCs/>
          <w:i/>
          <w:kern w:val="0"/>
          <w:sz w:val="20"/>
          <w:szCs w:val="20"/>
          <w:lang w:eastAsia="ar-SA" w:bidi="ar-SA"/>
        </w:rPr>
        <w:t>„</w:t>
      </w:r>
      <w:r w:rsidR="00CA2E1C" w:rsidRPr="00CA2E1C">
        <w:rPr>
          <w:rFonts w:cs="Times New Roman"/>
          <w:i/>
          <w:kern w:val="0"/>
          <w:sz w:val="16"/>
          <w:szCs w:val="16"/>
          <w:lang w:eastAsia="ar-SA" w:bidi="ar-SA"/>
        </w:rPr>
        <w:t>DOSTAW</w:t>
      </w:r>
      <w:r w:rsidR="00CA2E1C" w:rsidRPr="00CA2E1C">
        <w:rPr>
          <w:rFonts w:cs="Times New Roman"/>
          <w:i/>
          <w:kern w:val="0"/>
          <w:sz w:val="16"/>
          <w:szCs w:val="16"/>
          <w:lang w:eastAsia="ar-SA" w:bidi="ar-SA"/>
        </w:rPr>
        <w:t>Ę</w:t>
      </w:r>
      <w:r w:rsidR="00CA2E1C" w:rsidRPr="00CA2E1C">
        <w:rPr>
          <w:rFonts w:cs="Times New Roman"/>
          <w:i/>
          <w:kern w:val="0"/>
          <w:sz w:val="16"/>
          <w:szCs w:val="16"/>
          <w:lang w:eastAsia="ar-SA" w:bidi="ar-SA"/>
        </w:rPr>
        <w:t xml:space="preserve"> SPRZĘTU LABORATORYJNEGO</w:t>
      </w:r>
      <w:r w:rsidRPr="00CA2E1C">
        <w:rPr>
          <w:rFonts w:cs="Times New Roman"/>
          <w:bCs/>
          <w:i/>
          <w:kern w:val="0"/>
          <w:sz w:val="20"/>
          <w:szCs w:val="20"/>
          <w:lang w:eastAsia="ar-SA" w:bidi="ar-SA"/>
        </w:rPr>
        <w:t>”</w:t>
      </w:r>
      <w:r w:rsidRPr="00CA2E1C">
        <w:rPr>
          <w:rFonts w:cs="Times New Roman"/>
          <w:i/>
          <w:kern w:val="0"/>
          <w:sz w:val="20"/>
          <w:szCs w:val="20"/>
          <w:lang w:eastAsia="ar-SA" w:bidi="ar-SA"/>
        </w:rPr>
        <w:t>, nr sprawy: UKW/DZP-281-D-</w:t>
      </w:r>
      <w:r w:rsidR="00CA2E1C" w:rsidRPr="00CA2E1C">
        <w:rPr>
          <w:rFonts w:cs="Times New Roman"/>
          <w:i/>
          <w:kern w:val="0"/>
          <w:sz w:val="20"/>
          <w:szCs w:val="20"/>
          <w:lang w:eastAsia="ar-SA" w:bidi="ar-SA"/>
        </w:rPr>
        <w:t>6</w:t>
      </w:r>
      <w:r w:rsidRPr="00CA2E1C">
        <w:rPr>
          <w:rFonts w:cs="Times New Roman"/>
          <w:i/>
          <w:kern w:val="0"/>
          <w:sz w:val="20"/>
          <w:szCs w:val="20"/>
          <w:lang w:eastAsia="ar-SA" w:bidi="ar-SA"/>
        </w:rPr>
        <w:t>/201</w:t>
      </w:r>
      <w:r w:rsidR="00CA2E1C" w:rsidRPr="00CA2E1C">
        <w:rPr>
          <w:rFonts w:cs="Times New Roman"/>
          <w:i/>
          <w:kern w:val="0"/>
          <w:sz w:val="20"/>
          <w:szCs w:val="20"/>
          <w:lang w:eastAsia="ar-SA" w:bidi="ar-SA"/>
        </w:rPr>
        <w:t>9</w:t>
      </w:r>
    </w:p>
    <w:p w:rsidR="00F7473D" w:rsidRPr="004024F6" w:rsidRDefault="00F7473D" w:rsidP="004024F6">
      <w:pPr>
        <w:pStyle w:val="Nagwek1"/>
        <w:spacing w:before="0" w:after="0" w:line="360" w:lineRule="auto"/>
        <w:jc w:val="both"/>
        <w:textAlignment w:val="baseline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F7473D" w:rsidRPr="004024F6" w:rsidRDefault="00383CC9" w:rsidP="00F7473D">
      <w:pPr>
        <w:tabs>
          <w:tab w:val="left" w:pos="0"/>
        </w:tabs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ODPOWIEDZI NA PYTANIA</w:t>
      </w:r>
    </w:p>
    <w:p w:rsidR="00F7473D" w:rsidRPr="004024F6" w:rsidRDefault="00F7473D" w:rsidP="00F7473D">
      <w:pPr>
        <w:tabs>
          <w:tab w:val="left" w:pos="0"/>
        </w:tabs>
        <w:jc w:val="center"/>
        <w:rPr>
          <w:rFonts w:cs="Times New Roman"/>
          <w:sz w:val="22"/>
          <w:szCs w:val="22"/>
        </w:rPr>
      </w:pPr>
    </w:p>
    <w:p w:rsidR="00F7473D" w:rsidRPr="00CA2E1C" w:rsidRDefault="004024F6" w:rsidP="004024F6">
      <w:pPr>
        <w:pStyle w:val="Nagwek1"/>
        <w:spacing w:before="0"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 w:val="0"/>
          <w:kern w:val="0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b w:val="0"/>
          <w:sz w:val="22"/>
          <w:szCs w:val="22"/>
        </w:rPr>
        <w:t>D</w:t>
      </w:r>
      <w:r w:rsidR="00F7473D" w:rsidRPr="004024F6">
        <w:rPr>
          <w:rFonts w:ascii="Times New Roman" w:hAnsi="Times New Roman" w:cs="Times New Roman"/>
          <w:b w:val="0"/>
          <w:sz w:val="22"/>
          <w:szCs w:val="22"/>
        </w:rPr>
        <w:t>ział</w:t>
      </w:r>
      <w:r>
        <w:rPr>
          <w:rFonts w:ascii="Times New Roman" w:hAnsi="Times New Roman" w:cs="Times New Roman"/>
          <w:b w:val="0"/>
          <w:sz w:val="22"/>
          <w:szCs w:val="22"/>
        </w:rPr>
        <w:t>ając na podstawie art. 38 ust. 2</w:t>
      </w:r>
      <w:r w:rsidR="00F7473D" w:rsidRPr="004024F6">
        <w:rPr>
          <w:rFonts w:ascii="Times New Roman" w:hAnsi="Times New Roman" w:cs="Times New Roman"/>
          <w:b w:val="0"/>
          <w:sz w:val="22"/>
          <w:szCs w:val="22"/>
        </w:rPr>
        <w:t xml:space="preserve"> ustawy Prawo zamówień publicznych (</w:t>
      </w:r>
      <w:proofErr w:type="spellStart"/>
      <w:r w:rsidR="00CA2E1C">
        <w:rPr>
          <w:rFonts w:ascii="Times New Roman" w:hAnsi="Times New Roman" w:cs="Times New Roman"/>
          <w:b w:val="0"/>
          <w:sz w:val="22"/>
          <w:szCs w:val="22"/>
        </w:rPr>
        <w:t>t.j</w:t>
      </w:r>
      <w:proofErr w:type="spellEnd"/>
      <w:r w:rsidR="00CA2E1C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  <w:r w:rsidR="00F7473D" w:rsidRPr="004024F6">
        <w:rPr>
          <w:rFonts w:ascii="Times New Roman" w:hAnsi="Times New Roman" w:cs="Times New Roman"/>
          <w:b w:val="0"/>
          <w:sz w:val="22"/>
          <w:szCs w:val="22"/>
        </w:rPr>
        <w:t>Dz. U. z 2018 r. poz. 1986</w:t>
      </w:r>
      <w:r w:rsidR="00CA2E1C">
        <w:rPr>
          <w:rFonts w:ascii="Times New Roman" w:hAnsi="Times New Roman" w:cs="Times New Roman"/>
          <w:b w:val="0"/>
          <w:sz w:val="22"/>
          <w:szCs w:val="22"/>
        </w:rPr>
        <w:t xml:space="preserve"> ze zm.</w:t>
      </w:r>
      <w:r w:rsidR="00F7473D" w:rsidRPr="004024F6">
        <w:rPr>
          <w:rFonts w:ascii="Times New Roman" w:hAnsi="Times New Roman" w:cs="Times New Roman"/>
          <w:b w:val="0"/>
          <w:sz w:val="22"/>
          <w:szCs w:val="22"/>
        </w:rPr>
        <w:t xml:space="preserve">) Zamawiający przekazuje treść zapytań wraz z udzielonymi odpowiedziami w postępowaniu o udzielenie zamówienia </w:t>
      </w:r>
      <w:r w:rsidR="00F7473D" w:rsidRPr="00CA2E1C">
        <w:rPr>
          <w:rFonts w:ascii="Times New Roman" w:hAnsi="Times New Roman" w:cs="Times New Roman"/>
          <w:b w:val="0"/>
          <w:sz w:val="22"/>
          <w:szCs w:val="22"/>
        </w:rPr>
        <w:t>publicznego na:</w:t>
      </w:r>
      <w:r w:rsidR="00F7473D" w:rsidRPr="00CA2E1C">
        <w:rPr>
          <w:rFonts w:ascii="Times New Roman" w:hAnsi="Times New Roman" w:cs="Times New Roman"/>
          <w:b w:val="0"/>
          <w:color w:val="222222"/>
          <w:sz w:val="22"/>
          <w:szCs w:val="22"/>
        </w:rPr>
        <w:t xml:space="preserve"> </w:t>
      </w:r>
      <w:r w:rsidRPr="00CA2E1C">
        <w:rPr>
          <w:rFonts w:ascii="Times New Roman" w:hAnsi="Times New Roman" w:cs="Times New Roman"/>
          <w:b w:val="0"/>
          <w:kern w:val="0"/>
          <w:sz w:val="22"/>
          <w:szCs w:val="22"/>
          <w:lang w:eastAsia="ar-SA" w:bidi="ar-SA"/>
        </w:rPr>
        <w:t>„</w:t>
      </w:r>
      <w:r w:rsidR="00CA2E1C" w:rsidRPr="00CA2E1C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>DOSTAW</w:t>
      </w:r>
      <w:r w:rsidR="00CA2E1C" w:rsidRPr="00CA2E1C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>Ę</w:t>
      </w:r>
      <w:r w:rsidR="00CA2E1C" w:rsidRPr="00CA2E1C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 SPRZĘTU LABORATORYJNEGO</w:t>
      </w:r>
      <w:r w:rsidRPr="00CA2E1C">
        <w:rPr>
          <w:rFonts w:ascii="Times New Roman" w:hAnsi="Times New Roman" w:cs="Times New Roman"/>
          <w:b w:val="0"/>
          <w:kern w:val="0"/>
          <w:sz w:val="22"/>
          <w:szCs w:val="22"/>
          <w:lang w:eastAsia="ar-SA" w:bidi="ar-SA"/>
        </w:rPr>
        <w:t>”</w:t>
      </w:r>
      <w:r w:rsidR="009D62CD">
        <w:rPr>
          <w:rFonts w:ascii="Times New Roman" w:hAnsi="Times New Roman" w:cs="Times New Roman"/>
          <w:b w:val="0"/>
          <w:kern w:val="0"/>
          <w:sz w:val="22"/>
          <w:szCs w:val="22"/>
          <w:lang w:eastAsia="ar-SA" w:bidi="ar-SA"/>
        </w:rPr>
        <w:t xml:space="preserve"> </w:t>
      </w:r>
    </w:p>
    <w:p w:rsidR="00F7473D" w:rsidRPr="004024F6" w:rsidRDefault="00F7473D" w:rsidP="00714FB5">
      <w:pPr>
        <w:shd w:val="clear" w:color="auto" w:fill="FFFFFF"/>
        <w:spacing w:line="360" w:lineRule="auto"/>
        <w:jc w:val="both"/>
        <w:rPr>
          <w:rFonts w:cs="Times New Roman"/>
          <w:b/>
          <w:bCs/>
          <w:color w:val="000000"/>
          <w:kern w:val="0"/>
          <w:sz w:val="22"/>
          <w:szCs w:val="22"/>
          <w:u w:val="single"/>
          <w:lang w:eastAsia="pl-PL" w:bidi="ar-SA"/>
        </w:rPr>
      </w:pPr>
      <w:r w:rsidRPr="004024F6">
        <w:rPr>
          <w:rFonts w:cs="Times New Roman"/>
          <w:b/>
          <w:bCs/>
          <w:color w:val="000000"/>
          <w:kern w:val="0"/>
          <w:sz w:val="22"/>
          <w:szCs w:val="22"/>
          <w:u w:val="single"/>
          <w:lang w:eastAsia="pl-PL" w:bidi="ar-SA"/>
        </w:rPr>
        <w:t>Pytanie 1</w:t>
      </w:r>
      <w:r w:rsidR="00353579" w:rsidRPr="00353579">
        <w:rPr>
          <w:rFonts w:cs="Times New Roman"/>
          <w:bCs/>
          <w:color w:val="000000"/>
          <w:kern w:val="0"/>
          <w:sz w:val="22"/>
          <w:szCs w:val="22"/>
          <w:u w:val="single"/>
          <w:lang w:eastAsia="pl-PL" w:bidi="ar-SA"/>
        </w:rPr>
        <w:t>:</w:t>
      </w:r>
    </w:p>
    <w:p w:rsidR="00CA2E1C" w:rsidRPr="007672C3" w:rsidRDefault="00CA2E1C" w:rsidP="00714FB5">
      <w:pPr>
        <w:shd w:val="clear" w:color="auto" w:fill="FFFFFF"/>
        <w:spacing w:line="360" w:lineRule="auto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CA2E1C">
        <w:rPr>
          <w:rFonts w:cs="Times New Roman"/>
          <w:color w:val="000000"/>
          <w:sz w:val="22"/>
          <w:szCs w:val="22"/>
          <w:shd w:val="clear" w:color="auto" w:fill="FFFFFF"/>
        </w:rPr>
        <w:t>C</w:t>
      </w:r>
      <w:r w:rsidRPr="00CA2E1C">
        <w:rPr>
          <w:rFonts w:cs="Times New Roman"/>
          <w:color w:val="000000"/>
          <w:sz w:val="22"/>
          <w:szCs w:val="22"/>
          <w:shd w:val="clear" w:color="auto" w:fill="FFFFFF"/>
        </w:rPr>
        <w:t xml:space="preserve">zy Zamawiający wyrazi zgodę na zaoferowanie rozwiązania alternatywnego: czyli zbiornika grawitacyjnego zamiast wymaganego zbiornika ciśnieniowego? Wskazanie w opisie na zbiornik ciśnieniowy wyklucza z postępowania innych </w:t>
      </w:r>
      <w:r w:rsidRPr="007672C3">
        <w:rPr>
          <w:rFonts w:cs="Times New Roman"/>
          <w:color w:val="000000"/>
          <w:sz w:val="22"/>
          <w:szCs w:val="22"/>
          <w:shd w:val="clear" w:color="auto" w:fill="FFFFFF"/>
        </w:rPr>
        <w:t xml:space="preserve">dostawców a samo rozwiązanie nie ma żadnego wpływu na parametry użytkowe </w:t>
      </w:r>
      <w:proofErr w:type="spellStart"/>
      <w:r w:rsidRPr="007672C3">
        <w:rPr>
          <w:rFonts w:cs="Times New Roman"/>
          <w:color w:val="000000"/>
          <w:sz w:val="22"/>
          <w:szCs w:val="22"/>
          <w:shd w:val="clear" w:color="auto" w:fill="FFFFFF"/>
        </w:rPr>
        <w:t>deminalizatora</w:t>
      </w:r>
      <w:proofErr w:type="spellEnd"/>
      <w:r w:rsidRPr="007672C3">
        <w:rPr>
          <w:rFonts w:cs="Times New Roman"/>
          <w:color w:val="000000"/>
          <w:sz w:val="22"/>
          <w:szCs w:val="22"/>
          <w:shd w:val="clear" w:color="auto" w:fill="FFFFFF"/>
        </w:rPr>
        <w:t>. </w:t>
      </w:r>
    </w:p>
    <w:p w:rsidR="009D62CD" w:rsidRPr="007672C3" w:rsidRDefault="009D62CD" w:rsidP="00714FB5">
      <w:pPr>
        <w:shd w:val="clear" w:color="auto" w:fill="FFFFFF"/>
        <w:spacing w:line="360" w:lineRule="auto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7672C3">
        <w:rPr>
          <w:rFonts w:cs="Times New Roman"/>
          <w:b/>
          <w:color w:val="000000"/>
          <w:sz w:val="22"/>
          <w:szCs w:val="22"/>
          <w:u w:val="single"/>
        </w:rPr>
        <w:t>Odpowied</w:t>
      </w:r>
      <w:r w:rsidRPr="007672C3">
        <w:rPr>
          <w:rFonts w:cs="Times New Roman"/>
          <w:b/>
          <w:color w:val="000000"/>
          <w:sz w:val="22"/>
          <w:szCs w:val="22"/>
          <w:u w:val="single"/>
        </w:rPr>
        <w:t>ź</w:t>
      </w:r>
      <w:r w:rsidRPr="007672C3">
        <w:rPr>
          <w:rFonts w:cs="Times New Roman"/>
          <w:b/>
          <w:color w:val="000000"/>
          <w:sz w:val="22"/>
          <w:szCs w:val="22"/>
          <w:u w:val="single"/>
        </w:rPr>
        <w:t xml:space="preserve"> na pytani</w:t>
      </w:r>
      <w:r w:rsidRPr="007672C3">
        <w:rPr>
          <w:rFonts w:cs="Times New Roman"/>
          <w:b/>
          <w:color w:val="000000"/>
          <w:sz w:val="22"/>
          <w:szCs w:val="22"/>
          <w:u w:val="single"/>
        </w:rPr>
        <w:t>e</w:t>
      </w:r>
      <w:r w:rsidRPr="007672C3">
        <w:rPr>
          <w:rFonts w:cs="Times New Roman"/>
          <w:b/>
          <w:color w:val="000000"/>
          <w:sz w:val="22"/>
          <w:szCs w:val="22"/>
          <w:u w:val="single"/>
        </w:rPr>
        <w:t xml:space="preserve"> </w:t>
      </w:r>
      <w:r w:rsidR="007672C3" w:rsidRPr="007672C3">
        <w:rPr>
          <w:rFonts w:cs="Times New Roman"/>
          <w:b/>
          <w:color w:val="000000"/>
          <w:sz w:val="22"/>
          <w:szCs w:val="22"/>
          <w:u w:val="single"/>
        </w:rPr>
        <w:t>1:</w:t>
      </w:r>
      <w:r w:rsidRPr="007672C3">
        <w:rPr>
          <w:rFonts w:cs="Times New Roman"/>
          <w:color w:val="000000"/>
          <w:sz w:val="22"/>
          <w:szCs w:val="22"/>
          <w:shd w:val="clear" w:color="auto" w:fill="FFFFFF"/>
        </w:rPr>
        <w:t>Tak, dopuszcza się</w:t>
      </w:r>
      <w:r w:rsidR="007672C3" w:rsidRPr="007672C3">
        <w:rPr>
          <w:rFonts w:cs="Times New Roman"/>
          <w:color w:val="000000"/>
          <w:sz w:val="22"/>
          <w:szCs w:val="22"/>
          <w:shd w:val="clear" w:color="auto" w:fill="FFFFFF"/>
        </w:rPr>
        <w:t xml:space="preserve"> proponowane rozwiązanie</w:t>
      </w:r>
      <w:r w:rsidRPr="007672C3">
        <w:rPr>
          <w:rFonts w:cs="Times New Roman"/>
          <w:color w:val="000000"/>
          <w:sz w:val="22"/>
          <w:szCs w:val="22"/>
          <w:shd w:val="clear" w:color="auto" w:fill="FFFFFF"/>
        </w:rPr>
        <w:t>.</w:t>
      </w:r>
    </w:p>
    <w:p w:rsidR="00714FB5" w:rsidRPr="007672C3" w:rsidRDefault="00714FB5" w:rsidP="00714FB5">
      <w:pPr>
        <w:shd w:val="clear" w:color="auto" w:fill="FFFFFF"/>
        <w:spacing w:line="360" w:lineRule="auto"/>
        <w:jc w:val="both"/>
        <w:rPr>
          <w:rFonts w:cs="Times New Roman"/>
          <w:bCs/>
          <w:color w:val="000000"/>
          <w:kern w:val="0"/>
          <w:sz w:val="22"/>
          <w:szCs w:val="22"/>
          <w:u w:val="single"/>
          <w:lang w:eastAsia="pl-PL" w:bidi="ar-SA"/>
        </w:rPr>
      </w:pPr>
      <w:r w:rsidRPr="007672C3">
        <w:rPr>
          <w:rFonts w:cs="Times New Roman"/>
          <w:b/>
          <w:bCs/>
          <w:color w:val="000000"/>
          <w:kern w:val="0"/>
          <w:sz w:val="22"/>
          <w:szCs w:val="22"/>
          <w:u w:val="single"/>
          <w:lang w:eastAsia="pl-PL" w:bidi="ar-SA"/>
        </w:rPr>
        <w:t>Pytanie 2</w:t>
      </w:r>
      <w:r w:rsidRPr="007672C3">
        <w:rPr>
          <w:rFonts w:cs="Times New Roman"/>
          <w:bCs/>
          <w:color w:val="000000"/>
          <w:kern w:val="0"/>
          <w:sz w:val="22"/>
          <w:szCs w:val="22"/>
          <w:u w:val="single"/>
          <w:lang w:eastAsia="pl-PL" w:bidi="ar-SA"/>
        </w:rPr>
        <w:t>:</w:t>
      </w:r>
    </w:p>
    <w:p w:rsidR="00CA2E1C" w:rsidRPr="007672C3" w:rsidRDefault="00CA2E1C" w:rsidP="00714FB5">
      <w:pPr>
        <w:shd w:val="clear" w:color="auto" w:fill="FFFFFF"/>
        <w:spacing w:line="360" w:lineRule="auto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7672C3">
        <w:rPr>
          <w:rFonts w:cs="Times New Roman"/>
          <w:color w:val="000000"/>
          <w:sz w:val="22"/>
          <w:szCs w:val="22"/>
          <w:shd w:val="clear" w:color="auto" w:fill="FFFFFF"/>
        </w:rPr>
        <w:t>Czy Zamawiający wyrazi zgodę na zaoferowanie urządzenia ze zbiornikiem o większej pojemności tj. do 25l? </w:t>
      </w:r>
    </w:p>
    <w:p w:rsidR="009D62CD" w:rsidRPr="007672C3" w:rsidRDefault="009D62CD" w:rsidP="00714FB5">
      <w:pPr>
        <w:shd w:val="clear" w:color="auto" w:fill="FFFFFF"/>
        <w:spacing w:line="360" w:lineRule="auto"/>
        <w:jc w:val="both"/>
        <w:rPr>
          <w:rFonts w:cs="Times New Roman"/>
          <w:b/>
          <w:bCs/>
          <w:color w:val="000000"/>
          <w:kern w:val="0"/>
          <w:sz w:val="22"/>
          <w:szCs w:val="22"/>
          <w:u w:val="single"/>
          <w:lang w:eastAsia="pl-PL" w:bidi="ar-SA"/>
        </w:rPr>
      </w:pPr>
      <w:r w:rsidRPr="007672C3">
        <w:rPr>
          <w:rFonts w:cs="Times New Roman"/>
          <w:b/>
          <w:color w:val="000000"/>
          <w:sz w:val="22"/>
          <w:szCs w:val="22"/>
          <w:u w:val="single"/>
        </w:rPr>
        <w:t>Odpowied</w:t>
      </w:r>
      <w:r w:rsidRPr="007672C3">
        <w:rPr>
          <w:rFonts w:cs="Times New Roman"/>
          <w:b/>
          <w:color w:val="000000"/>
          <w:sz w:val="22"/>
          <w:szCs w:val="22"/>
          <w:u w:val="single"/>
        </w:rPr>
        <w:t>ź</w:t>
      </w:r>
      <w:r w:rsidRPr="007672C3">
        <w:rPr>
          <w:rFonts w:cs="Times New Roman"/>
          <w:b/>
          <w:color w:val="000000"/>
          <w:sz w:val="22"/>
          <w:szCs w:val="22"/>
          <w:u w:val="single"/>
        </w:rPr>
        <w:t xml:space="preserve"> na pytani</w:t>
      </w:r>
      <w:r w:rsidRPr="007672C3">
        <w:rPr>
          <w:rFonts w:cs="Times New Roman"/>
          <w:b/>
          <w:color w:val="000000"/>
          <w:sz w:val="22"/>
          <w:szCs w:val="22"/>
          <w:u w:val="single"/>
        </w:rPr>
        <w:t>e</w:t>
      </w:r>
      <w:r w:rsidRPr="007672C3">
        <w:rPr>
          <w:rFonts w:cs="Times New Roman"/>
          <w:b/>
          <w:color w:val="000000"/>
          <w:sz w:val="22"/>
          <w:szCs w:val="22"/>
          <w:u w:val="single"/>
        </w:rPr>
        <w:t xml:space="preserve"> </w:t>
      </w:r>
      <w:r w:rsidR="007672C3" w:rsidRPr="007672C3">
        <w:rPr>
          <w:rFonts w:cs="Times New Roman"/>
          <w:b/>
          <w:color w:val="000000"/>
          <w:sz w:val="22"/>
          <w:szCs w:val="22"/>
          <w:u w:val="single"/>
        </w:rPr>
        <w:t>2:</w:t>
      </w:r>
      <w:r w:rsidRPr="007672C3">
        <w:rPr>
          <w:rFonts w:cs="Times New Roman"/>
          <w:color w:val="000000"/>
          <w:sz w:val="22"/>
          <w:szCs w:val="22"/>
          <w:shd w:val="clear" w:color="auto" w:fill="FFFFFF"/>
        </w:rPr>
        <w:t>Tak, dopuszcza się</w:t>
      </w:r>
      <w:r w:rsidR="007672C3" w:rsidRPr="007672C3">
        <w:rPr>
          <w:rFonts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7672C3" w:rsidRPr="007672C3">
        <w:rPr>
          <w:rFonts w:cs="Times New Roman"/>
          <w:color w:val="000000"/>
          <w:sz w:val="22"/>
          <w:szCs w:val="22"/>
          <w:shd w:val="clear" w:color="auto" w:fill="FFFFFF"/>
        </w:rPr>
        <w:t>proponowane rozwiązanie</w:t>
      </w:r>
      <w:r w:rsidRPr="007672C3">
        <w:rPr>
          <w:rFonts w:cs="Times New Roman"/>
          <w:color w:val="000000"/>
          <w:sz w:val="22"/>
          <w:szCs w:val="22"/>
          <w:shd w:val="clear" w:color="auto" w:fill="FFFFFF"/>
        </w:rPr>
        <w:t>.</w:t>
      </w:r>
    </w:p>
    <w:p w:rsidR="00714FB5" w:rsidRPr="007672C3" w:rsidRDefault="00714FB5" w:rsidP="00714FB5">
      <w:pPr>
        <w:shd w:val="clear" w:color="auto" w:fill="FFFFFF"/>
        <w:spacing w:line="360" w:lineRule="auto"/>
        <w:jc w:val="both"/>
        <w:rPr>
          <w:rFonts w:cs="Times New Roman"/>
          <w:b/>
          <w:bCs/>
          <w:color w:val="000000"/>
          <w:kern w:val="0"/>
          <w:sz w:val="22"/>
          <w:szCs w:val="22"/>
          <w:u w:val="single"/>
          <w:lang w:eastAsia="pl-PL" w:bidi="ar-SA"/>
        </w:rPr>
      </w:pPr>
      <w:r w:rsidRPr="007672C3">
        <w:rPr>
          <w:rFonts w:cs="Times New Roman"/>
          <w:b/>
          <w:bCs/>
          <w:color w:val="000000"/>
          <w:kern w:val="0"/>
          <w:sz w:val="22"/>
          <w:szCs w:val="22"/>
          <w:u w:val="single"/>
          <w:lang w:eastAsia="pl-PL" w:bidi="ar-SA"/>
        </w:rPr>
        <w:t>Pytanie 3</w:t>
      </w:r>
      <w:r w:rsidRPr="007672C3">
        <w:rPr>
          <w:rFonts w:cs="Times New Roman"/>
          <w:bCs/>
          <w:color w:val="000000"/>
          <w:kern w:val="0"/>
          <w:sz w:val="22"/>
          <w:szCs w:val="22"/>
          <w:u w:val="single"/>
          <w:lang w:eastAsia="pl-PL" w:bidi="ar-SA"/>
        </w:rPr>
        <w:t>:</w:t>
      </w:r>
    </w:p>
    <w:p w:rsidR="00353579" w:rsidRPr="007672C3" w:rsidRDefault="00CA2E1C" w:rsidP="00714FB5">
      <w:pPr>
        <w:pStyle w:val="m-4298394203889059837msolistparagraph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7672C3">
        <w:rPr>
          <w:color w:val="000000"/>
          <w:sz w:val="22"/>
          <w:szCs w:val="22"/>
          <w:shd w:val="clear" w:color="auto" w:fill="FFFFFF"/>
        </w:rPr>
        <w:t xml:space="preserve">Czy Zamawiający wyrazi zgodę na zaoferowanie urządzenia produkującego wodę zgodnie z wymogami Zamawiającego, ale o wymiarach (szer. x głęb. x wys.): ok. 350x490x500 mm. Zwracamy uwagę ze jednostka produkcyjna może być umieszczona pod blatem roboczym lub wisieć na ścianie a użytkownik może pracować tylko z jednostką dozująca wodę oczyszczoną; wymiary jednostki dozującej </w:t>
      </w:r>
      <w:proofErr w:type="spellStart"/>
      <w:r w:rsidRPr="007672C3">
        <w:rPr>
          <w:color w:val="000000"/>
          <w:sz w:val="22"/>
          <w:szCs w:val="22"/>
          <w:shd w:val="clear" w:color="auto" w:fill="FFFFFF"/>
        </w:rPr>
        <w:t>wys</w:t>
      </w:r>
      <w:proofErr w:type="spellEnd"/>
      <w:r w:rsidRPr="007672C3">
        <w:rPr>
          <w:color w:val="000000"/>
          <w:sz w:val="22"/>
          <w:szCs w:val="22"/>
          <w:shd w:val="clear" w:color="auto" w:fill="FFFFFF"/>
        </w:rPr>
        <w:t>/</w:t>
      </w:r>
      <w:proofErr w:type="spellStart"/>
      <w:r w:rsidRPr="007672C3">
        <w:rPr>
          <w:color w:val="000000"/>
          <w:sz w:val="22"/>
          <w:szCs w:val="22"/>
          <w:shd w:val="clear" w:color="auto" w:fill="FFFFFF"/>
        </w:rPr>
        <w:t>szer</w:t>
      </w:r>
      <w:proofErr w:type="spellEnd"/>
      <w:r w:rsidRPr="007672C3">
        <w:rPr>
          <w:color w:val="000000"/>
          <w:sz w:val="22"/>
          <w:szCs w:val="22"/>
          <w:shd w:val="clear" w:color="auto" w:fill="FFFFFF"/>
        </w:rPr>
        <w:t xml:space="preserve"> 580/230 cm. </w:t>
      </w:r>
    </w:p>
    <w:p w:rsidR="009D62CD" w:rsidRPr="007672C3" w:rsidRDefault="009D62CD" w:rsidP="009D62CD">
      <w:pPr>
        <w:shd w:val="clear" w:color="auto" w:fill="FFFFFF"/>
        <w:spacing w:line="360" w:lineRule="auto"/>
        <w:jc w:val="both"/>
        <w:rPr>
          <w:rFonts w:cs="Times New Roman"/>
          <w:b/>
          <w:bCs/>
          <w:color w:val="000000"/>
          <w:kern w:val="0"/>
          <w:sz w:val="22"/>
          <w:szCs w:val="22"/>
          <w:u w:val="single"/>
          <w:lang w:eastAsia="pl-PL" w:bidi="ar-SA"/>
        </w:rPr>
      </w:pPr>
      <w:r w:rsidRPr="007672C3">
        <w:rPr>
          <w:rFonts w:cs="Times New Roman"/>
          <w:b/>
          <w:color w:val="000000"/>
          <w:sz w:val="22"/>
          <w:szCs w:val="22"/>
          <w:u w:val="single"/>
        </w:rPr>
        <w:t>Odpowied</w:t>
      </w:r>
      <w:r w:rsidRPr="007672C3">
        <w:rPr>
          <w:rFonts w:cs="Times New Roman"/>
          <w:b/>
          <w:color w:val="000000"/>
          <w:sz w:val="22"/>
          <w:szCs w:val="22"/>
          <w:u w:val="single"/>
        </w:rPr>
        <w:t>ź</w:t>
      </w:r>
      <w:r w:rsidRPr="007672C3">
        <w:rPr>
          <w:rFonts w:cs="Times New Roman"/>
          <w:b/>
          <w:color w:val="000000"/>
          <w:sz w:val="22"/>
          <w:szCs w:val="22"/>
          <w:u w:val="single"/>
        </w:rPr>
        <w:t xml:space="preserve"> na pytani</w:t>
      </w:r>
      <w:r w:rsidRPr="007672C3">
        <w:rPr>
          <w:rFonts w:cs="Times New Roman"/>
          <w:b/>
          <w:color w:val="000000"/>
          <w:sz w:val="22"/>
          <w:szCs w:val="22"/>
          <w:u w:val="single"/>
        </w:rPr>
        <w:t>e</w:t>
      </w:r>
      <w:r w:rsidR="007672C3" w:rsidRPr="007672C3">
        <w:rPr>
          <w:rFonts w:cs="Times New Roman"/>
          <w:b/>
          <w:color w:val="000000"/>
          <w:sz w:val="22"/>
          <w:szCs w:val="22"/>
          <w:u w:val="single"/>
        </w:rPr>
        <w:t xml:space="preserve"> 3</w:t>
      </w:r>
      <w:r w:rsidRPr="007672C3">
        <w:rPr>
          <w:rFonts w:cs="Times New Roman"/>
          <w:b/>
          <w:color w:val="000000"/>
          <w:sz w:val="22"/>
          <w:szCs w:val="22"/>
          <w:u w:val="single"/>
        </w:rPr>
        <w:t>:</w:t>
      </w:r>
      <w:r w:rsidRPr="007672C3">
        <w:rPr>
          <w:rFonts w:cs="Times New Roman"/>
          <w:b/>
          <w:color w:val="000000"/>
          <w:sz w:val="22"/>
          <w:szCs w:val="22"/>
          <w:u w:val="single"/>
        </w:rPr>
        <w:t xml:space="preserve"> </w:t>
      </w:r>
      <w:r w:rsidRPr="007672C3">
        <w:rPr>
          <w:rFonts w:cs="Times New Roman"/>
          <w:color w:val="000000"/>
          <w:sz w:val="22"/>
          <w:szCs w:val="22"/>
          <w:shd w:val="clear" w:color="auto" w:fill="FFFFFF"/>
        </w:rPr>
        <w:t>Tak, dopuszcza się</w:t>
      </w:r>
      <w:r w:rsidRPr="007672C3">
        <w:rPr>
          <w:rFonts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7672C3" w:rsidRPr="007672C3">
        <w:rPr>
          <w:rFonts w:cs="Times New Roman"/>
          <w:color w:val="000000"/>
          <w:sz w:val="22"/>
          <w:szCs w:val="22"/>
          <w:shd w:val="clear" w:color="auto" w:fill="FFFFFF"/>
        </w:rPr>
        <w:t>proponowane rozwiązanie</w:t>
      </w:r>
      <w:r w:rsidRPr="007672C3">
        <w:rPr>
          <w:rFonts w:cs="Times New Roman"/>
          <w:color w:val="000000"/>
          <w:sz w:val="22"/>
          <w:szCs w:val="22"/>
          <w:shd w:val="clear" w:color="auto" w:fill="FFFFFF"/>
        </w:rPr>
        <w:t>.</w:t>
      </w:r>
    </w:p>
    <w:p w:rsidR="009D62CD" w:rsidRPr="007672C3" w:rsidRDefault="009D62CD" w:rsidP="00714FB5">
      <w:pPr>
        <w:pStyle w:val="m-4298394203889059837msolistparagraph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:rsidR="00CA2E1C" w:rsidRPr="007672C3" w:rsidRDefault="007672C3" w:rsidP="007672C3">
      <w:pPr>
        <w:pStyle w:val="m-4298394203889059837msolistparagraph"/>
        <w:shd w:val="clear" w:color="auto" w:fill="FFFFFF"/>
        <w:spacing w:before="0" w:beforeAutospacing="0" w:after="0" w:afterAutospacing="0" w:line="360" w:lineRule="auto"/>
        <w:jc w:val="right"/>
        <w:rPr>
          <w:bCs/>
          <w:sz w:val="22"/>
          <w:szCs w:val="22"/>
        </w:rPr>
      </w:pPr>
      <w:r w:rsidRPr="007672C3">
        <w:rPr>
          <w:bCs/>
          <w:sz w:val="22"/>
          <w:szCs w:val="22"/>
        </w:rPr>
        <w:t>Kanclerz UKW</w:t>
      </w:r>
    </w:p>
    <w:p w:rsidR="007672C3" w:rsidRPr="007672C3" w:rsidRDefault="007672C3" w:rsidP="007672C3">
      <w:pPr>
        <w:pStyle w:val="m-4298394203889059837msolistparagraph"/>
        <w:shd w:val="clear" w:color="auto" w:fill="FFFFFF"/>
        <w:spacing w:before="0" w:beforeAutospacing="0" w:after="0" w:afterAutospacing="0" w:line="360" w:lineRule="auto"/>
        <w:jc w:val="right"/>
        <w:rPr>
          <w:bCs/>
          <w:sz w:val="22"/>
          <w:szCs w:val="22"/>
        </w:rPr>
      </w:pPr>
      <w:bookmarkStart w:id="0" w:name="_GoBack"/>
      <w:bookmarkEnd w:id="0"/>
      <w:r w:rsidRPr="007672C3">
        <w:rPr>
          <w:bCs/>
          <w:sz w:val="22"/>
          <w:szCs w:val="22"/>
        </w:rPr>
        <w:t>mgr Renata Malak</w:t>
      </w:r>
    </w:p>
    <w:sectPr w:rsidR="007672C3" w:rsidRPr="007672C3" w:rsidSect="00CA2E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A4B" w:rsidRDefault="00417A4B" w:rsidP="004024F6">
      <w:r>
        <w:separator/>
      </w:r>
    </w:p>
  </w:endnote>
  <w:endnote w:type="continuationSeparator" w:id="0">
    <w:p w:rsidR="00417A4B" w:rsidRDefault="00417A4B" w:rsidP="0040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A4B" w:rsidRDefault="00417A4B" w:rsidP="004024F6">
      <w:r>
        <w:separator/>
      </w:r>
    </w:p>
  </w:footnote>
  <w:footnote w:type="continuationSeparator" w:id="0">
    <w:p w:rsidR="00417A4B" w:rsidRDefault="00417A4B" w:rsidP="00402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EEA" w:rsidRPr="00BB75C5" w:rsidRDefault="00B71707" w:rsidP="00F52EEA">
    <w:pPr>
      <w:autoSpaceDE w:val="0"/>
      <w:spacing w:line="276" w:lineRule="auto"/>
      <w:ind w:right="-1"/>
      <w:rPr>
        <w:rFonts w:asciiTheme="minorHAnsi" w:hAnsiTheme="minorHAnsi" w:cstheme="minorHAnsi"/>
        <w:sz w:val="18"/>
        <w:szCs w:val="18"/>
      </w:rPr>
    </w:pPr>
    <w:r w:rsidRPr="00BB75C5">
      <w:rPr>
        <w:rFonts w:asciiTheme="minorHAnsi" w:hAnsiTheme="minorHAnsi" w:cstheme="minorHAnsi"/>
        <w:sz w:val="18"/>
        <w:szCs w:val="18"/>
      </w:rPr>
      <w:t>Nr sprawy: UKW/DZP-281-D-</w:t>
    </w:r>
    <w:r w:rsidR="00CA2E1C">
      <w:rPr>
        <w:rFonts w:asciiTheme="minorHAnsi" w:hAnsiTheme="minorHAnsi" w:cstheme="minorHAnsi"/>
        <w:sz w:val="18"/>
        <w:szCs w:val="18"/>
      </w:rPr>
      <w:t>6</w:t>
    </w:r>
    <w:r w:rsidRPr="00BB75C5">
      <w:rPr>
        <w:rFonts w:asciiTheme="minorHAnsi" w:hAnsiTheme="minorHAnsi" w:cstheme="minorHAnsi"/>
        <w:sz w:val="18"/>
        <w:szCs w:val="18"/>
      </w:rPr>
      <w:t>/201</w:t>
    </w:r>
    <w:r w:rsidR="00CA2E1C">
      <w:rPr>
        <w:rFonts w:asciiTheme="minorHAnsi" w:hAnsiTheme="minorHAnsi" w:cstheme="minorHAnsi"/>
        <w:sz w:val="18"/>
        <w:szCs w:val="18"/>
      </w:rPr>
      <w:t>9</w:t>
    </w:r>
  </w:p>
  <w:p w:rsidR="00F52EEA" w:rsidRPr="00F52EEA" w:rsidRDefault="00B71707" w:rsidP="00F52EEA">
    <w:pPr>
      <w:autoSpaceDE w:val="0"/>
      <w:spacing w:line="276" w:lineRule="auto"/>
      <w:ind w:right="-1"/>
      <w:rPr>
        <w:rFonts w:asciiTheme="minorHAnsi" w:hAnsiTheme="minorHAnsi" w:cstheme="minorHAnsi"/>
        <w:bCs/>
        <w:sz w:val="18"/>
        <w:szCs w:val="18"/>
      </w:rPr>
    </w:pPr>
    <w:r w:rsidRPr="00BB75C5">
      <w:rPr>
        <w:rFonts w:asciiTheme="minorHAnsi" w:hAnsiTheme="minorHAnsi" w:cstheme="minorHAnsi"/>
        <w:bCs/>
        <w:sz w:val="18"/>
        <w:szCs w:val="18"/>
      </w:rPr>
      <w:t>„</w:t>
    </w:r>
    <w:r w:rsidR="00CA2E1C" w:rsidRPr="004024F6">
      <w:rPr>
        <w:rFonts w:cs="Times New Roman"/>
        <w:kern w:val="0"/>
        <w:sz w:val="16"/>
        <w:szCs w:val="16"/>
        <w:lang w:eastAsia="ar-SA" w:bidi="ar-SA"/>
      </w:rPr>
      <w:t xml:space="preserve">DOSTAWA </w:t>
    </w:r>
    <w:r w:rsidR="00CA2E1C">
      <w:rPr>
        <w:rFonts w:cs="Times New Roman"/>
        <w:kern w:val="0"/>
        <w:sz w:val="16"/>
        <w:szCs w:val="16"/>
        <w:lang w:eastAsia="ar-SA" w:bidi="ar-SA"/>
      </w:rPr>
      <w:t>SPRZĘTU LABORATORYJNEGO</w:t>
    </w:r>
    <w:r w:rsidRPr="00BB75C5">
      <w:rPr>
        <w:rFonts w:asciiTheme="minorHAnsi" w:hAnsiTheme="minorHAnsi" w:cstheme="minorHAnsi"/>
        <w:bCs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F33EA"/>
    <w:multiLevelType w:val="hybridMultilevel"/>
    <w:tmpl w:val="B1AA3FB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646F8"/>
    <w:multiLevelType w:val="hybridMultilevel"/>
    <w:tmpl w:val="97506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C458D"/>
    <w:multiLevelType w:val="hybridMultilevel"/>
    <w:tmpl w:val="E0C696F6"/>
    <w:lvl w:ilvl="0" w:tplc="F2D0D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11"/>
  </w:num>
  <w:num w:numId="7">
    <w:abstractNumId w:val="2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3D"/>
    <w:rsid w:val="00004B80"/>
    <w:rsid w:val="000304C5"/>
    <w:rsid w:val="0004347D"/>
    <w:rsid w:val="000434F2"/>
    <w:rsid w:val="00045845"/>
    <w:rsid w:val="000C4D71"/>
    <w:rsid w:val="00123716"/>
    <w:rsid w:val="001B3442"/>
    <w:rsid w:val="00225D71"/>
    <w:rsid w:val="003162CD"/>
    <w:rsid w:val="00353579"/>
    <w:rsid w:val="00383CC9"/>
    <w:rsid w:val="003A7F5A"/>
    <w:rsid w:val="003F0E28"/>
    <w:rsid w:val="004024F6"/>
    <w:rsid w:val="0040726A"/>
    <w:rsid w:val="00417A4B"/>
    <w:rsid w:val="00513F13"/>
    <w:rsid w:val="00590898"/>
    <w:rsid w:val="005A5821"/>
    <w:rsid w:val="00614FBD"/>
    <w:rsid w:val="00634810"/>
    <w:rsid w:val="0065201E"/>
    <w:rsid w:val="00672A83"/>
    <w:rsid w:val="0067735B"/>
    <w:rsid w:val="006838C8"/>
    <w:rsid w:val="006B52C9"/>
    <w:rsid w:val="006B57AC"/>
    <w:rsid w:val="00703EA4"/>
    <w:rsid w:val="00714FB5"/>
    <w:rsid w:val="00733F80"/>
    <w:rsid w:val="007672C3"/>
    <w:rsid w:val="007C7BB2"/>
    <w:rsid w:val="0086425F"/>
    <w:rsid w:val="008D18A8"/>
    <w:rsid w:val="008D2545"/>
    <w:rsid w:val="008D5C17"/>
    <w:rsid w:val="00911054"/>
    <w:rsid w:val="0099605B"/>
    <w:rsid w:val="009C1FE0"/>
    <w:rsid w:val="009D356A"/>
    <w:rsid w:val="009D62CD"/>
    <w:rsid w:val="00A222A1"/>
    <w:rsid w:val="00A25331"/>
    <w:rsid w:val="00B0638F"/>
    <w:rsid w:val="00B3370A"/>
    <w:rsid w:val="00B71707"/>
    <w:rsid w:val="00B87776"/>
    <w:rsid w:val="00B93421"/>
    <w:rsid w:val="00C53728"/>
    <w:rsid w:val="00C8565D"/>
    <w:rsid w:val="00C878CF"/>
    <w:rsid w:val="00CA2E1C"/>
    <w:rsid w:val="00D55F8B"/>
    <w:rsid w:val="00D81A3B"/>
    <w:rsid w:val="00DF714D"/>
    <w:rsid w:val="00E80ABA"/>
    <w:rsid w:val="00E83116"/>
    <w:rsid w:val="00EC6931"/>
    <w:rsid w:val="00ED3B45"/>
    <w:rsid w:val="00F04B34"/>
    <w:rsid w:val="00F04CBF"/>
    <w:rsid w:val="00F7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C37A1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73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024F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024F6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024F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024F6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m-4298394203889059837msolistparagraph">
    <w:name w:val="m_-4298394203889059837msolistparagraph"/>
    <w:basedOn w:val="Normalny"/>
    <w:rsid w:val="00353579"/>
    <w:pPr>
      <w:widowControl/>
      <w:suppressAutoHyphens w:val="0"/>
      <w:spacing w:before="100" w:beforeAutospacing="1" w:after="100" w:afterAutospacing="1"/>
    </w:pPr>
    <w:rPr>
      <w:rFonts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703EA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2</cp:revision>
  <cp:lastPrinted>2019-01-30T12:36:00Z</cp:lastPrinted>
  <dcterms:created xsi:type="dcterms:W3CDTF">2019-01-30T12:36:00Z</dcterms:created>
  <dcterms:modified xsi:type="dcterms:W3CDTF">2019-01-30T12:36:00Z</dcterms:modified>
</cp:coreProperties>
</file>