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bookmarkStart w:id="0" w:name="_GoBack"/>
      <w:bookmarkEnd w:id="0"/>
      <w:r w:rsidRPr="002E40AB">
        <w:rPr>
          <w:rFonts w:ascii="Book Antiqua" w:hAnsi="Book Antiqua"/>
          <w:sz w:val="20"/>
          <w:szCs w:val="20"/>
        </w:rPr>
        <w:t xml:space="preserve">Bydgoszcz, dnia </w:t>
      </w:r>
      <w:r w:rsidR="00451A14">
        <w:rPr>
          <w:rFonts w:ascii="Book Antiqua" w:hAnsi="Book Antiqua"/>
          <w:sz w:val="20"/>
          <w:szCs w:val="20"/>
        </w:rPr>
        <w:t>1</w:t>
      </w:r>
      <w:r w:rsidR="00810D75">
        <w:rPr>
          <w:rFonts w:ascii="Book Antiqua" w:hAnsi="Book Antiqua"/>
          <w:sz w:val="20"/>
          <w:szCs w:val="20"/>
        </w:rPr>
        <w:t>5</w:t>
      </w:r>
      <w:r w:rsidR="00684D4D" w:rsidRPr="002E40AB">
        <w:rPr>
          <w:rFonts w:ascii="Book Antiqua" w:hAnsi="Book Antiqua"/>
          <w:sz w:val="20"/>
          <w:szCs w:val="20"/>
        </w:rPr>
        <w:t>.</w:t>
      </w:r>
      <w:r w:rsidR="0055622D">
        <w:rPr>
          <w:rFonts w:ascii="Book Antiqua" w:hAnsi="Book Antiqua"/>
          <w:sz w:val="20"/>
          <w:szCs w:val="20"/>
        </w:rPr>
        <w:t>0</w:t>
      </w:r>
      <w:r w:rsidR="00451A14">
        <w:rPr>
          <w:rFonts w:ascii="Book Antiqua" w:hAnsi="Book Antiqua"/>
          <w:sz w:val="20"/>
          <w:szCs w:val="20"/>
        </w:rPr>
        <w:t>2</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370D2" w:rsidRPr="003441C5" w:rsidRDefault="004370D2" w:rsidP="004370D2">
      <w:pPr>
        <w:rPr>
          <w:rFonts w:ascii="Century Gothic" w:hAnsi="Century Gothic"/>
          <w:sz w:val="20"/>
          <w:szCs w:val="20"/>
        </w:rPr>
      </w:pPr>
    </w:p>
    <w:p w:rsidR="004E39DD" w:rsidRPr="003441C5" w:rsidRDefault="004E39DD"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5979E5">
        <w:rPr>
          <w:rFonts w:ascii="Book Antiqua" w:hAnsi="Book Antiqua"/>
          <w:b/>
        </w:rPr>
        <w:t>0</w:t>
      </w:r>
      <w:r w:rsidR="002D325D">
        <w:rPr>
          <w:rFonts w:ascii="Book Antiqua" w:hAnsi="Book Antiqua"/>
          <w:b/>
        </w:rPr>
        <w:t>5</w:t>
      </w:r>
      <w:r w:rsidRPr="003441C5">
        <w:rPr>
          <w:rFonts w:ascii="Book Antiqua" w:hAnsi="Book Antiqua"/>
          <w:b/>
        </w:rPr>
        <w:t>/201</w:t>
      </w:r>
      <w:r w:rsidR="0055622D">
        <w:rPr>
          <w:rFonts w:ascii="Book Antiqua" w:hAnsi="Book Antiqua"/>
          <w:b/>
        </w:rPr>
        <w:t>9</w:t>
      </w:r>
    </w:p>
    <w:p w:rsidR="00F21631" w:rsidRPr="003441C5" w:rsidRDefault="00F21631" w:rsidP="004370D2">
      <w:pPr>
        <w:spacing w:line="360" w:lineRule="auto"/>
        <w:jc w:val="center"/>
        <w:rPr>
          <w:rFonts w:ascii="Book Antiqua" w:hAnsi="Book Antiqua"/>
          <w:b/>
          <w:sz w:val="22"/>
          <w:szCs w:val="22"/>
        </w:rPr>
      </w:pPr>
    </w:p>
    <w:p w:rsidR="004370D2" w:rsidRPr="003441C5" w:rsidRDefault="004370D2" w:rsidP="00F450E8">
      <w:pPr>
        <w:spacing w:line="360" w:lineRule="auto"/>
        <w:ind w:firstLine="360"/>
        <w:jc w:val="both"/>
        <w:rPr>
          <w:rFonts w:ascii="Book Antiqua" w:hAnsi="Book Antiqua"/>
          <w:b/>
          <w:sz w:val="20"/>
          <w:szCs w:val="20"/>
        </w:rPr>
      </w:pPr>
      <w:r w:rsidRPr="003441C5">
        <w:rPr>
          <w:rFonts w:ascii="Book Antiqua" w:hAnsi="Book Antiqua"/>
          <w:b/>
          <w:sz w:val="20"/>
          <w:szCs w:val="20"/>
        </w:rPr>
        <w:t>Uniwersytet Kazimierza Wielkiego w Bydgoszczy ul. Chodkiewicza 30, 85-064 Bydgoszcz występuje z Zapytaniem Ofertowym na realizację zamówienia:</w:t>
      </w:r>
    </w:p>
    <w:p w:rsidR="004370D2" w:rsidRPr="003441C5" w:rsidRDefault="004370D2" w:rsidP="00F450E8">
      <w:pPr>
        <w:jc w:val="both"/>
        <w:rPr>
          <w:rFonts w:ascii="Book Antiqua" w:hAnsi="Book Antiqua"/>
          <w:b/>
          <w:sz w:val="20"/>
          <w:szCs w:val="20"/>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55622D">
        <w:rPr>
          <w:rFonts w:ascii="Book Antiqua" w:hAnsi="Book Antiqua"/>
          <w:i/>
          <w:sz w:val="20"/>
          <w:szCs w:val="20"/>
        </w:rPr>
        <w:t>„Dostawa</w:t>
      </w:r>
      <w:r w:rsidR="002D325D">
        <w:rPr>
          <w:rFonts w:ascii="Book Antiqua" w:hAnsi="Book Antiqua"/>
          <w:i/>
          <w:sz w:val="20"/>
          <w:szCs w:val="20"/>
        </w:rPr>
        <w:t xml:space="preserve"> silnika krokowego</w:t>
      </w:r>
      <w:r w:rsidR="00605CBC">
        <w:rPr>
          <w:rFonts w:ascii="Book Antiqua" w:hAnsi="Book Antiqua"/>
          <w:i/>
          <w:sz w:val="20"/>
          <w:szCs w:val="20"/>
        </w:rPr>
        <w:t xml:space="preserve"> i elementów do mocowania i sterowania</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0052D8" w:rsidRDefault="006E3F02" w:rsidP="00F450E8">
      <w:pPr>
        <w:spacing w:line="360" w:lineRule="auto"/>
        <w:jc w:val="both"/>
        <w:rPr>
          <w:rFonts w:ascii="Book Antiqua" w:hAnsi="Book Antiqua" w:cs="Book Antiqua"/>
          <w:sz w:val="20"/>
          <w:szCs w:val="20"/>
        </w:rPr>
      </w:pPr>
      <w:r w:rsidRPr="007A4F70">
        <w:rPr>
          <w:rFonts w:ascii="Book Antiqua" w:hAnsi="Book Antiqua"/>
          <w:sz w:val="20"/>
          <w:szCs w:val="20"/>
        </w:rPr>
        <w:t xml:space="preserve">do </w:t>
      </w:r>
      <w:r w:rsidR="002D325D">
        <w:rPr>
          <w:rFonts w:ascii="Book Antiqua" w:hAnsi="Book Antiqua"/>
          <w:sz w:val="20"/>
          <w:szCs w:val="20"/>
        </w:rPr>
        <w:t>7</w:t>
      </w:r>
      <w:r w:rsidRPr="007A4F70">
        <w:rPr>
          <w:rFonts w:ascii="Book Antiqua" w:hAnsi="Book Antiqua"/>
          <w:sz w:val="20"/>
          <w:szCs w:val="20"/>
        </w:rPr>
        <w:t xml:space="preserve"> </w:t>
      </w:r>
      <w:r w:rsidRPr="000052D8">
        <w:rPr>
          <w:rFonts w:ascii="Book Antiqua" w:hAnsi="Book Antiqua"/>
          <w:sz w:val="20"/>
          <w:szCs w:val="20"/>
        </w:rPr>
        <w:t xml:space="preserve">dni kalendarzowych </w:t>
      </w:r>
      <w:r w:rsidRPr="000052D8">
        <w:rPr>
          <w:rFonts w:ascii="Book Antiqua" w:hAnsi="Book Antiqua" w:cs="Book Antiqua"/>
          <w:sz w:val="20"/>
          <w:szCs w:val="20"/>
        </w:rPr>
        <w:t xml:space="preserve">od dnia </w:t>
      </w:r>
      <w:r w:rsidR="0055622D">
        <w:rPr>
          <w:rFonts w:ascii="Book Antiqua" w:hAnsi="Book Antiqua" w:cs="Book Antiqua"/>
          <w:sz w:val="20"/>
          <w:szCs w:val="20"/>
        </w:rPr>
        <w:t>wyboru oferty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4117BE" w:rsidRPr="003441C5" w:rsidRDefault="004370D2" w:rsidP="00F450E8">
      <w:pPr>
        <w:spacing w:line="360" w:lineRule="auto"/>
        <w:jc w:val="both"/>
        <w:rPr>
          <w:rFonts w:ascii="Book Antiqua" w:hAnsi="Book Antiqua" w:cs="Arial"/>
          <w:sz w:val="20"/>
          <w:szCs w:val="20"/>
        </w:rPr>
      </w:pPr>
      <w:r w:rsidRPr="003441C5">
        <w:rPr>
          <w:rFonts w:ascii="Book Antiqua" w:hAnsi="Book Antiqua"/>
          <w:sz w:val="20"/>
          <w:szCs w:val="20"/>
        </w:rPr>
        <w:t xml:space="preserve">4.1. Przedmiotem zamówienia jest dostawa </w:t>
      </w:r>
      <w:r w:rsidR="000746CF">
        <w:rPr>
          <w:rFonts w:ascii="Book Antiqua" w:hAnsi="Book Antiqua"/>
          <w:sz w:val="20"/>
          <w:szCs w:val="20"/>
        </w:rPr>
        <w:t>silników krokow</w:t>
      </w:r>
      <w:r w:rsidR="00C65B0B">
        <w:rPr>
          <w:rFonts w:ascii="Book Antiqua" w:hAnsi="Book Antiqua"/>
          <w:sz w:val="20"/>
          <w:szCs w:val="20"/>
        </w:rPr>
        <w:t>ych, hybrydowych, trójfazowych Easy-S</w:t>
      </w:r>
      <w:r w:rsidR="000746CF">
        <w:rPr>
          <w:rFonts w:ascii="Book Antiqua" w:hAnsi="Book Antiqua"/>
          <w:sz w:val="20"/>
          <w:szCs w:val="20"/>
        </w:rPr>
        <w:t>ervo np. M32320</w:t>
      </w:r>
      <w:r w:rsidR="00B02947">
        <w:rPr>
          <w:rFonts w:ascii="Book Antiqua" w:hAnsi="Book Antiqua"/>
          <w:sz w:val="20"/>
          <w:szCs w:val="20"/>
        </w:rPr>
        <w:t xml:space="preserve"> (2Nm)</w:t>
      </w:r>
      <w:r w:rsidR="000746CF">
        <w:rPr>
          <w:rFonts w:ascii="Book Antiqua" w:hAnsi="Book Antiqua"/>
          <w:sz w:val="20"/>
          <w:szCs w:val="20"/>
        </w:rPr>
        <w:t xml:space="preserve"> lub równoważnych, sterowniki np. ES-D508 lub równoważnych, przew</w:t>
      </w:r>
      <w:r w:rsidR="00F04DA9">
        <w:rPr>
          <w:rFonts w:ascii="Book Antiqua" w:hAnsi="Book Antiqua"/>
          <w:sz w:val="20"/>
          <w:szCs w:val="20"/>
        </w:rPr>
        <w:t>odów CABLEH-RZ5M0</w:t>
      </w:r>
      <w:r w:rsidR="000746CF">
        <w:rPr>
          <w:rFonts w:ascii="Book Antiqua" w:hAnsi="Book Antiqua"/>
          <w:sz w:val="20"/>
          <w:szCs w:val="20"/>
        </w:rPr>
        <w:t xml:space="preserve"> lub równoważnych, przewodów CABLEG-BM5M0 lub równoważnych, Sprzęgło bezluzowe elastyczne typ Helical</w:t>
      </w:r>
      <w:r w:rsidR="00B02947">
        <w:rPr>
          <w:rFonts w:ascii="Book Antiqua" w:hAnsi="Book Antiqua"/>
          <w:sz w:val="20"/>
          <w:szCs w:val="20"/>
        </w:rPr>
        <w:t xml:space="preserve"> wymiary wew. piasty d</w:t>
      </w:r>
      <w:r w:rsidR="00B02947" w:rsidRPr="00B02947">
        <w:rPr>
          <w:rFonts w:ascii="Book Antiqua" w:hAnsi="Book Antiqua"/>
          <w:sz w:val="20"/>
          <w:szCs w:val="20"/>
          <w:vertAlign w:val="subscript"/>
        </w:rPr>
        <w:t>1</w:t>
      </w:r>
      <w:r w:rsidR="00B02947">
        <w:rPr>
          <w:rFonts w:ascii="Book Antiqua" w:hAnsi="Book Antiqua"/>
          <w:sz w:val="20"/>
          <w:szCs w:val="20"/>
        </w:rPr>
        <w:t>=6mm, d</w:t>
      </w:r>
      <w:r w:rsidR="00B02947" w:rsidRPr="00B02947">
        <w:rPr>
          <w:rFonts w:ascii="Book Antiqua" w:hAnsi="Book Antiqua"/>
          <w:sz w:val="20"/>
          <w:szCs w:val="20"/>
          <w:vertAlign w:val="subscript"/>
        </w:rPr>
        <w:t>2</w:t>
      </w:r>
      <w:r w:rsidR="00B02947">
        <w:rPr>
          <w:rFonts w:ascii="Book Antiqua" w:hAnsi="Book Antiqua"/>
          <w:sz w:val="20"/>
          <w:szCs w:val="20"/>
        </w:rPr>
        <w:t>=8mm</w:t>
      </w:r>
      <w:r w:rsidR="000746CF">
        <w:rPr>
          <w:rFonts w:ascii="Book Antiqua" w:hAnsi="Book Antiqua"/>
          <w:sz w:val="20"/>
          <w:szCs w:val="20"/>
        </w:rPr>
        <w:t>, Mocowanie stalowe silnika krokowego typu L, NEMA 23</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lastRenderedPageBreak/>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C</w:t>
      </w:r>
      <w:r w:rsidRPr="003441C5">
        <w:rPr>
          <w:rFonts w:ascii="Book Antiqua" w:hAnsi="Book Antiqua" w:cs="Book Antiqua"/>
          <w:sz w:val="20"/>
          <w:szCs w:val="20"/>
          <w:vertAlign w:val="subscript"/>
        </w:rPr>
        <w:t>n</w:t>
      </w:r>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T</w:t>
      </w:r>
      <w:r w:rsidRPr="003441C5">
        <w:rPr>
          <w:rFonts w:ascii="Book Antiqua" w:hAnsi="Book Antiqua" w:cs="Book Antiqua"/>
          <w:sz w:val="20"/>
          <w:szCs w:val="20"/>
          <w:vertAlign w:val="subscript"/>
        </w:rPr>
        <w:t>n</w:t>
      </w:r>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4117BE" w:rsidRPr="003441C5" w:rsidRDefault="004117BE" w:rsidP="00CE005B">
      <w:pPr>
        <w:spacing w:line="360" w:lineRule="auto"/>
        <w:jc w:val="both"/>
        <w:rPr>
          <w:rFonts w:ascii="Book Antiqua" w:hAnsi="Book Antiqua"/>
          <w:b/>
          <w:sz w:val="20"/>
          <w:szCs w:val="20"/>
        </w:rPr>
      </w:pP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lastRenderedPageBreak/>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w:t>
      </w:r>
      <w:r w:rsidR="00C37A35">
        <w:rPr>
          <w:rFonts w:ascii="Book Antiqua" w:hAnsi="Book Antiqua"/>
          <w:sz w:val="20"/>
          <w:szCs w:val="20"/>
        </w:rPr>
        <w:t xml:space="preserve">wraz z załącznikami </w:t>
      </w:r>
      <w:r w:rsidR="004370D2" w:rsidRPr="003441C5">
        <w:rPr>
          <w:rFonts w:ascii="Book Antiqua" w:hAnsi="Book Antiqua"/>
          <w:sz w:val="20"/>
          <w:szCs w:val="20"/>
        </w:rPr>
        <w:t>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605CBC" w:rsidP="00810D75">
            <w:pPr>
              <w:jc w:val="center"/>
              <w:rPr>
                <w:rFonts w:ascii="Book Antiqua" w:hAnsi="Book Antiqua"/>
                <w:b/>
                <w:i/>
                <w:sz w:val="20"/>
                <w:szCs w:val="20"/>
              </w:rPr>
            </w:pPr>
            <w:r>
              <w:rPr>
                <w:rFonts w:ascii="Book Antiqua" w:hAnsi="Book Antiqua"/>
                <w:b/>
                <w:i/>
                <w:sz w:val="20"/>
                <w:szCs w:val="20"/>
              </w:rPr>
              <w:t>2</w:t>
            </w:r>
            <w:r w:rsidR="00810D75">
              <w:rPr>
                <w:rFonts w:ascii="Book Antiqua" w:hAnsi="Book Antiqua"/>
                <w:b/>
                <w:i/>
                <w:sz w:val="20"/>
                <w:szCs w:val="20"/>
              </w:rPr>
              <w:t>1</w:t>
            </w:r>
            <w:r w:rsidR="005979E5" w:rsidRPr="00DF58C4">
              <w:rPr>
                <w:rFonts w:ascii="Book Antiqua" w:hAnsi="Book Antiqua"/>
                <w:b/>
                <w:i/>
                <w:sz w:val="20"/>
                <w:szCs w:val="20"/>
              </w:rPr>
              <w:t>.</w:t>
            </w:r>
            <w:r w:rsidR="0055622D" w:rsidRPr="00DF58C4">
              <w:rPr>
                <w:rFonts w:ascii="Book Antiqua" w:hAnsi="Book Antiqua"/>
                <w:b/>
                <w:i/>
                <w:sz w:val="20"/>
                <w:szCs w:val="20"/>
              </w:rPr>
              <w:t>0</w:t>
            </w:r>
            <w:r w:rsidR="004A3D58" w:rsidRPr="00DF58C4">
              <w:rPr>
                <w:rFonts w:ascii="Book Antiqua" w:hAnsi="Book Antiqua"/>
                <w:b/>
                <w:i/>
                <w:sz w:val="20"/>
                <w:szCs w:val="20"/>
              </w:rPr>
              <w:t>2</w:t>
            </w:r>
            <w:r w:rsidR="004370D2" w:rsidRPr="00DF58C4">
              <w:rPr>
                <w:rFonts w:ascii="Book Antiqua" w:hAnsi="Book Antiqua"/>
                <w:b/>
                <w:i/>
                <w:sz w:val="20"/>
                <w:szCs w:val="20"/>
              </w:rPr>
              <w:t>.201</w:t>
            </w:r>
            <w:r w:rsidR="0055622D" w:rsidRPr="00DF58C4">
              <w:rPr>
                <w:rFonts w:ascii="Book Antiqua" w:hAnsi="Book Antiqua"/>
                <w:b/>
                <w:i/>
                <w:sz w:val="20"/>
                <w:szCs w:val="20"/>
              </w:rPr>
              <w:t>9</w:t>
            </w:r>
            <w:r w:rsidR="004370D2" w:rsidRPr="00DF58C4">
              <w:rPr>
                <w:rFonts w:ascii="Book Antiqua" w:hAnsi="Book Antiqua"/>
                <w:b/>
                <w:i/>
                <w:sz w:val="20"/>
                <w:szCs w:val="20"/>
              </w:rPr>
              <w:t xml:space="preserve"> r</w:t>
            </w:r>
            <w:r w:rsidR="00DF58C4" w:rsidRPr="00DF58C4">
              <w:rPr>
                <w:rFonts w:ascii="Book Antiqua" w:hAnsi="Book Antiqua"/>
                <w:b/>
                <w:i/>
                <w:sz w:val="20"/>
                <w:szCs w:val="20"/>
              </w:rPr>
              <w:t>.</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605CBC">
            <w:pPr>
              <w:jc w:val="center"/>
              <w:rPr>
                <w:rFonts w:ascii="Book Antiqua" w:hAnsi="Book Antiqua"/>
                <w:b/>
                <w:i/>
                <w:sz w:val="20"/>
                <w:szCs w:val="20"/>
              </w:rPr>
            </w:pPr>
            <w:r w:rsidRPr="002E40AB">
              <w:rPr>
                <w:rFonts w:ascii="Book Antiqua" w:hAnsi="Book Antiqua"/>
                <w:b/>
                <w:i/>
                <w:sz w:val="20"/>
                <w:szCs w:val="20"/>
              </w:rPr>
              <w:t>1</w:t>
            </w:r>
            <w:r w:rsidR="00605CBC">
              <w:rPr>
                <w:rFonts w:ascii="Book Antiqua" w:hAnsi="Book Antiqua"/>
                <w:b/>
                <w:i/>
                <w:sz w:val="20"/>
                <w:szCs w:val="20"/>
              </w:rPr>
              <w:t>0</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023CBA"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00605CBC">
        <w:rPr>
          <w:rFonts w:ascii="Book Antiqua" w:hAnsi="Book Antiqua"/>
          <w:i/>
          <w:sz w:val="20"/>
          <w:szCs w:val="20"/>
        </w:rPr>
        <w:t>Dostawa silnika krokowego i elementów do mocowania i sterowania</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605CBC">
        <w:rPr>
          <w:rFonts w:ascii="Book Antiqua" w:hAnsi="Book Antiqua" w:cs="Book Antiqua"/>
          <w:iCs/>
          <w:sz w:val="20"/>
          <w:szCs w:val="20"/>
          <w:lang w:eastAsia="ar-SA"/>
        </w:rPr>
        <w:t>5</w:t>
      </w:r>
      <w:r w:rsidRPr="002E40AB">
        <w:rPr>
          <w:rFonts w:ascii="Book Antiqua" w:hAnsi="Book Antiqua" w:cs="Book Antiqua"/>
          <w:iCs/>
          <w:sz w:val="20"/>
          <w:szCs w:val="20"/>
          <w:lang w:eastAsia="ar-SA"/>
        </w:rPr>
        <w:t>/201</w:t>
      </w:r>
      <w:r w:rsidR="0055622D">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605CBC">
        <w:rPr>
          <w:rFonts w:ascii="Book Antiqua" w:hAnsi="Book Antiqua" w:cs="Book Antiqua"/>
          <w:iCs/>
          <w:sz w:val="20"/>
          <w:szCs w:val="20"/>
          <w:lang w:eastAsia="ar-SA"/>
        </w:rPr>
        <w:t>2</w:t>
      </w:r>
      <w:r w:rsidR="00810D75">
        <w:rPr>
          <w:rFonts w:ascii="Book Antiqua" w:hAnsi="Book Antiqua" w:cs="Book Antiqua"/>
          <w:iCs/>
          <w:sz w:val="20"/>
          <w:szCs w:val="20"/>
          <w:lang w:eastAsia="ar-SA"/>
        </w:rPr>
        <w:t>1</w:t>
      </w:r>
      <w:r w:rsidR="004A3D58" w:rsidRPr="00DF58C4">
        <w:rPr>
          <w:rFonts w:ascii="Book Antiqua" w:hAnsi="Book Antiqua" w:cs="Book Antiqua"/>
          <w:iCs/>
          <w:sz w:val="20"/>
          <w:szCs w:val="20"/>
          <w:lang w:eastAsia="ar-SA"/>
        </w:rPr>
        <w:t>.02</w:t>
      </w:r>
      <w:r w:rsidR="004370D2" w:rsidRPr="002E40AB">
        <w:rPr>
          <w:rFonts w:ascii="Book Antiqua" w:hAnsi="Book Antiqua" w:cs="Book Antiqua"/>
          <w:iCs/>
          <w:sz w:val="20"/>
          <w:szCs w:val="20"/>
          <w:lang w:eastAsia="ar-SA"/>
        </w:rPr>
        <w:t>.201</w:t>
      </w:r>
      <w:r w:rsidR="0055622D">
        <w:rPr>
          <w:rFonts w:ascii="Book Antiqua" w:hAnsi="Book Antiqua" w:cs="Book Antiqua"/>
          <w:iCs/>
          <w:sz w:val="20"/>
          <w:szCs w:val="20"/>
          <w:lang w:eastAsia="ar-SA"/>
        </w:rPr>
        <w:t>9</w:t>
      </w:r>
      <w:r w:rsidR="004370D2" w:rsidRPr="002E40AB">
        <w:rPr>
          <w:rFonts w:ascii="Book Antiqua" w:hAnsi="Book Antiqua" w:cs="Book Antiqua"/>
          <w:iCs/>
          <w:sz w:val="20"/>
          <w:szCs w:val="20"/>
          <w:lang w:eastAsia="ar-SA"/>
        </w:rPr>
        <w:t xml:space="preserve"> r. godz. 1</w:t>
      </w:r>
      <w:r w:rsidR="00605CBC">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lastRenderedPageBreak/>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16 RODO prawo do sprostowania Pani/Pana danych osobowych </w:t>
      </w:r>
      <w:r w:rsidRPr="003441C5">
        <w:rPr>
          <w:rFonts w:ascii="Book Antiqua" w:hAnsi="Book Antiqua" w:cs="Arial"/>
          <w:b/>
          <w:sz w:val="18"/>
          <w:szCs w:val="18"/>
          <w:vertAlign w:val="superscript"/>
        </w:rPr>
        <w:t>1</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lastRenderedPageBreak/>
        <w:t xml:space="preserve">na podstawie art. 18 RODO prawo żądania od administratora ograniczenia przetwarzania danych osobowych z zastrzeżeniem przypadków, o których mowa w art. 18 ust. 2 RODO </w:t>
      </w:r>
      <w:r w:rsidRPr="003441C5">
        <w:rPr>
          <w:rFonts w:ascii="Book Antiqua" w:hAnsi="Book Antiqua" w:cs="Arial"/>
          <w:sz w:val="18"/>
          <w:szCs w:val="18"/>
          <w:vertAlign w:val="superscript"/>
        </w:rPr>
        <w:t>2</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1 </w:t>
      </w:r>
      <w:r w:rsidRPr="003441C5">
        <w:rPr>
          <w:rFonts w:ascii="Book Antiqua" w:hAnsi="Book Antiqua" w:cs="Arial"/>
          <w:b/>
          <w:i/>
          <w:sz w:val="18"/>
          <w:szCs w:val="18"/>
        </w:rPr>
        <w:t>Wyjaśnienie:</w:t>
      </w:r>
      <w:r w:rsidRPr="003441C5">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2 </w:t>
      </w:r>
      <w:r w:rsidRPr="003441C5">
        <w:rPr>
          <w:rFonts w:ascii="Book Antiqua" w:hAnsi="Book Antiqua" w:cs="Arial"/>
          <w:b/>
          <w:i/>
          <w:sz w:val="18"/>
          <w:szCs w:val="18"/>
        </w:rPr>
        <w:t>Wyjaśnienie:</w:t>
      </w:r>
      <w:r w:rsidRPr="003441C5">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E39DD" w:rsidRPr="003441C5" w:rsidRDefault="004E39DD" w:rsidP="004E39DD">
      <w:pPr>
        <w:pBdr>
          <w:bottom w:val="single" w:sz="6" w:space="1" w:color="auto"/>
        </w:pBdr>
        <w:spacing w:line="360" w:lineRule="auto"/>
        <w:rPr>
          <w:rFonts w:ascii="Book Antiqua" w:hAnsi="Book Antiqua"/>
          <w:sz w:val="20"/>
          <w:szCs w:val="20"/>
        </w:rPr>
      </w:pP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4E39DD" w:rsidRPr="00C65B0B" w:rsidRDefault="004E39DD" w:rsidP="005979E5">
      <w:pPr>
        <w:numPr>
          <w:ilvl w:val="0"/>
          <w:numId w:val="1"/>
        </w:numPr>
        <w:spacing w:line="360" w:lineRule="auto"/>
        <w:jc w:val="both"/>
        <w:rPr>
          <w:rStyle w:val="object"/>
          <w:rFonts w:ascii="Book Antiqua" w:hAnsi="Book Antiqua" w:cs="Book Antiqua"/>
          <w:b/>
          <w:bCs/>
          <w:color w:val="FF0000"/>
          <w:sz w:val="18"/>
          <w:szCs w:val="20"/>
        </w:rPr>
      </w:pPr>
      <w:r w:rsidRPr="00C65B0B">
        <w:rPr>
          <w:rFonts w:ascii="Book Antiqua" w:hAnsi="Book Antiqua" w:cs="Times"/>
          <w:bCs/>
          <w:sz w:val="18"/>
          <w:szCs w:val="20"/>
        </w:rPr>
        <w:t>w sprawach merytorycznych</w:t>
      </w:r>
      <w:r w:rsidRPr="00C65B0B">
        <w:rPr>
          <w:rFonts w:ascii="Book Antiqua" w:hAnsi="Book Antiqua" w:cs="Times"/>
          <w:b/>
          <w:bCs/>
          <w:sz w:val="18"/>
          <w:szCs w:val="20"/>
        </w:rPr>
        <w:t>:</w:t>
      </w:r>
      <w:r w:rsidR="000052D8" w:rsidRPr="00C65B0B">
        <w:rPr>
          <w:rFonts w:ascii="Book Antiqua" w:hAnsi="Book Antiqua" w:cs="Tahoma"/>
          <w:sz w:val="18"/>
          <w:szCs w:val="20"/>
        </w:rPr>
        <w:t xml:space="preserve"> </w:t>
      </w:r>
      <w:r w:rsidR="000052D8" w:rsidRPr="00C65B0B">
        <w:rPr>
          <w:rFonts w:ascii="Book Antiqua" w:hAnsi="Book Antiqua" w:cs="Tahoma"/>
          <w:b/>
          <w:sz w:val="18"/>
          <w:szCs w:val="20"/>
        </w:rPr>
        <w:t xml:space="preserve"> </w:t>
      </w:r>
      <w:r w:rsidR="006B7544" w:rsidRPr="00C65B0B">
        <w:rPr>
          <w:rFonts w:ascii="Book Antiqua" w:hAnsi="Book Antiqua" w:cs="Tahoma"/>
          <w:b/>
          <w:sz w:val="18"/>
          <w:szCs w:val="20"/>
        </w:rPr>
        <w:t>Radosław Drelich</w:t>
      </w:r>
      <w:r w:rsidR="000052D8" w:rsidRPr="00C65B0B">
        <w:rPr>
          <w:rFonts w:ascii="Book Antiqua" w:hAnsi="Book Antiqua" w:cs="Tahoma"/>
          <w:b/>
          <w:color w:val="FF0000"/>
          <w:sz w:val="18"/>
          <w:szCs w:val="20"/>
        </w:rPr>
        <w:t xml:space="preserve"> </w:t>
      </w:r>
      <w:r w:rsidR="000052D8" w:rsidRPr="00C65B0B">
        <w:rPr>
          <w:rFonts w:ascii="Book Antiqua" w:hAnsi="Book Antiqua" w:cs="Tahoma"/>
          <w:b/>
          <w:sz w:val="18"/>
          <w:szCs w:val="20"/>
        </w:rPr>
        <w:t xml:space="preserve">(052) </w:t>
      </w:r>
      <w:r w:rsidR="00DF58C4" w:rsidRPr="00C65B0B">
        <w:rPr>
          <w:rStyle w:val="object"/>
          <w:rFonts w:ascii="Book Antiqua" w:hAnsi="Book Antiqua"/>
          <w:b/>
          <w:bCs/>
          <w:sz w:val="18"/>
          <w:szCs w:val="20"/>
        </w:rPr>
        <w:t>32 5</w:t>
      </w:r>
      <w:r w:rsidR="006B7544" w:rsidRPr="00C65B0B">
        <w:rPr>
          <w:rStyle w:val="object"/>
          <w:rFonts w:ascii="Book Antiqua" w:hAnsi="Book Antiqua"/>
          <w:b/>
          <w:bCs/>
          <w:sz w:val="18"/>
          <w:szCs w:val="20"/>
        </w:rPr>
        <w:t>7</w:t>
      </w:r>
      <w:r w:rsidR="00DF58C4" w:rsidRPr="00C65B0B">
        <w:rPr>
          <w:rStyle w:val="object"/>
          <w:rFonts w:ascii="Book Antiqua" w:hAnsi="Book Antiqua"/>
          <w:b/>
          <w:bCs/>
          <w:sz w:val="18"/>
          <w:szCs w:val="20"/>
        </w:rPr>
        <w:t xml:space="preserve"> </w:t>
      </w:r>
      <w:r w:rsidR="006B7544" w:rsidRPr="00C65B0B">
        <w:rPr>
          <w:rStyle w:val="object"/>
          <w:rFonts w:ascii="Book Antiqua" w:hAnsi="Book Antiqua"/>
          <w:b/>
          <w:bCs/>
          <w:sz w:val="18"/>
          <w:szCs w:val="20"/>
        </w:rPr>
        <w:t>651</w:t>
      </w:r>
      <w:r w:rsidR="00E70A20" w:rsidRPr="00C65B0B">
        <w:rPr>
          <w:rStyle w:val="object"/>
          <w:rFonts w:ascii="Book Antiqua" w:hAnsi="Book Antiqua"/>
          <w:b/>
          <w:bCs/>
          <w:sz w:val="18"/>
          <w:szCs w:val="20"/>
        </w:rPr>
        <w:t xml:space="preserve">, </w:t>
      </w:r>
      <w:r w:rsidR="006B7544" w:rsidRPr="00C65B0B">
        <w:rPr>
          <w:rStyle w:val="object"/>
          <w:rFonts w:ascii="Book Antiqua" w:hAnsi="Book Antiqua"/>
          <w:b/>
          <w:bCs/>
          <w:sz w:val="18"/>
          <w:szCs w:val="20"/>
        </w:rPr>
        <w:t>radeko</w:t>
      </w:r>
      <w:r w:rsidR="00DF58C4" w:rsidRPr="00C65B0B">
        <w:rPr>
          <w:rStyle w:val="object"/>
          <w:rFonts w:ascii="Book Antiqua" w:hAnsi="Book Antiqua"/>
          <w:b/>
          <w:bCs/>
          <w:sz w:val="18"/>
          <w:szCs w:val="20"/>
        </w:rPr>
        <w:t>@ukw.edu.pl</w:t>
      </w:r>
    </w:p>
    <w:p w:rsidR="004E39DD" w:rsidRPr="00C65B0B" w:rsidRDefault="004E39DD" w:rsidP="004E39DD">
      <w:pPr>
        <w:pStyle w:val="Normalny1"/>
        <w:numPr>
          <w:ilvl w:val="0"/>
          <w:numId w:val="1"/>
        </w:numPr>
        <w:spacing w:after="0" w:line="360" w:lineRule="auto"/>
        <w:jc w:val="both"/>
        <w:rPr>
          <w:rFonts w:ascii="Book Antiqua" w:hAnsi="Book Antiqua" w:cs="Book Antiqua"/>
          <w:color w:val="auto"/>
          <w:sz w:val="18"/>
          <w:szCs w:val="20"/>
        </w:rPr>
      </w:pPr>
      <w:r w:rsidRPr="00C65B0B">
        <w:rPr>
          <w:rFonts w:ascii="Book Antiqua" w:hAnsi="Book Antiqua" w:cs="Book Antiqua"/>
          <w:color w:val="auto"/>
          <w:sz w:val="18"/>
          <w:szCs w:val="20"/>
        </w:rPr>
        <w:t xml:space="preserve">w sprawach formalno-prawnych: </w:t>
      </w:r>
      <w:r w:rsidR="006B7544" w:rsidRPr="00C65B0B">
        <w:rPr>
          <w:rFonts w:ascii="Book Antiqua" w:hAnsi="Book Antiqua" w:cs="Book Antiqua"/>
          <w:color w:val="auto"/>
          <w:sz w:val="18"/>
          <w:szCs w:val="20"/>
        </w:rPr>
        <w:t>Agnieszka Pladwig</w:t>
      </w:r>
      <w:r w:rsidRPr="00C65B0B">
        <w:rPr>
          <w:rFonts w:ascii="Book Antiqua" w:hAnsi="Book Antiqua" w:cs="Book Antiqua"/>
          <w:color w:val="auto"/>
          <w:sz w:val="18"/>
          <w:szCs w:val="20"/>
        </w:rPr>
        <w:t>,</w:t>
      </w:r>
      <w:r w:rsidRPr="00C65B0B">
        <w:rPr>
          <w:rFonts w:ascii="Book Antiqua" w:hAnsi="Book Antiqua" w:cs="Tahoma"/>
          <w:color w:val="auto"/>
          <w:sz w:val="18"/>
          <w:szCs w:val="20"/>
        </w:rPr>
        <w:t xml:space="preserve"> tel. (052</w:t>
      </w:r>
      <w:r w:rsidRPr="00C65B0B">
        <w:rPr>
          <w:rFonts w:ascii="Book Antiqua" w:hAnsi="Book Antiqua" w:cs="Book Antiqua"/>
          <w:color w:val="auto"/>
          <w:sz w:val="18"/>
          <w:szCs w:val="20"/>
        </w:rPr>
        <w:t>) 34-19-16</w:t>
      </w:r>
      <w:r w:rsidR="006B7544" w:rsidRPr="00C65B0B">
        <w:rPr>
          <w:rFonts w:ascii="Book Antiqua" w:hAnsi="Book Antiqua" w:cs="Book Antiqua"/>
          <w:color w:val="auto"/>
          <w:sz w:val="18"/>
          <w:szCs w:val="20"/>
        </w:rPr>
        <w:t>3</w:t>
      </w:r>
      <w:r w:rsidRPr="00C65B0B">
        <w:rPr>
          <w:rFonts w:ascii="Book Antiqua" w:hAnsi="Book Antiqua" w:cs="Book Antiqua"/>
          <w:color w:val="auto"/>
          <w:sz w:val="18"/>
          <w:szCs w:val="20"/>
        </w:rPr>
        <w:t xml:space="preserve">, </w:t>
      </w:r>
      <w:hyperlink r:id="rId7" w:history="1">
        <w:r w:rsidRPr="00C65B0B">
          <w:rPr>
            <w:rStyle w:val="Hipercze"/>
            <w:rFonts w:ascii="Book Antiqua" w:hAnsi="Book Antiqua" w:cs="Book Antiqua"/>
            <w:color w:val="auto"/>
            <w:sz w:val="18"/>
            <w:szCs w:val="20"/>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396C21" w:rsidP="00172D8D">
      <w:pPr>
        <w:spacing w:line="276" w:lineRule="auto"/>
        <w:jc w:val="right"/>
        <w:rPr>
          <w:rFonts w:ascii="Book Antiqua" w:hAnsi="Book Antiqua"/>
          <w:sz w:val="20"/>
          <w:szCs w:val="20"/>
        </w:rPr>
      </w:pPr>
      <w:r>
        <w:rPr>
          <w:rFonts w:ascii="Book Antiqua" w:hAnsi="Book Antiqua"/>
          <w:sz w:val="20"/>
          <w:szCs w:val="20"/>
        </w:rPr>
        <w:t>Kanclerz UKW</w:t>
      </w:r>
    </w:p>
    <w:p w:rsidR="007A4F70" w:rsidRDefault="007A4F70" w:rsidP="00172D8D">
      <w:pPr>
        <w:spacing w:line="276" w:lineRule="auto"/>
        <w:jc w:val="right"/>
        <w:rPr>
          <w:rFonts w:ascii="Book Antiqua" w:hAnsi="Book Antiqua"/>
          <w:sz w:val="20"/>
          <w:szCs w:val="20"/>
        </w:rPr>
      </w:pPr>
    </w:p>
    <w:p w:rsidR="00396C21" w:rsidRDefault="00396C21" w:rsidP="00172D8D">
      <w:pPr>
        <w:spacing w:line="276" w:lineRule="auto"/>
        <w:jc w:val="right"/>
        <w:rPr>
          <w:rFonts w:ascii="Book Antiqua" w:hAnsi="Book Antiqua"/>
          <w:sz w:val="20"/>
          <w:szCs w:val="20"/>
        </w:rPr>
      </w:pPr>
      <w:r>
        <w:rPr>
          <w:rFonts w:ascii="Book Antiqua" w:hAnsi="Book Antiqua"/>
          <w:sz w:val="20"/>
          <w:szCs w:val="20"/>
        </w:rPr>
        <w:t>Mgr Renata Malak</w:t>
      </w:r>
    </w:p>
    <w:p w:rsidR="000831A6" w:rsidRDefault="000831A6" w:rsidP="00172D8D">
      <w:pPr>
        <w:spacing w:line="276" w:lineRule="auto"/>
        <w:jc w:val="right"/>
        <w:rPr>
          <w:rFonts w:ascii="Book Antiqua" w:hAnsi="Book Antiqua"/>
          <w:sz w:val="20"/>
          <w:szCs w:val="20"/>
        </w:rPr>
      </w:pPr>
    </w:p>
    <w:p w:rsidR="00BD63BD" w:rsidRPr="003441C5" w:rsidRDefault="00BD63BD" w:rsidP="00172D8D">
      <w:pPr>
        <w:spacing w:line="276" w:lineRule="auto"/>
        <w:jc w:val="right"/>
        <w:rPr>
          <w:rFonts w:ascii="Book Antiqua" w:hAnsi="Book Antiqua"/>
          <w:sz w:val="20"/>
          <w:szCs w:val="20"/>
        </w:rPr>
      </w:pPr>
    </w:p>
    <w:p w:rsidR="00C65B0B" w:rsidRDefault="00C65B0B">
      <w:pPr>
        <w:rPr>
          <w:rFonts w:ascii="Book Antiqua" w:hAnsi="Book Antiqua"/>
          <w:sz w:val="20"/>
          <w:szCs w:val="20"/>
        </w:rPr>
      </w:pPr>
      <w:r>
        <w:rPr>
          <w:rFonts w:ascii="Book Antiqua" w:hAnsi="Book Antiqua"/>
          <w:sz w:val="20"/>
          <w:szCs w:val="20"/>
        </w:rPr>
        <w:br w:type="page"/>
      </w:r>
    </w:p>
    <w:p w:rsidR="004370D2"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C65B0B" w:rsidRPr="003441C5" w:rsidRDefault="00C65B0B" w:rsidP="004370D2">
      <w:pPr>
        <w:spacing w:line="360" w:lineRule="auto"/>
        <w:jc w:val="right"/>
        <w:rPr>
          <w:rFonts w:ascii="Book Antiqua" w:hAnsi="Book Antiqua"/>
          <w:i/>
          <w:sz w:val="20"/>
          <w:szCs w:val="20"/>
        </w:rPr>
      </w:pP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C65B0B" w:rsidRDefault="004370D2" w:rsidP="00C65B0B">
      <w:pPr>
        <w:spacing w:line="276" w:lineRule="auto"/>
        <w:jc w:val="center"/>
        <w:rPr>
          <w:rFonts w:ascii="Book Antiqua" w:hAnsi="Book Antiqua"/>
          <w:b/>
          <w:sz w:val="22"/>
          <w:szCs w:val="22"/>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6B7544" w:rsidRPr="006B7544">
        <w:rPr>
          <w:rFonts w:ascii="Book Antiqua" w:hAnsi="Book Antiqua"/>
          <w:b/>
          <w:sz w:val="22"/>
          <w:szCs w:val="22"/>
        </w:rPr>
        <w:t>5</w:t>
      </w:r>
      <w:r w:rsidRPr="003441C5">
        <w:rPr>
          <w:rFonts w:ascii="Book Antiqua" w:hAnsi="Book Antiqua"/>
          <w:b/>
          <w:sz w:val="22"/>
          <w:szCs w:val="22"/>
        </w:rPr>
        <w:t>/201</w:t>
      </w:r>
      <w:r w:rsidR="0055622D">
        <w:rPr>
          <w:rFonts w:ascii="Book Antiqua" w:hAnsi="Book Antiqua"/>
          <w:b/>
          <w:sz w:val="22"/>
          <w:szCs w:val="22"/>
        </w:rPr>
        <w:t>9</w:t>
      </w:r>
    </w:p>
    <w:p w:rsidR="00C65B0B" w:rsidRPr="00C65B0B" w:rsidRDefault="00C65B0B" w:rsidP="00C65B0B">
      <w:pPr>
        <w:spacing w:line="276" w:lineRule="auto"/>
        <w:jc w:val="center"/>
        <w:rPr>
          <w:rFonts w:ascii="Book Antiqua" w:hAnsi="Book Antiqua"/>
          <w:b/>
          <w:sz w:val="22"/>
          <w:szCs w:val="22"/>
          <w:vertAlign w:val="superscript"/>
        </w:rPr>
      </w:pP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C65B0B" w:rsidRDefault="00C65B0B" w:rsidP="00230BA5">
      <w:pPr>
        <w:spacing w:line="276" w:lineRule="auto"/>
        <w:jc w:val="both"/>
        <w:rPr>
          <w:rFonts w:ascii="Book Antiqua" w:hAnsi="Book Antiqua"/>
          <w:b/>
          <w:sz w:val="21"/>
          <w:szCs w:val="21"/>
        </w:rPr>
      </w:pPr>
    </w:p>
    <w:p w:rsidR="004370D2" w:rsidRPr="003441C5" w:rsidRDefault="004370D2" w:rsidP="00230BA5">
      <w:pPr>
        <w:spacing w:line="276" w:lineRule="auto"/>
        <w:jc w:val="both"/>
        <w:rPr>
          <w:rFonts w:ascii="Book Antiqua" w:hAnsi="Book Antiqua"/>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AE0D73">
        <w:rPr>
          <w:rFonts w:ascii="Book Antiqua" w:hAnsi="Book Antiqua"/>
          <w:i/>
          <w:sz w:val="22"/>
          <w:szCs w:val="22"/>
        </w:rPr>
        <w:t>„</w:t>
      </w:r>
      <w:r w:rsidR="00AE0D73" w:rsidRPr="00AE0D73">
        <w:rPr>
          <w:rFonts w:ascii="Book Antiqua" w:hAnsi="Book Antiqua"/>
          <w:i/>
          <w:sz w:val="22"/>
          <w:szCs w:val="22"/>
        </w:rPr>
        <w:t>Dostawa silnika krokowego i elementów do mocowania i sterowania</w:t>
      </w:r>
      <w:r w:rsidR="003043F2" w:rsidRPr="00AE0D73">
        <w:rPr>
          <w:rFonts w:ascii="Book Antiqua" w:hAnsi="Book Antiqua"/>
          <w:i/>
          <w:sz w:val="22"/>
          <w:szCs w:val="22"/>
        </w:rPr>
        <w:t>”</w:t>
      </w:r>
      <w:r w:rsidRPr="00AE0D73">
        <w:rPr>
          <w:rFonts w:ascii="Book Antiqua" w:hAnsi="Book Antiqua" w:cs="Tahoma"/>
          <w:sz w:val="22"/>
          <w:szCs w:val="22"/>
        </w:rPr>
        <w:t xml:space="preserve"> </w:t>
      </w:r>
      <w:r w:rsidRPr="00AE0D73">
        <w:rPr>
          <w:rFonts w:ascii="Book Antiqua" w:hAnsi="Book Antiqua"/>
          <w:i/>
          <w:sz w:val="22"/>
          <w:szCs w:val="22"/>
        </w:rPr>
        <w:t>za:</w:t>
      </w:r>
    </w:p>
    <w:p w:rsidR="00C65B0B" w:rsidRDefault="00C65B0B" w:rsidP="00230BA5">
      <w:pPr>
        <w:spacing w:line="276" w:lineRule="auto"/>
        <w:jc w:val="both"/>
        <w:rPr>
          <w:rFonts w:ascii="Book Antiqua" w:hAnsi="Book Antiqua" w:cs="Book Antiqua"/>
          <w:sz w:val="21"/>
          <w:szCs w:val="21"/>
        </w:rPr>
      </w:pPr>
    </w:p>
    <w:p w:rsidR="00230BA5" w:rsidRPr="003441C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9C617C">
      <w:pPr>
        <w:pStyle w:val="Zwykytekst1"/>
        <w:numPr>
          <w:ilvl w:val="3"/>
          <w:numId w:val="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Pr="00677C77"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A81AD4" w:rsidRDefault="00A81AD4" w:rsidP="00ED4499">
      <w:pPr>
        <w:spacing w:line="276" w:lineRule="auto"/>
        <w:jc w:val="both"/>
        <w:rPr>
          <w:rFonts w:ascii="Book Antiqua" w:hAnsi="Book Antiqua"/>
          <w:sz w:val="21"/>
          <w:szCs w:val="21"/>
        </w:rPr>
      </w:pPr>
    </w:p>
    <w:p w:rsidR="00ED4499" w:rsidRPr="00677C77" w:rsidRDefault="00230BA5" w:rsidP="00ED4499">
      <w:pPr>
        <w:spacing w:line="276" w:lineRule="auto"/>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677C77" w:rsidRPr="00677C77" w:rsidRDefault="00677C77" w:rsidP="00ED4499">
      <w:pPr>
        <w:spacing w:line="276" w:lineRule="auto"/>
        <w:jc w:val="both"/>
        <w:rPr>
          <w:rFonts w:ascii="Book Antiqua" w:hAnsi="Book Antiqua"/>
          <w:bCs/>
          <w:sz w:val="21"/>
          <w:szCs w:val="21"/>
        </w:rPr>
      </w:pPr>
    </w:p>
    <w:p w:rsidR="00677C77" w:rsidRPr="00677C77" w:rsidRDefault="00677C77" w:rsidP="00ED4499">
      <w:pPr>
        <w:pStyle w:val="Zwykytekst1"/>
        <w:jc w:val="both"/>
        <w:rPr>
          <w:rFonts w:ascii="Book Antiqua" w:hAnsi="Book Antiqua"/>
          <w:bCs/>
          <w:sz w:val="21"/>
          <w:szCs w:val="21"/>
        </w:rPr>
        <w:sectPr w:rsidR="00677C77" w:rsidRPr="00677C77" w:rsidSect="00ED4499">
          <w:type w:val="continuous"/>
          <w:pgSz w:w="11906" w:h="16838"/>
          <w:pgMar w:top="1418" w:right="1418" w:bottom="1418" w:left="1418" w:header="709" w:footer="709" w:gutter="0"/>
          <w:cols w:space="708"/>
          <w:docGrid w:linePitch="360"/>
        </w:sect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lastRenderedPageBreak/>
        <w:t>część 1:</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180646" w:rsidRPr="00677C77" w:rsidRDefault="00180646" w:rsidP="00D30B3D">
      <w:pPr>
        <w:pStyle w:val="Zwykytekst1"/>
        <w:jc w:val="both"/>
        <w:rPr>
          <w:rFonts w:ascii="Book Antiqua" w:hAnsi="Book Antiqua"/>
          <w:bCs/>
          <w:sz w:val="21"/>
          <w:szCs w:val="21"/>
        </w:rPr>
      </w:pPr>
    </w:p>
    <w:p w:rsidR="00A81AD4" w:rsidRDefault="00230BA5" w:rsidP="00ED4499">
      <w:pPr>
        <w:spacing w:line="276"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w:t>
      </w:r>
      <w:r w:rsidR="00AE0D73" w:rsidRPr="00AE0D73">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AE0D73">
        <w:rPr>
          <w:rFonts w:ascii="Book Antiqua" w:hAnsi="Book Antiqua" w:cs="Book Antiqua"/>
          <w:b/>
          <w:bCs/>
          <w:sz w:val="21"/>
          <w:szCs w:val="21"/>
        </w:rPr>
        <w:t>5</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Pr="00677C77" w:rsidRDefault="00A81AD4" w:rsidP="00ED4499">
      <w:pPr>
        <w:spacing w:line="276" w:lineRule="auto"/>
        <w:jc w:val="both"/>
        <w:rPr>
          <w:rFonts w:ascii="Book Antiqua" w:hAnsi="Book Antiqua" w:cs="Book Antiqua"/>
          <w:b/>
          <w:bCs/>
          <w:sz w:val="21"/>
          <w:szCs w:val="21"/>
        </w:rPr>
      </w:pP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40008F" w:rsidRPr="00AE0D73">
        <w:rPr>
          <w:rFonts w:ascii="Book Antiqua" w:hAnsi="Book Antiqua" w:cs="Book Antiqua"/>
          <w:bCs/>
          <w:sz w:val="21"/>
          <w:szCs w:val="21"/>
        </w:rPr>
        <w:t>-</w:t>
      </w:r>
      <w:r w:rsidR="00AE0D73" w:rsidRPr="00AE0D73">
        <w:rPr>
          <w:rFonts w:ascii="Book Antiqua" w:hAnsi="Book Antiqua" w:cs="Book Antiqua"/>
          <w:bCs/>
          <w:sz w:val="21"/>
          <w:szCs w:val="21"/>
        </w:rPr>
        <w:t>5</w:t>
      </w:r>
      <w:r w:rsidRPr="00AE0D73">
        <w:rPr>
          <w:rFonts w:ascii="Book Antiqua" w:hAnsi="Book Antiqua" w:cs="Book Antiqua"/>
          <w:bCs/>
          <w:sz w:val="21"/>
          <w:szCs w:val="21"/>
        </w:rPr>
        <w:t>/</w:t>
      </w:r>
      <w:r w:rsidRPr="00677C77">
        <w:rPr>
          <w:rFonts w:ascii="Book Antiqua" w:hAnsi="Book Antiqua" w:cs="Book Antiqua"/>
          <w:bCs/>
          <w:sz w:val="21"/>
          <w:szCs w:val="21"/>
        </w:rPr>
        <w:t>201</w:t>
      </w:r>
      <w:r w:rsidR="0055622D">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677C77" w:rsidRDefault="00864E31" w:rsidP="00864E31">
      <w:pPr>
        <w:spacing w:line="276" w:lineRule="auto"/>
        <w:jc w:val="both"/>
        <w:rPr>
          <w:rFonts w:ascii="Book Antiqua" w:hAnsi="Book Antiqua"/>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A41C4C">
        <w:rPr>
          <w:rFonts w:ascii="Book Antiqua" w:hAnsi="Book Antiqua" w:cs="Century Gothic"/>
          <w:sz w:val="21"/>
          <w:szCs w:val="21"/>
        </w:rPr>
        <w:t>5</w:t>
      </w:r>
      <w:r w:rsidRPr="00677C77">
        <w:rPr>
          <w:rFonts w:ascii="Book Antiqua" w:hAnsi="Book Antiqua" w:cs="Century Gothic"/>
          <w:sz w:val="21"/>
          <w:szCs w:val="21"/>
        </w:rPr>
        <w:t>/201</w:t>
      </w:r>
      <w:r w:rsidR="0055622D">
        <w:rPr>
          <w:rFonts w:ascii="Book Antiqua" w:hAnsi="Book Antiqua" w:cs="Century Gothic"/>
          <w:sz w:val="21"/>
          <w:szCs w:val="21"/>
        </w:rPr>
        <w:t>9</w:t>
      </w:r>
      <w:r w:rsidR="00B01650" w:rsidRPr="00677C77">
        <w:rPr>
          <w:rFonts w:ascii="Book Antiqua" w:hAnsi="Book Antiqua" w:cs="Century Gothic"/>
          <w:sz w:val="21"/>
          <w:szCs w:val="21"/>
        </w:rPr>
        <w:t>.</w:t>
      </w:r>
    </w:p>
    <w:p w:rsidR="004E39DD" w:rsidRPr="00677C77" w:rsidRDefault="004E39DD" w:rsidP="004E39DD">
      <w:pPr>
        <w:pStyle w:val="Tekstpodstawowywcity"/>
        <w:spacing w:after="0" w:line="276" w:lineRule="auto"/>
        <w:ind w:left="0"/>
        <w:jc w:val="both"/>
        <w:rPr>
          <w:rFonts w:ascii="Book Antiqua" w:hAnsi="Book Antiqua"/>
          <w:sz w:val="21"/>
          <w:szCs w:val="21"/>
        </w:rPr>
      </w:pPr>
      <w:r w:rsidRPr="00677C77">
        <w:rPr>
          <w:rFonts w:ascii="Book Antiqua" w:hAnsi="Book Antiqua"/>
          <w:b/>
          <w:sz w:val="21"/>
          <w:szCs w:val="21"/>
        </w:rPr>
        <w:lastRenderedPageBreak/>
        <w:t>8.</w:t>
      </w:r>
      <w:r w:rsidRPr="00677C77">
        <w:rPr>
          <w:rFonts w:ascii="Book Antiqua" w:hAnsi="Book Antiqua"/>
          <w:sz w:val="21"/>
          <w:szCs w:val="21"/>
        </w:rPr>
        <w:t xml:space="preserve"> </w:t>
      </w:r>
      <w:r w:rsidRPr="00677C77">
        <w:rPr>
          <w:rFonts w:ascii="Book Antiqua" w:hAnsi="Book Antiqua" w:cs="Calibri"/>
          <w:bCs/>
          <w:sz w:val="21"/>
          <w:szCs w:val="21"/>
        </w:rPr>
        <w:t>Oświadczam, że wypełniłem obowiązki informacyjne przewidziane w art. 13 lub art. 14 RODO</w:t>
      </w:r>
      <w:r w:rsidRPr="00677C77">
        <w:rPr>
          <w:rFonts w:ascii="Book Antiqua" w:hAnsi="Book Antiqua" w:cs="Calibri"/>
          <w:bCs/>
          <w:sz w:val="21"/>
          <w:szCs w:val="21"/>
          <w:vertAlign w:val="superscript"/>
        </w:rPr>
        <w:t>1</w:t>
      </w:r>
      <w:r w:rsidRPr="00677C77">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77C77">
        <w:rPr>
          <w:rFonts w:ascii="Book Antiqua" w:hAnsi="Book Antiqua" w:cs="Calibri"/>
          <w:bCs/>
          <w:sz w:val="21"/>
          <w:szCs w:val="21"/>
          <w:vertAlign w:val="superscript"/>
        </w:rPr>
        <w:t>2</w:t>
      </w:r>
      <w:r w:rsidRPr="00677C77">
        <w:rPr>
          <w:rFonts w:ascii="Book Antiqua" w:hAnsi="Book Antiqua" w:cs="Calibri"/>
          <w:bCs/>
          <w:sz w:val="21"/>
          <w:szCs w:val="21"/>
        </w:rPr>
        <w:t>.</w:t>
      </w:r>
    </w:p>
    <w:p w:rsidR="004E39DD" w:rsidRPr="00677C77" w:rsidRDefault="004E39DD" w:rsidP="004E39DD">
      <w:pPr>
        <w:spacing w:line="276" w:lineRule="auto"/>
        <w:jc w:val="both"/>
        <w:rPr>
          <w:rFonts w:ascii="Book Antiqua" w:hAnsi="Book Antiqua"/>
          <w:sz w:val="21"/>
          <w:szCs w:val="21"/>
        </w:rPr>
      </w:pPr>
    </w:p>
    <w:p w:rsidR="004E39DD" w:rsidRPr="00677C77" w:rsidRDefault="004E39DD" w:rsidP="004E39DD">
      <w:pPr>
        <w:pStyle w:val="Tekstprzypisudolnego"/>
        <w:jc w:val="both"/>
        <w:rPr>
          <w:rFonts w:ascii="Book Antiqua" w:hAnsi="Book Antiqua" w:cs="Arial"/>
          <w:color w:val="auto"/>
          <w:sz w:val="16"/>
          <w:szCs w:val="16"/>
        </w:rPr>
      </w:pPr>
      <w:r w:rsidRPr="00677C77">
        <w:rPr>
          <w:rFonts w:ascii="Book Antiqua" w:hAnsi="Book Antiqua" w:cs="Arial"/>
          <w:color w:val="auto"/>
          <w:sz w:val="16"/>
          <w:szCs w:val="16"/>
          <w:vertAlign w:val="superscript"/>
        </w:rPr>
        <w:t xml:space="preserve">1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4E39DD" w:rsidRPr="00677C77" w:rsidRDefault="004E39DD" w:rsidP="004E39DD">
      <w:pPr>
        <w:pStyle w:val="Tekstprzypisudolnego"/>
        <w:jc w:val="both"/>
        <w:rPr>
          <w:rFonts w:ascii="Book Antiqua" w:hAnsi="Book Antiqua"/>
          <w:color w:val="auto"/>
          <w:sz w:val="16"/>
          <w:szCs w:val="16"/>
        </w:rPr>
      </w:pPr>
    </w:p>
    <w:p w:rsidR="004E39DD" w:rsidRPr="00677C77" w:rsidRDefault="004E39DD" w:rsidP="004E39DD">
      <w:pPr>
        <w:pStyle w:val="NormalnyWeb"/>
        <w:spacing w:before="0" w:beforeAutospacing="0" w:after="0" w:afterAutospacing="0" w:line="276" w:lineRule="auto"/>
        <w:jc w:val="both"/>
        <w:rPr>
          <w:rFonts w:ascii="Book Antiqua" w:hAnsi="Book Antiqua" w:cs="Arial"/>
          <w:sz w:val="16"/>
          <w:szCs w:val="16"/>
        </w:rPr>
      </w:pPr>
      <w:r w:rsidRPr="00677C77">
        <w:rPr>
          <w:rFonts w:ascii="Book Antiqua" w:hAnsi="Book Antiqua" w:cs="Arial"/>
          <w:sz w:val="16"/>
          <w:szCs w:val="16"/>
          <w:vertAlign w:val="superscript"/>
        </w:rPr>
        <w:t>2</w:t>
      </w:r>
      <w:r w:rsidRPr="00677C77">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C65B0B" w:rsidRDefault="00C65B0B" w:rsidP="004D70FE">
      <w:pPr>
        <w:widowControl w:val="0"/>
        <w:suppressAutoHyphens/>
        <w:spacing w:line="276" w:lineRule="auto"/>
        <w:ind w:firstLine="3261"/>
        <w:jc w:val="center"/>
        <w:rPr>
          <w:rFonts w:ascii="Book Antiqua" w:hAnsi="Book Antiqua" w:cs="Book Antiqua"/>
          <w:kern w:val="1"/>
          <w:sz w:val="16"/>
          <w:szCs w:val="16"/>
          <w:lang w:eastAsia="ar-SA"/>
        </w:rPr>
      </w:pPr>
    </w:p>
    <w:p w:rsidR="00C65B0B" w:rsidRPr="00677C77" w:rsidRDefault="00C65B0B" w:rsidP="004D70FE">
      <w:pPr>
        <w:widowControl w:val="0"/>
        <w:suppressAutoHyphens/>
        <w:spacing w:line="276" w:lineRule="auto"/>
        <w:ind w:firstLine="3261"/>
        <w:jc w:val="center"/>
        <w:rPr>
          <w:rFonts w:ascii="Book Antiqua" w:hAnsi="Book Antiqua" w:cs="Book Antiqua"/>
          <w:kern w:val="1"/>
          <w:sz w:val="16"/>
          <w:szCs w:val="16"/>
          <w:lang w:eastAsia="ar-SA"/>
        </w:rPr>
      </w:pP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type w:val="continuous"/>
          <w:pgSz w:w="11906" w:h="16838"/>
          <w:pgMar w:top="1418" w:right="1418" w:bottom="1418" w:left="1418" w:header="709" w:footer="709" w:gutter="0"/>
          <w:cols w:space="708"/>
          <w:docGrid w:linePitch="360"/>
        </w:sectPr>
      </w:pPr>
    </w:p>
    <w:p w:rsidR="0055622D" w:rsidRDefault="0055622D" w:rsidP="00E46F82">
      <w:pPr>
        <w:jc w:val="right"/>
        <w:rPr>
          <w:rFonts w:ascii="Book Antiqua" w:hAnsi="Book Antiqua" w:cs="Book Antiqua"/>
          <w:i/>
          <w:sz w:val="20"/>
          <w:szCs w:val="20"/>
        </w:rPr>
      </w:pPr>
    </w:p>
    <w:p w:rsidR="0055622D" w:rsidRDefault="0055622D" w:rsidP="00E46F82">
      <w:pPr>
        <w:jc w:val="right"/>
        <w:rPr>
          <w:rFonts w:ascii="Book Antiqua" w:hAnsi="Book Antiqua" w:cs="Book Antiqua"/>
          <w:i/>
          <w:sz w:val="20"/>
          <w:szCs w:val="20"/>
        </w:r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015FA" w:rsidRPr="009C4FFD" w:rsidRDefault="00C90456" w:rsidP="00B015FA">
      <w:pPr>
        <w:rPr>
          <w:rFonts w:ascii="Century Gothic" w:hAnsi="Century Gothic"/>
          <w:sz w:val="20"/>
          <w:szCs w:val="20"/>
          <w:u w:val="single"/>
        </w:rPr>
      </w:pPr>
      <w:r>
        <w:rPr>
          <w:rFonts w:ascii="Century Gothic" w:hAnsi="Century Gothic"/>
          <w:sz w:val="20"/>
          <w:szCs w:val="20"/>
          <w:u w:val="single"/>
        </w:rPr>
        <w:t>Część nr 1</w:t>
      </w:r>
    </w:p>
    <w:p w:rsidR="00B46465" w:rsidRPr="00090C92" w:rsidRDefault="00B46465" w:rsidP="00B46465">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B46465" w:rsidRPr="00090C92" w:rsidTr="00C722C3">
        <w:trPr>
          <w:trHeight w:val="434"/>
        </w:trPr>
        <w:tc>
          <w:tcPr>
            <w:tcW w:w="404"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46465" w:rsidRPr="00090C92" w:rsidTr="00C722C3">
        <w:trPr>
          <w:trHeight w:val="435"/>
        </w:trPr>
        <w:tc>
          <w:tcPr>
            <w:tcW w:w="404"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46465" w:rsidRPr="00090C92" w:rsidRDefault="00B46465" w:rsidP="00C722C3">
            <w:pPr>
              <w:tabs>
                <w:tab w:val="right" w:pos="14580"/>
              </w:tabs>
              <w:jc w:val="center"/>
              <w:rPr>
                <w:rFonts w:ascii="Calibri" w:hAnsi="Calibri"/>
                <w:b/>
                <w:bCs/>
                <w:sz w:val="18"/>
                <w:szCs w:val="18"/>
              </w:rPr>
            </w:pPr>
          </w:p>
        </w:tc>
      </w:tr>
      <w:tr w:rsidR="00B46465" w:rsidRPr="00090C92" w:rsidTr="00C722C3">
        <w:trPr>
          <w:trHeight w:val="239"/>
        </w:trPr>
        <w:tc>
          <w:tcPr>
            <w:tcW w:w="404" w:type="dxa"/>
            <w:tcBorders>
              <w:top w:val="single" w:sz="4" w:space="0" w:color="auto"/>
              <w:left w:val="single" w:sz="4" w:space="0" w:color="auto"/>
              <w:bottom w:val="single" w:sz="4" w:space="0" w:color="auto"/>
              <w:right w:val="nil"/>
            </w:tcBorders>
            <w:noWrap/>
            <w:vAlign w:val="center"/>
          </w:tcPr>
          <w:p w:rsidR="00B46465" w:rsidRPr="00090C92" w:rsidRDefault="00B46465" w:rsidP="00C722C3">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776" w:type="dxa"/>
            <w:tcBorders>
              <w:top w:val="single" w:sz="4" w:space="0" w:color="auto"/>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974"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B46465"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46465" w:rsidRPr="00DD7EC2" w:rsidRDefault="00A41C4C" w:rsidP="00B46465">
            <w:pPr>
              <w:rPr>
                <w:rFonts w:asciiTheme="minorHAnsi" w:hAnsiTheme="minorHAnsi" w:cstheme="minorHAnsi"/>
                <w:b/>
                <w:sz w:val="20"/>
                <w:szCs w:val="20"/>
              </w:rPr>
            </w:pPr>
            <w:r w:rsidRPr="00DD7EC2">
              <w:rPr>
                <w:rFonts w:asciiTheme="minorHAnsi" w:hAnsiTheme="minorHAnsi" w:cstheme="minorHAnsi"/>
                <w:b/>
                <w:bCs/>
                <w:sz w:val="20"/>
                <w:szCs w:val="20"/>
              </w:rPr>
              <w:t>Silnik krokowy, hybrydowy, trójfazowy</w:t>
            </w:r>
            <w:r w:rsidR="00F04DA9">
              <w:rPr>
                <w:rFonts w:asciiTheme="minorHAnsi" w:hAnsiTheme="minorHAnsi" w:cstheme="minorHAnsi"/>
                <w:b/>
                <w:bCs/>
                <w:sz w:val="20"/>
                <w:szCs w:val="20"/>
              </w:rPr>
              <w:t xml:space="preserve"> Easy-S</w:t>
            </w:r>
            <w:r w:rsidR="00DD7EC2" w:rsidRPr="00DD7EC2">
              <w:rPr>
                <w:rFonts w:asciiTheme="minorHAnsi" w:hAnsiTheme="minorHAnsi" w:cstheme="minorHAnsi"/>
                <w:b/>
                <w:bCs/>
                <w:sz w:val="20"/>
                <w:szCs w:val="20"/>
              </w:rPr>
              <w:t xml:space="preserve">ervo np. M32320 </w:t>
            </w:r>
            <w:r w:rsidR="00DD7EC2">
              <w:rPr>
                <w:rFonts w:asciiTheme="minorHAnsi" w:hAnsiTheme="minorHAnsi" w:cstheme="minorHAnsi"/>
                <w:b/>
                <w:bCs/>
                <w:sz w:val="20"/>
                <w:szCs w:val="20"/>
              </w:rPr>
              <w:br/>
            </w:r>
            <w:r w:rsidR="00DD7EC2" w:rsidRPr="00DD7EC2">
              <w:rPr>
                <w:rFonts w:asciiTheme="minorHAnsi" w:hAnsiTheme="minorHAnsi" w:cstheme="minorHAnsi"/>
                <w:b/>
                <w:bCs/>
                <w:sz w:val="20"/>
                <w:szCs w:val="20"/>
              </w:rPr>
              <w:t>lub równoważny</w:t>
            </w:r>
          </w:p>
          <w:p w:rsidR="00B46465" w:rsidRDefault="00DD7EC2" w:rsidP="00C722C3">
            <w:pPr>
              <w:rPr>
                <w:rFonts w:ascii="Calibri" w:hAnsi="Calibri"/>
                <w:sz w:val="18"/>
                <w:szCs w:val="18"/>
              </w:rPr>
            </w:pPr>
            <w:r>
              <w:rPr>
                <w:rFonts w:ascii="Calibri" w:hAnsi="Calibri"/>
                <w:sz w:val="18"/>
                <w:szCs w:val="18"/>
              </w:rPr>
              <w:t>Silnik krokowy- trójfazowy silnik hybrydowy,</w:t>
            </w:r>
          </w:p>
          <w:p w:rsidR="00DD7EC2" w:rsidRDefault="00DD7EC2" w:rsidP="00C722C3">
            <w:pPr>
              <w:rPr>
                <w:rFonts w:ascii="Calibri" w:hAnsi="Calibri"/>
                <w:sz w:val="18"/>
                <w:szCs w:val="18"/>
              </w:rPr>
            </w:pPr>
            <w:r>
              <w:rPr>
                <w:rFonts w:ascii="Calibri" w:hAnsi="Calibri"/>
                <w:sz w:val="18"/>
                <w:szCs w:val="18"/>
              </w:rPr>
              <w:t>Obrót/krok[</w:t>
            </w:r>
            <w:r w:rsidRPr="00DD7EC2">
              <w:rPr>
                <w:rFonts w:ascii="Calibri" w:hAnsi="Calibri"/>
                <w:sz w:val="18"/>
                <w:szCs w:val="18"/>
                <w:vertAlign w:val="superscript"/>
              </w:rPr>
              <w:t>0</w:t>
            </w:r>
            <w:r>
              <w:rPr>
                <w:rFonts w:ascii="Calibri" w:hAnsi="Calibri"/>
                <w:sz w:val="18"/>
                <w:szCs w:val="18"/>
              </w:rPr>
              <w:t>]: 1.2,</w:t>
            </w:r>
          </w:p>
          <w:p w:rsidR="00DD7EC2" w:rsidRDefault="00DD7EC2" w:rsidP="00C722C3">
            <w:pPr>
              <w:rPr>
                <w:rFonts w:ascii="Calibri" w:hAnsi="Calibri"/>
                <w:sz w:val="18"/>
                <w:szCs w:val="18"/>
              </w:rPr>
            </w:pPr>
            <w:r>
              <w:rPr>
                <w:rFonts w:ascii="Calibri" w:hAnsi="Calibri"/>
                <w:sz w:val="18"/>
                <w:szCs w:val="18"/>
              </w:rPr>
              <w:t>Moment trzymający – 2Nm,</w:t>
            </w:r>
          </w:p>
          <w:p w:rsidR="00DD7EC2" w:rsidRDefault="00DD7EC2" w:rsidP="00C722C3">
            <w:pPr>
              <w:rPr>
                <w:rFonts w:ascii="Calibri" w:hAnsi="Calibri"/>
                <w:sz w:val="18"/>
                <w:szCs w:val="18"/>
              </w:rPr>
            </w:pPr>
            <w:r>
              <w:rPr>
                <w:rFonts w:ascii="Calibri" w:hAnsi="Calibri"/>
                <w:sz w:val="18"/>
                <w:szCs w:val="18"/>
              </w:rPr>
              <w:t>Prąd na fazę 3.4A,</w:t>
            </w:r>
          </w:p>
          <w:p w:rsidR="00DD7EC2" w:rsidRDefault="00DD7EC2" w:rsidP="00C722C3">
            <w:pPr>
              <w:rPr>
                <w:rFonts w:ascii="Calibri" w:hAnsi="Calibri" w:cs="Calibri"/>
                <w:sz w:val="18"/>
                <w:szCs w:val="18"/>
              </w:rPr>
            </w:pPr>
            <w:r>
              <w:rPr>
                <w:rFonts w:ascii="Calibri" w:hAnsi="Calibri"/>
                <w:sz w:val="18"/>
                <w:szCs w:val="18"/>
              </w:rPr>
              <w:t xml:space="preserve">Rezystancja </w:t>
            </w:r>
            <w:r w:rsidR="006A38DE">
              <w:rPr>
                <w:rFonts w:ascii="Calibri" w:hAnsi="Calibri"/>
                <w:sz w:val="18"/>
                <w:szCs w:val="18"/>
              </w:rPr>
              <w:t>uzwojenia 0.7</w:t>
            </w:r>
            <w:r w:rsidR="006A38DE">
              <w:rPr>
                <w:rFonts w:ascii="Calibri" w:hAnsi="Calibri" w:cs="Calibri"/>
                <w:sz w:val="18"/>
                <w:szCs w:val="18"/>
              </w:rPr>
              <w:t>Ω,</w:t>
            </w:r>
          </w:p>
          <w:p w:rsidR="006A38DE" w:rsidRDefault="006A38DE" w:rsidP="00C722C3">
            <w:pPr>
              <w:rPr>
                <w:rFonts w:ascii="Calibri" w:hAnsi="Calibri" w:cs="Calibri"/>
                <w:sz w:val="18"/>
                <w:szCs w:val="18"/>
              </w:rPr>
            </w:pPr>
            <w:r>
              <w:rPr>
                <w:rFonts w:ascii="Calibri" w:hAnsi="Calibri" w:cs="Calibri"/>
                <w:sz w:val="18"/>
                <w:szCs w:val="18"/>
              </w:rPr>
              <w:t>Indukcyjność uzwojenia 1.9mH,</w:t>
            </w:r>
          </w:p>
          <w:p w:rsidR="006A38DE" w:rsidRPr="006A38DE" w:rsidRDefault="006A38DE" w:rsidP="00C722C3">
            <w:pPr>
              <w:rPr>
                <w:rFonts w:ascii="Calibri" w:hAnsi="Calibri" w:cs="Calibri"/>
                <w:sz w:val="18"/>
                <w:szCs w:val="18"/>
              </w:rPr>
            </w:pPr>
            <w:r>
              <w:rPr>
                <w:rFonts w:ascii="Calibri" w:hAnsi="Calibri" w:cs="Calibri"/>
                <w:sz w:val="18"/>
                <w:szCs w:val="18"/>
              </w:rPr>
              <w:t>Bezwładność wirnika 550g.cm</w:t>
            </w:r>
            <w:r w:rsidRPr="006A38DE">
              <w:rPr>
                <w:rFonts w:ascii="Calibri" w:hAnsi="Calibri" w:cs="Calibri"/>
                <w:sz w:val="18"/>
                <w:szCs w:val="18"/>
                <w:vertAlign w:val="superscript"/>
              </w:rPr>
              <w:t>2</w:t>
            </w:r>
            <w:r>
              <w:rPr>
                <w:rFonts w:ascii="Calibri" w:hAnsi="Calibri" w:cs="Calibri"/>
                <w:sz w:val="18"/>
                <w:szCs w:val="18"/>
                <w:vertAlign w:val="superscript"/>
              </w:rPr>
              <w:t>,</w:t>
            </w:r>
          </w:p>
          <w:p w:rsidR="006A38DE" w:rsidRDefault="006A38DE" w:rsidP="00C722C3">
            <w:pPr>
              <w:rPr>
                <w:rFonts w:ascii="Calibri" w:hAnsi="Calibri" w:cs="Calibri"/>
                <w:sz w:val="18"/>
                <w:szCs w:val="18"/>
              </w:rPr>
            </w:pPr>
            <w:r w:rsidRPr="006A38DE">
              <w:rPr>
                <w:rFonts w:ascii="Calibri" w:hAnsi="Calibri" w:cs="Calibri"/>
                <w:sz w:val="18"/>
                <w:szCs w:val="18"/>
              </w:rPr>
              <w:t>enkoder 1000 imp/obr</w:t>
            </w:r>
          </w:p>
          <w:p w:rsidR="00BC6666" w:rsidRPr="00090C92" w:rsidRDefault="00BC6666" w:rsidP="00C722C3">
            <w:pPr>
              <w:rPr>
                <w:rFonts w:ascii="Calibri" w:hAnsi="Calibri"/>
                <w:sz w:val="18"/>
                <w:szCs w:val="18"/>
              </w:rPr>
            </w:pPr>
          </w:p>
        </w:tc>
        <w:tc>
          <w:tcPr>
            <w:tcW w:w="708" w:type="dxa"/>
            <w:tcBorders>
              <w:top w:val="single" w:sz="4" w:space="0" w:color="auto"/>
              <w:left w:val="nil"/>
              <w:bottom w:val="single" w:sz="4" w:space="0" w:color="auto"/>
              <w:right w:val="single" w:sz="4" w:space="0" w:color="auto"/>
            </w:tcBorders>
            <w:noWrap/>
            <w:vAlign w:val="center"/>
          </w:tcPr>
          <w:p w:rsidR="00B46465" w:rsidRPr="00090C92" w:rsidRDefault="00B46465"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B46465" w:rsidRPr="00090C92" w:rsidRDefault="006A38DE"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r>
      <w:tr w:rsidR="00A41C4C"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A41C4C" w:rsidRDefault="006A38DE" w:rsidP="00B46465">
            <w:pPr>
              <w:rPr>
                <w:rFonts w:asciiTheme="minorHAnsi" w:hAnsiTheme="minorHAnsi" w:cstheme="minorHAnsi"/>
                <w:b/>
                <w:bCs/>
                <w:sz w:val="20"/>
                <w:szCs w:val="20"/>
              </w:rPr>
            </w:pPr>
            <w:r w:rsidRPr="006A38DE">
              <w:rPr>
                <w:rFonts w:asciiTheme="minorHAnsi" w:hAnsiTheme="minorHAnsi" w:cstheme="minorHAnsi"/>
                <w:b/>
                <w:bCs/>
                <w:sz w:val="20"/>
                <w:szCs w:val="20"/>
              </w:rPr>
              <w:t xml:space="preserve">Sterownik np. </w:t>
            </w:r>
            <w:r>
              <w:rPr>
                <w:rFonts w:asciiTheme="minorHAnsi" w:hAnsiTheme="minorHAnsi" w:cstheme="minorHAnsi"/>
                <w:b/>
                <w:bCs/>
                <w:sz w:val="20"/>
                <w:szCs w:val="20"/>
              </w:rPr>
              <w:t>ES-D508 lub równoważny</w:t>
            </w:r>
          </w:p>
          <w:p w:rsidR="006A38DE" w:rsidRDefault="006A38DE" w:rsidP="00B46465">
            <w:pPr>
              <w:rPr>
                <w:rFonts w:asciiTheme="minorHAnsi" w:hAnsiTheme="minorHAnsi" w:cstheme="minorHAnsi"/>
                <w:bCs/>
                <w:sz w:val="20"/>
                <w:szCs w:val="20"/>
              </w:rPr>
            </w:pPr>
            <w:r>
              <w:rPr>
                <w:rFonts w:asciiTheme="minorHAnsi" w:hAnsiTheme="minorHAnsi" w:cstheme="minorHAnsi"/>
                <w:bCs/>
                <w:sz w:val="20"/>
                <w:szCs w:val="20"/>
              </w:rPr>
              <w:t xml:space="preserve">Sterownik – konfiguracja sterownika za pomocą komputera, </w:t>
            </w:r>
          </w:p>
          <w:p w:rsidR="006A38DE" w:rsidRDefault="006A38DE" w:rsidP="00B46465">
            <w:pPr>
              <w:rPr>
                <w:rFonts w:asciiTheme="minorHAnsi" w:hAnsiTheme="minorHAnsi" w:cstheme="minorHAnsi"/>
                <w:bCs/>
                <w:sz w:val="20"/>
                <w:szCs w:val="20"/>
              </w:rPr>
            </w:pPr>
            <w:r>
              <w:rPr>
                <w:rFonts w:asciiTheme="minorHAnsi" w:hAnsiTheme="minorHAnsi" w:cstheme="minorHAnsi"/>
                <w:bCs/>
                <w:sz w:val="20"/>
                <w:szCs w:val="20"/>
              </w:rPr>
              <w:t>Podłączenie w standardzie S232,</w:t>
            </w:r>
          </w:p>
          <w:p w:rsidR="006A38DE" w:rsidRDefault="006A38DE" w:rsidP="00B46465">
            <w:pPr>
              <w:rPr>
                <w:rFonts w:asciiTheme="minorHAnsi" w:hAnsiTheme="minorHAnsi" w:cstheme="minorHAnsi"/>
                <w:bCs/>
                <w:sz w:val="20"/>
                <w:szCs w:val="20"/>
              </w:rPr>
            </w:pPr>
            <w:r>
              <w:rPr>
                <w:rFonts w:asciiTheme="minorHAnsi" w:hAnsiTheme="minorHAnsi" w:cstheme="minorHAnsi"/>
                <w:bCs/>
                <w:sz w:val="20"/>
                <w:szCs w:val="20"/>
              </w:rPr>
              <w:t>Zasilanie do +50 VDC,</w:t>
            </w:r>
          </w:p>
          <w:p w:rsidR="006A38DE" w:rsidRDefault="00F04DA9" w:rsidP="00B46465">
            <w:pPr>
              <w:rPr>
                <w:rFonts w:asciiTheme="minorHAnsi" w:hAnsiTheme="minorHAnsi" w:cstheme="minorHAnsi"/>
                <w:bCs/>
                <w:sz w:val="20"/>
                <w:szCs w:val="20"/>
              </w:rPr>
            </w:pPr>
            <w:r>
              <w:rPr>
                <w:rFonts w:asciiTheme="minorHAnsi" w:hAnsiTheme="minorHAnsi" w:cstheme="minorHAnsi"/>
                <w:bCs/>
                <w:sz w:val="20"/>
                <w:szCs w:val="20"/>
              </w:rPr>
              <w:t>W</w:t>
            </w:r>
            <w:r w:rsidR="006A38DE">
              <w:rPr>
                <w:rFonts w:asciiTheme="minorHAnsi" w:hAnsiTheme="minorHAnsi" w:cstheme="minorHAnsi"/>
                <w:bCs/>
                <w:sz w:val="20"/>
                <w:szCs w:val="20"/>
              </w:rPr>
              <w:t>yjściowy</w:t>
            </w:r>
            <w:r>
              <w:rPr>
                <w:rFonts w:asciiTheme="minorHAnsi" w:hAnsiTheme="minorHAnsi" w:cstheme="minorHAnsi"/>
                <w:bCs/>
                <w:sz w:val="20"/>
                <w:szCs w:val="20"/>
              </w:rPr>
              <w:t xml:space="preserve"> prąd szczytowy do 8A,</w:t>
            </w:r>
          </w:p>
          <w:p w:rsidR="00F04DA9" w:rsidRDefault="00F04DA9" w:rsidP="00B46465">
            <w:pPr>
              <w:rPr>
                <w:rFonts w:asciiTheme="minorHAnsi" w:hAnsiTheme="minorHAnsi" w:cstheme="minorHAnsi"/>
                <w:bCs/>
                <w:sz w:val="20"/>
                <w:szCs w:val="20"/>
              </w:rPr>
            </w:pPr>
            <w:r>
              <w:rPr>
                <w:rFonts w:asciiTheme="minorHAnsi" w:hAnsiTheme="minorHAnsi" w:cstheme="minorHAnsi"/>
                <w:bCs/>
                <w:sz w:val="20"/>
                <w:szCs w:val="20"/>
              </w:rPr>
              <w:t>Częstotliwość impulsów wej. 0-200 kHz</w:t>
            </w:r>
          </w:p>
          <w:p w:rsidR="00BC6666" w:rsidRPr="006A38DE" w:rsidRDefault="00BC6666" w:rsidP="00B46465">
            <w:pPr>
              <w:rPr>
                <w:rFonts w:asciiTheme="minorHAnsi" w:hAnsiTheme="minorHAnsi" w:cstheme="minorHAnsi"/>
                <w:bCs/>
                <w:sz w:val="20"/>
                <w:szCs w:val="20"/>
              </w:rPr>
            </w:pPr>
          </w:p>
        </w:tc>
        <w:tc>
          <w:tcPr>
            <w:tcW w:w="708" w:type="dxa"/>
            <w:tcBorders>
              <w:top w:val="single" w:sz="4" w:space="0" w:color="auto"/>
              <w:left w:val="nil"/>
              <w:bottom w:val="single" w:sz="4" w:space="0" w:color="auto"/>
              <w:right w:val="single" w:sz="4" w:space="0" w:color="auto"/>
            </w:tcBorders>
            <w:noWrap/>
            <w:vAlign w:val="center"/>
          </w:tcPr>
          <w:p w:rsidR="00A41C4C" w:rsidRDefault="00F04DA9"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A41C4C" w:rsidRDefault="00F04DA9"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r>
      <w:tr w:rsidR="00A41C4C"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r>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vAlign w:val="center"/>
          </w:tcPr>
          <w:p w:rsidR="00A41C4C" w:rsidRDefault="00F04DA9" w:rsidP="00B46465">
            <w:pPr>
              <w:rPr>
                <w:rFonts w:asciiTheme="minorHAnsi" w:hAnsiTheme="minorHAnsi" w:cstheme="minorHAnsi"/>
                <w:b/>
                <w:bCs/>
                <w:sz w:val="20"/>
                <w:szCs w:val="20"/>
              </w:rPr>
            </w:pPr>
            <w:r>
              <w:rPr>
                <w:rFonts w:asciiTheme="minorHAnsi" w:hAnsiTheme="minorHAnsi" w:cstheme="minorHAnsi"/>
                <w:b/>
                <w:bCs/>
                <w:sz w:val="20"/>
                <w:szCs w:val="20"/>
              </w:rPr>
              <w:t>Przewód CABLEG-BM5M0 lub równoważny</w:t>
            </w:r>
          </w:p>
          <w:p w:rsidR="00F04DA9" w:rsidRDefault="00F04DA9" w:rsidP="00B46465">
            <w:pPr>
              <w:rPr>
                <w:rFonts w:asciiTheme="minorHAnsi" w:hAnsiTheme="minorHAnsi" w:cstheme="minorHAnsi"/>
                <w:bCs/>
                <w:sz w:val="20"/>
                <w:szCs w:val="20"/>
              </w:rPr>
            </w:pPr>
            <w:r>
              <w:rPr>
                <w:rFonts w:asciiTheme="minorHAnsi" w:hAnsiTheme="minorHAnsi" w:cstheme="minorHAnsi"/>
                <w:bCs/>
                <w:sz w:val="20"/>
                <w:szCs w:val="20"/>
              </w:rPr>
              <w:t>O długości 5m, przewód do podłączenia enkodera przeznaczony dla sterowników hybrydowych</w:t>
            </w:r>
          </w:p>
          <w:p w:rsidR="00BC6666" w:rsidRPr="00F04DA9" w:rsidRDefault="00BC6666" w:rsidP="00B46465">
            <w:pPr>
              <w:rPr>
                <w:rFonts w:asciiTheme="minorHAnsi" w:hAnsiTheme="minorHAnsi" w:cstheme="minorHAnsi"/>
                <w:bCs/>
                <w:sz w:val="20"/>
                <w:szCs w:val="20"/>
              </w:rPr>
            </w:pPr>
          </w:p>
        </w:tc>
        <w:tc>
          <w:tcPr>
            <w:tcW w:w="708" w:type="dxa"/>
            <w:tcBorders>
              <w:top w:val="single" w:sz="4" w:space="0" w:color="auto"/>
              <w:left w:val="nil"/>
              <w:bottom w:val="single" w:sz="4" w:space="0" w:color="auto"/>
              <w:right w:val="single" w:sz="4" w:space="0" w:color="auto"/>
            </w:tcBorders>
            <w:noWrap/>
            <w:vAlign w:val="center"/>
          </w:tcPr>
          <w:p w:rsidR="00A41C4C" w:rsidRDefault="00F04DA9"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A41C4C" w:rsidRDefault="00F04DA9"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r>
      <w:tr w:rsidR="00A41C4C"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r>
              <w:rPr>
                <w:rFonts w:ascii="Calibri" w:hAnsi="Calibri" w:cs="Arial"/>
                <w:sz w:val="18"/>
                <w:szCs w:val="18"/>
              </w:rPr>
              <w:t>4</w:t>
            </w:r>
          </w:p>
        </w:tc>
        <w:tc>
          <w:tcPr>
            <w:tcW w:w="5975" w:type="dxa"/>
            <w:tcBorders>
              <w:top w:val="single" w:sz="4" w:space="0" w:color="auto"/>
              <w:left w:val="nil"/>
              <w:bottom w:val="single" w:sz="4" w:space="0" w:color="auto"/>
              <w:right w:val="single" w:sz="4" w:space="0" w:color="auto"/>
            </w:tcBorders>
            <w:vAlign w:val="center"/>
          </w:tcPr>
          <w:p w:rsidR="00A41C4C" w:rsidRDefault="00F04DA9" w:rsidP="00B46465">
            <w:pPr>
              <w:rPr>
                <w:rFonts w:asciiTheme="minorHAnsi" w:hAnsiTheme="minorHAnsi" w:cstheme="minorHAnsi"/>
                <w:b/>
                <w:bCs/>
                <w:sz w:val="20"/>
                <w:szCs w:val="20"/>
              </w:rPr>
            </w:pPr>
            <w:r w:rsidRPr="00F04DA9">
              <w:rPr>
                <w:rFonts w:asciiTheme="minorHAnsi" w:hAnsiTheme="minorHAnsi" w:cstheme="minorHAnsi"/>
                <w:b/>
                <w:bCs/>
                <w:sz w:val="20"/>
                <w:szCs w:val="20"/>
              </w:rPr>
              <w:t>Przewód</w:t>
            </w:r>
            <w:r>
              <w:rPr>
                <w:rFonts w:asciiTheme="minorHAnsi" w:hAnsiTheme="minorHAnsi" w:cstheme="minorHAnsi"/>
                <w:b/>
                <w:bCs/>
                <w:sz w:val="20"/>
                <w:szCs w:val="20"/>
              </w:rPr>
              <w:t xml:space="preserve"> CABLEH-RZ5M0 lub równoważny</w:t>
            </w:r>
          </w:p>
          <w:p w:rsidR="00F04DA9" w:rsidRDefault="00F04DA9" w:rsidP="00B46465">
            <w:pPr>
              <w:rPr>
                <w:rFonts w:asciiTheme="minorHAnsi" w:hAnsiTheme="minorHAnsi" w:cstheme="minorHAnsi"/>
                <w:bCs/>
                <w:sz w:val="20"/>
                <w:szCs w:val="20"/>
              </w:rPr>
            </w:pPr>
            <w:r>
              <w:rPr>
                <w:rFonts w:asciiTheme="minorHAnsi" w:hAnsiTheme="minorHAnsi" w:cstheme="minorHAnsi"/>
                <w:bCs/>
                <w:sz w:val="20"/>
                <w:szCs w:val="20"/>
              </w:rPr>
              <w:t>O długości 5m, przewód zasilający silnik przeznaczony dla sterowników silnika hybrydowego Easy-Servo</w:t>
            </w:r>
          </w:p>
          <w:p w:rsidR="00BC6666" w:rsidRPr="00F04DA9" w:rsidRDefault="00BC6666" w:rsidP="00B46465">
            <w:pPr>
              <w:rPr>
                <w:rFonts w:asciiTheme="minorHAnsi" w:hAnsiTheme="minorHAnsi" w:cstheme="minorHAnsi"/>
                <w:bCs/>
                <w:sz w:val="20"/>
                <w:szCs w:val="20"/>
              </w:rPr>
            </w:pPr>
          </w:p>
        </w:tc>
        <w:tc>
          <w:tcPr>
            <w:tcW w:w="708" w:type="dxa"/>
            <w:tcBorders>
              <w:top w:val="single" w:sz="4" w:space="0" w:color="auto"/>
              <w:left w:val="nil"/>
              <w:bottom w:val="single" w:sz="4" w:space="0" w:color="auto"/>
              <w:right w:val="single" w:sz="4" w:space="0" w:color="auto"/>
            </w:tcBorders>
            <w:noWrap/>
            <w:vAlign w:val="center"/>
          </w:tcPr>
          <w:p w:rsidR="00A41C4C" w:rsidRDefault="00F04DA9"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A41C4C" w:rsidRDefault="00F04DA9"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r>
      <w:tr w:rsidR="00A41C4C"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41C4C" w:rsidRDefault="00A41C4C" w:rsidP="00C722C3">
            <w:pPr>
              <w:tabs>
                <w:tab w:val="right" w:pos="14580"/>
              </w:tabs>
              <w:jc w:val="center"/>
              <w:rPr>
                <w:rFonts w:ascii="Calibri" w:hAnsi="Calibri" w:cs="Arial"/>
                <w:sz w:val="18"/>
                <w:szCs w:val="18"/>
              </w:rPr>
            </w:pPr>
            <w:r>
              <w:rPr>
                <w:rFonts w:ascii="Calibri" w:hAnsi="Calibri" w:cs="Arial"/>
                <w:sz w:val="18"/>
                <w:szCs w:val="18"/>
              </w:rPr>
              <w:lastRenderedPageBreak/>
              <w:t>5</w:t>
            </w:r>
          </w:p>
        </w:tc>
        <w:tc>
          <w:tcPr>
            <w:tcW w:w="5975" w:type="dxa"/>
            <w:tcBorders>
              <w:top w:val="single" w:sz="4" w:space="0" w:color="auto"/>
              <w:left w:val="nil"/>
              <w:bottom w:val="single" w:sz="4" w:space="0" w:color="auto"/>
              <w:right w:val="single" w:sz="4" w:space="0" w:color="auto"/>
            </w:tcBorders>
            <w:vAlign w:val="center"/>
          </w:tcPr>
          <w:p w:rsidR="00A41C4C" w:rsidRDefault="00F04DA9" w:rsidP="00B46465">
            <w:pPr>
              <w:rPr>
                <w:rFonts w:asciiTheme="minorHAnsi" w:hAnsiTheme="minorHAnsi" w:cstheme="minorHAnsi"/>
                <w:b/>
                <w:bCs/>
                <w:sz w:val="20"/>
                <w:szCs w:val="20"/>
              </w:rPr>
            </w:pPr>
            <w:r>
              <w:rPr>
                <w:rFonts w:asciiTheme="minorHAnsi" w:hAnsiTheme="minorHAnsi" w:cstheme="minorHAnsi"/>
                <w:b/>
                <w:bCs/>
                <w:sz w:val="20"/>
                <w:szCs w:val="20"/>
              </w:rPr>
              <w:t>Sprzęgło bezluzowe elastyczne typ Helical</w:t>
            </w:r>
          </w:p>
          <w:p w:rsidR="00F04DA9" w:rsidRDefault="00F04DA9" w:rsidP="00B46465">
            <w:pPr>
              <w:rPr>
                <w:rFonts w:asciiTheme="minorHAnsi" w:hAnsiTheme="minorHAnsi" w:cstheme="minorHAnsi"/>
                <w:bCs/>
                <w:sz w:val="20"/>
                <w:szCs w:val="20"/>
              </w:rPr>
            </w:pPr>
            <w:r>
              <w:rPr>
                <w:rFonts w:asciiTheme="minorHAnsi" w:hAnsiTheme="minorHAnsi" w:cstheme="minorHAnsi"/>
                <w:bCs/>
                <w:sz w:val="20"/>
                <w:szCs w:val="20"/>
              </w:rPr>
              <w:t>Wymiar wewnętrzny piasty 6mm i 8mm</w:t>
            </w:r>
          </w:p>
          <w:p w:rsidR="00BC6666" w:rsidRPr="00F04DA9" w:rsidRDefault="00BC6666" w:rsidP="00B46465">
            <w:pPr>
              <w:rPr>
                <w:rFonts w:asciiTheme="minorHAnsi" w:hAnsiTheme="minorHAnsi" w:cstheme="minorHAnsi"/>
                <w:bCs/>
                <w:sz w:val="20"/>
                <w:szCs w:val="20"/>
              </w:rPr>
            </w:pPr>
          </w:p>
        </w:tc>
        <w:tc>
          <w:tcPr>
            <w:tcW w:w="708" w:type="dxa"/>
            <w:tcBorders>
              <w:top w:val="single" w:sz="4" w:space="0" w:color="auto"/>
              <w:left w:val="nil"/>
              <w:bottom w:val="single" w:sz="4" w:space="0" w:color="auto"/>
              <w:right w:val="single" w:sz="4" w:space="0" w:color="auto"/>
            </w:tcBorders>
            <w:noWrap/>
            <w:vAlign w:val="center"/>
          </w:tcPr>
          <w:p w:rsidR="00A41C4C" w:rsidRDefault="00F04DA9"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A41C4C" w:rsidRDefault="00F04DA9"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r>
      <w:tr w:rsidR="00A41C4C"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41C4C" w:rsidRDefault="00A41C4C" w:rsidP="00C722C3">
            <w:pPr>
              <w:tabs>
                <w:tab w:val="right" w:pos="14580"/>
              </w:tabs>
              <w:jc w:val="center"/>
              <w:rPr>
                <w:rFonts w:ascii="Calibri" w:hAnsi="Calibri" w:cs="Arial"/>
                <w:sz w:val="18"/>
                <w:szCs w:val="18"/>
              </w:rPr>
            </w:pPr>
            <w:r>
              <w:rPr>
                <w:rFonts w:ascii="Calibri" w:hAnsi="Calibri" w:cs="Arial"/>
                <w:sz w:val="18"/>
                <w:szCs w:val="18"/>
              </w:rPr>
              <w:t>6</w:t>
            </w:r>
          </w:p>
        </w:tc>
        <w:tc>
          <w:tcPr>
            <w:tcW w:w="5975" w:type="dxa"/>
            <w:tcBorders>
              <w:top w:val="single" w:sz="4" w:space="0" w:color="auto"/>
              <w:left w:val="nil"/>
              <w:bottom w:val="single" w:sz="4" w:space="0" w:color="auto"/>
              <w:right w:val="single" w:sz="4" w:space="0" w:color="auto"/>
            </w:tcBorders>
            <w:vAlign w:val="center"/>
          </w:tcPr>
          <w:p w:rsidR="00A41C4C" w:rsidRDefault="00BC6666" w:rsidP="00B46465">
            <w:pPr>
              <w:rPr>
                <w:rFonts w:asciiTheme="minorHAnsi" w:hAnsiTheme="minorHAnsi" w:cstheme="minorHAnsi"/>
                <w:b/>
                <w:bCs/>
                <w:sz w:val="20"/>
                <w:szCs w:val="20"/>
              </w:rPr>
            </w:pPr>
            <w:r w:rsidRPr="00BC6666">
              <w:rPr>
                <w:rFonts w:asciiTheme="minorHAnsi" w:hAnsiTheme="minorHAnsi" w:cstheme="minorHAnsi"/>
                <w:b/>
                <w:bCs/>
                <w:sz w:val="20"/>
                <w:szCs w:val="20"/>
              </w:rPr>
              <w:t>Mocowanie stalowe silnika krokowego typu L, NEMA 23</w:t>
            </w:r>
          </w:p>
          <w:p w:rsidR="00BC6666" w:rsidRPr="00BC6666" w:rsidRDefault="00BC6666" w:rsidP="00B46465">
            <w:pPr>
              <w:rPr>
                <w:rFonts w:asciiTheme="minorHAnsi" w:hAnsiTheme="minorHAnsi" w:cstheme="minorHAnsi"/>
                <w:b/>
                <w:bCs/>
                <w:sz w:val="20"/>
                <w:szCs w:val="20"/>
              </w:rPr>
            </w:pPr>
          </w:p>
        </w:tc>
        <w:tc>
          <w:tcPr>
            <w:tcW w:w="708" w:type="dxa"/>
            <w:tcBorders>
              <w:top w:val="single" w:sz="4" w:space="0" w:color="auto"/>
              <w:left w:val="nil"/>
              <w:bottom w:val="single" w:sz="4" w:space="0" w:color="auto"/>
              <w:right w:val="single" w:sz="4" w:space="0" w:color="auto"/>
            </w:tcBorders>
            <w:noWrap/>
            <w:vAlign w:val="center"/>
          </w:tcPr>
          <w:p w:rsidR="00A41C4C" w:rsidRDefault="00F04DA9"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A41C4C" w:rsidRDefault="00F04DA9" w:rsidP="00C722C3">
            <w:pPr>
              <w:pStyle w:val="Akapitzlist3"/>
              <w:spacing w:after="0" w:line="240" w:lineRule="auto"/>
              <w:ind w:left="0"/>
              <w:jc w:val="center"/>
              <w:rPr>
                <w:spacing w:val="-4"/>
                <w:sz w:val="18"/>
                <w:szCs w:val="18"/>
                <w:lang w:eastAsia="pl-PL"/>
              </w:rPr>
            </w:pPr>
            <w:r>
              <w:rPr>
                <w:spacing w:val="-4"/>
                <w:sz w:val="18"/>
                <w:szCs w:val="18"/>
                <w:lang w:eastAsia="pl-PL"/>
              </w:rPr>
              <w:t>1</w:t>
            </w:r>
          </w:p>
        </w:tc>
        <w:tc>
          <w:tcPr>
            <w:tcW w:w="974" w:type="dxa"/>
            <w:tcBorders>
              <w:top w:val="single" w:sz="4" w:space="0" w:color="auto"/>
              <w:left w:val="nil"/>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41C4C" w:rsidRPr="00090C92" w:rsidRDefault="00A41C4C"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41C4C" w:rsidRPr="00090C92" w:rsidRDefault="00A41C4C" w:rsidP="00C722C3">
            <w:pPr>
              <w:tabs>
                <w:tab w:val="right" w:pos="14580"/>
              </w:tabs>
              <w:jc w:val="center"/>
              <w:rPr>
                <w:rFonts w:ascii="Calibri" w:hAnsi="Calibri" w:cs="Arial"/>
                <w:sz w:val="18"/>
                <w:szCs w:val="18"/>
              </w:rPr>
            </w:pPr>
          </w:p>
        </w:tc>
      </w:tr>
      <w:tr w:rsidR="00B46465" w:rsidRPr="00090C92" w:rsidTr="00C722C3">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46465" w:rsidRPr="00090C92" w:rsidRDefault="00B46465" w:rsidP="00C722C3">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46465" w:rsidRPr="00090C92" w:rsidRDefault="00B46465" w:rsidP="00C722C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46465" w:rsidRPr="00090C92" w:rsidRDefault="00B46465" w:rsidP="00C722C3">
            <w:pPr>
              <w:tabs>
                <w:tab w:val="right" w:pos="14580"/>
              </w:tabs>
              <w:jc w:val="right"/>
              <w:rPr>
                <w:rFonts w:ascii="Calibri" w:hAnsi="Calibri" w:cs="Arial"/>
                <w:b/>
                <w:sz w:val="18"/>
                <w:szCs w:val="18"/>
              </w:rPr>
            </w:pPr>
          </w:p>
        </w:tc>
      </w:tr>
    </w:tbl>
    <w:p w:rsidR="00B46465" w:rsidRDefault="00B46465" w:rsidP="00B46465">
      <w:pPr>
        <w:rPr>
          <w:rFonts w:ascii="Century Gothic" w:hAnsi="Century Gothic"/>
          <w:sz w:val="20"/>
          <w:szCs w:val="20"/>
        </w:rPr>
      </w:pPr>
    </w:p>
    <w:p w:rsidR="00BC6666" w:rsidRPr="005E680C" w:rsidRDefault="00BC6666" w:rsidP="00BC6666">
      <w:pPr>
        <w:jc w:val="both"/>
        <w:rPr>
          <w:rFonts w:ascii="Book Antiqua" w:hAnsi="Book Antiqua"/>
          <w:sz w:val="20"/>
          <w:szCs w:val="20"/>
        </w:rPr>
      </w:pPr>
      <w:r w:rsidRPr="005E680C">
        <w:rPr>
          <w:rFonts w:ascii="Book Antiqua" w:hAnsi="Book Antiqua"/>
          <w:b/>
          <w:sz w:val="20"/>
          <w:szCs w:val="20"/>
        </w:rPr>
        <w:t xml:space="preserve">Wymagania równoważności: </w:t>
      </w:r>
      <w:r w:rsidRPr="005E680C">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C6666" w:rsidRDefault="00BC6666" w:rsidP="00B46465">
      <w:pPr>
        <w:rPr>
          <w:rFonts w:ascii="Century Gothic" w:hAnsi="Century Gothic"/>
          <w:sz w:val="20"/>
          <w:szCs w:val="20"/>
        </w:rPr>
      </w:pPr>
    </w:p>
    <w:p w:rsidR="00BC6666" w:rsidRPr="00090C92" w:rsidRDefault="00BC6666" w:rsidP="00B46465">
      <w:pPr>
        <w:rPr>
          <w:rFonts w:ascii="Century Gothic" w:hAnsi="Century Gothic"/>
          <w:sz w:val="20"/>
          <w:szCs w:val="20"/>
        </w:rPr>
      </w:pPr>
    </w:p>
    <w:p w:rsidR="00B46465" w:rsidRPr="00090C92" w:rsidRDefault="00B46465" w:rsidP="00B46465">
      <w:pPr>
        <w:jc w:val="right"/>
        <w:rPr>
          <w:rFonts w:ascii="Century Gothic" w:hAnsi="Century Gothic" w:cs="Arial"/>
          <w:sz w:val="20"/>
          <w:szCs w:val="20"/>
        </w:rPr>
      </w:pPr>
      <w:r w:rsidRPr="00090C92">
        <w:rPr>
          <w:rFonts w:ascii="Century Gothic" w:hAnsi="Century Gothic" w:cs="Arial"/>
          <w:sz w:val="20"/>
          <w:szCs w:val="20"/>
        </w:rPr>
        <w:t>……….………………………………….....</w:t>
      </w:r>
    </w:p>
    <w:p w:rsidR="00B46465" w:rsidRPr="00090C92" w:rsidRDefault="00B46465" w:rsidP="00B46465">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sectPr w:rsidR="00B46465" w:rsidRPr="00090C92" w:rsidSect="0055622D">
      <w:pgSz w:w="16838" w:h="11906" w:orient="landscape"/>
      <w:pgMar w:top="1417" w:right="1276" w:bottom="1417"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auto"/>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5B"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1E5A2D2B"/>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1"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5034D23"/>
    <w:multiLevelType w:val="hybridMultilevel"/>
    <w:tmpl w:val="173EEB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1"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50"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DFC0C5E"/>
    <w:multiLevelType w:val="hybridMultilevel"/>
    <w:tmpl w:val="5C2ED26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31"/>
  </w:num>
  <w:num w:numId="2">
    <w:abstractNumId w:val="49"/>
  </w:num>
  <w:num w:numId="3">
    <w:abstractNumId w:val="24"/>
  </w:num>
  <w:num w:numId="4">
    <w:abstractNumId w:val="18"/>
  </w:num>
  <w:num w:numId="5">
    <w:abstractNumId w:val="22"/>
  </w:num>
  <w:num w:numId="6">
    <w:abstractNumId w:val="25"/>
  </w:num>
  <w:num w:numId="7">
    <w:abstractNumId w:val="35"/>
  </w:num>
  <w:num w:numId="8">
    <w:abstractNumId w:val="5"/>
  </w:num>
  <w:num w:numId="9">
    <w:abstractNumId w:val="3"/>
  </w:num>
  <w:num w:numId="10">
    <w:abstractNumId w:val="11"/>
  </w:num>
  <w:num w:numId="11">
    <w:abstractNumId w:val="40"/>
  </w:num>
  <w:num w:numId="12">
    <w:abstractNumId w:val="12"/>
  </w:num>
  <w:num w:numId="13">
    <w:abstractNumId w:val="4"/>
  </w:num>
  <w:num w:numId="14">
    <w:abstractNumId w:val="27"/>
  </w:num>
  <w:num w:numId="15">
    <w:abstractNumId w:val="19"/>
  </w:num>
  <w:num w:numId="16">
    <w:abstractNumId w:val="15"/>
  </w:num>
  <w:num w:numId="17">
    <w:abstractNumId w:val="46"/>
  </w:num>
  <w:num w:numId="18">
    <w:abstractNumId w:val="37"/>
  </w:num>
  <w:num w:numId="19">
    <w:abstractNumId w:val="44"/>
  </w:num>
  <w:num w:numId="20">
    <w:abstractNumId w:val="47"/>
  </w:num>
  <w:num w:numId="21">
    <w:abstractNumId w:val="41"/>
  </w:num>
  <w:num w:numId="22">
    <w:abstractNumId w:val="7"/>
  </w:num>
  <w:num w:numId="23">
    <w:abstractNumId w:val="45"/>
  </w:num>
  <w:num w:numId="24">
    <w:abstractNumId w:val="21"/>
  </w:num>
  <w:num w:numId="25">
    <w:abstractNumId w:val="39"/>
  </w:num>
  <w:num w:numId="26">
    <w:abstractNumId w:val="38"/>
  </w:num>
  <w:num w:numId="27">
    <w:abstractNumId w:val="29"/>
  </w:num>
  <w:num w:numId="28">
    <w:abstractNumId w:val="23"/>
  </w:num>
  <w:num w:numId="29">
    <w:abstractNumId w:val="13"/>
  </w:num>
  <w:num w:numId="30">
    <w:abstractNumId w:val="9"/>
  </w:num>
  <w:num w:numId="31">
    <w:abstractNumId w:val="20"/>
  </w:num>
  <w:num w:numId="32">
    <w:abstractNumId w:val="1"/>
  </w:num>
  <w:num w:numId="33">
    <w:abstractNumId w:val="32"/>
  </w:num>
  <w:num w:numId="34">
    <w:abstractNumId w:val="6"/>
  </w:num>
  <w:num w:numId="35">
    <w:abstractNumId w:val="42"/>
  </w:num>
  <w:num w:numId="36">
    <w:abstractNumId w:val="34"/>
  </w:num>
  <w:num w:numId="37">
    <w:abstractNumId w:val="48"/>
  </w:num>
  <w:num w:numId="38">
    <w:abstractNumId w:val="36"/>
  </w:num>
  <w:num w:numId="39">
    <w:abstractNumId w:val="2"/>
  </w:num>
  <w:num w:numId="40">
    <w:abstractNumId w:val="26"/>
  </w:num>
  <w:num w:numId="41">
    <w:abstractNumId w:val="33"/>
  </w:num>
  <w:num w:numId="42">
    <w:abstractNumId w:val="50"/>
  </w:num>
  <w:num w:numId="43">
    <w:abstractNumId w:val="17"/>
  </w:num>
  <w:num w:numId="44">
    <w:abstractNumId w:val="43"/>
  </w:num>
  <w:num w:numId="45">
    <w:abstractNumId w:val="8"/>
  </w:num>
  <w:num w:numId="46">
    <w:abstractNumId w:val="16"/>
  </w:num>
  <w:num w:numId="47">
    <w:abstractNumId w:val="14"/>
  </w:num>
  <w:num w:numId="48">
    <w:abstractNumId w:val="30"/>
  </w:num>
  <w:num w:numId="49">
    <w:abstractNumId w:val="28"/>
  </w:num>
  <w:num w:numId="50">
    <w:abstractNumId w:val="51"/>
  </w:num>
  <w:num w:numId="51">
    <w:abstractNumId w:val="10"/>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942"/>
    <w:rsid w:val="00015E9D"/>
    <w:rsid w:val="00017DD0"/>
    <w:rsid w:val="00023CBA"/>
    <w:rsid w:val="000258AA"/>
    <w:rsid w:val="00055BDF"/>
    <w:rsid w:val="000658C5"/>
    <w:rsid w:val="000746CF"/>
    <w:rsid w:val="000831A6"/>
    <w:rsid w:val="00083390"/>
    <w:rsid w:val="00085034"/>
    <w:rsid w:val="00087D49"/>
    <w:rsid w:val="00090C92"/>
    <w:rsid w:val="00096526"/>
    <w:rsid w:val="000A6EC1"/>
    <w:rsid w:val="000A78FD"/>
    <w:rsid w:val="000C0B61"/>
    <w:rsid w:val="000C7D4F"/>
    <w:rsid w:val="000D1874"/>
    <w:rsid w:val="000D5623"/>
    <w:rsid w:val="000F23C0"/>
    <w:rsid w:val="000F6BB4"/>
    <w:rsid w:val="00110287"/>
    <w:rsid w:val="001120E1"/>
    <w:rsid w:val="0012182A"/>
    <w:rsid w:val="001256B3"/>
    <w:rsid w:val="0014303C"/>
    <w:rsid w:val="00150B15"/>
    <w:rsid w:val="00160BB6"/>
    <w:rsid w:val="00172D8D"/>
    <w:rsid w:val="0017546C"/>
    <w:rsid w:val="00175CE3"/>
    <w:rsid w:val="00180646"/>
    <w:rsid w:val="00192669"/>
    <w:rsid w:val="001D2426"/>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67E1"/>
    <w:rsid w:val="00290917"/>
    <w:rsid w:val="00297F69"/>
    <w:rsid w:val="002A3E96"/>
    <w:rsid w:val="002C4616"/>
    <w:rsid w:val="002C4D29"/>
    <w:rsid w:val="002D325D"/>
    <w:rsid w:val="002E216A"/>
    <w:rsid w:val="002E40AB"/>
    <w:rsid w:val="003043F2"/>
    <w:rsid w:val="0030543D"/>
    <w:rsid w:val="00317B51"/>
    <w:rsid w:val="00323BEB"/>
    <w:rsid w:val="003441C5"/>
    <w:rsid w:val="00353FAE"/>
    <w:rsid w:val="003629CE"/>
    <w:rsid w:val="0036761C"/>
    <w:rsid w:val="00372F41"/>
    <w:rsid w:val="0038700A"/>
    <w:rsid w:val="0038740C"/>
    <w:rsid w:val="00396C21"/>
    <w:rsid w:val="003A46CB"/>
    <w:rsid w:val="003B1F88"/>
    <w:rsid w:val="003B5273"/>
    <w:rsid w:val="003C15DD"/>
    <w:rsid w:val="003C4533"/>
    <w:rsid w:val="003C50E9"/>
    <w:rsid w:val="003C741A"/>
    <w:rsid w:val="003F0E6D"/>
    <w:rsid w:val="0040008F"/>
    <w:rsid w:val="00400401"/>
    <w:rsid w:val="00402125"/>
    <w:rsid w:val="004112F1"/>
    <w:rsid w:val="004117BE"/>
    <w:rsid w:val="00413649"/>
    <w:rsid w:val="0043582B"/>
    <w:rsid w:val="00436F8E"/>
    <w:rsid w:val="004370D2"/>
    <w:rsid w:val="0043719A"/>
    <w:rsid w:val="00445157"/>
    <w:rsid w:val="0044798E"/>
    <w:rsid w:val="00451A14"/>
    <w:rsid w:val="00461B9F"/>
    <w:rsid w:val="004663D3"/>
    <w:rsid w:val="00485D09"/>
    <w:rsid w:val="00495F1D"/>
    <w:rsid w:val="004A2557"/>
    <w:rsid w:val="004A27D1"/>
    <w:rsid w:val="004A3D58"/>
    <w:rsid w:val="004A6CED"/>
    <w:rsid w:val="004A73A6"/>
    <w:rsid w:val="004C19CB"/>
    <w:rsid w:val="004D70FE"/>
    <w:rsid w:val="004E39DD"/>
    <w:rsid w:val="004E503A"/>
    <w:rsid w:val="004F15D2"/>
    <w:rsid w:val="004F1AF9"/>
    <w:rsid w:val="004F7DA8"/>
    <w:rsid w:val="00501B53"/>
    <w:rsid w:val="0051154A"/>
    <w:rsid w:val="00511C2E"/>
    <w:rsid w:val="0053414F"/>
    <w:rsid w:val="0054261C"/>
    <w:rsid w:val="00551F8F"/>
    <w:rsid w:val="00553199"/>
    <w:rsid w:val="00554E7E"/>
    <w:rsid w:val="0055622D"/>
    <w:rsid w:val="0055759A"/>
    <w:rsid w:val="00577A9D"/>
    <w:rsid w:val="00581667"/>
    <w:rsid w:val="00584544"/>
    <w:rsid w:val="005901AA"/>
    <w:rsid w:val="0059345B"/>
    <w:rsid w:val="005979E5"/>
    <w:rsid w:val="005A2D0A"/>
    <w:rsid w:val="005C4D86"/>
    <w:rsid w:val="005C6FD2"/>
    <w:rsid w:val="005E6112"/>
    <w:rsid w:val="006029E8"/>
    <w:rsid w:val="00605CBC"/>
    <w:rsid w:val="00610A05"/>
    <w:rsid w:val="00611321"/>
    <w:rsid w:val="006144C1"/>
    <w:rsid w:val="0062103C"/>
    <w:rsid w:val="00621216"/>
    <w:rsid w:val="0063038C"/>
    <w:rsid w:val="00650BD0"/>
    <w:rsid w:val="00677C77"/>
    <w:rsid w:val="00680EA1"/>
    <w:rsid w:val="00682031"/>
    <w:rsid w:val="00684D4D"/>
    <w:rsid w:val="0068566B"/>
    <w:rsid w:val="006909D1"/>
    <w:rsid w:val="006A0D11"/>
    <w:rsid w:val="006A38DE"/>
    <w:rsid w:val="006A5FF3"/>
    <w:rsid w:val="006B375A"/>
    <w:rsid w:val="006B596E"/>
    <w:rsid w:val="006B7544"/>
    <w:rsid w:val="006C4181"/>
    <w:rsid w:val="006D413B"/>
    <w:rsid w:val="006E0CE3"/>
    <w:rsid w:val="006E3F02"/>
    <w:rsid w:val="00700C47"/>
    <w:rsid w:val="007062C5"/>
    <w:rsid w:val="00706847"/>
    <w:rsid w:val="0071528B"/>
    <w:rsid w:val="0073470C"/>
    <w:rsid w:val="007415BB"/>
    <w:rsid w:val="00745125"/>
    <w:rsid w:val="0076614B"/>
    <w:rsid w:val="00773837"/>
    <w:rsid w:val="0079087A"/>
    <w:rsid w:val="00790E48"/>
    <w:rsid w:val="007955B5"/>
    <w:rsid w:val="007A4F70"/>
    <w:rsid w:val="007B1C23"/>
    <w:rsid w:val="007B6378"/>
    <w:rsid w:val="007C4FC6"/>
    <w:rsid w:val="007D12C4"/>
    <w:rsid w:val="007D4B9A"/>
    <w:rsid w:val="007E1028"/>
    <w:rsid w:val="007E4E26"/>
    <w:rsid w:val="007F1315"/>
    <w:rsid w:val="00801772"/>
    <w:rsid w:val="00810D75"/>
    <w:rsid w:val="00812A52"/>
    <w:rsid w:val="0083215C"/>
    <w:rsid w:val="0083418C"/>
    <w:rsid w:val="00836B2E"/>
    <w:rsid w:val="008421C3"/>
    <w:rsid w:val="00843C57"/>
    <w:rsid w:val="00856C2E"/>
    <w:rsid w:val="00864708"/>
    <w:rsid w:val="00864E31"/>
    <w:rsid w:val="00895215"/>
    <w:rsid w:val="008C0CE2"/>
    <w:rsid w:val="008C2282"/>
    <w:rsid w:val="008C4891"/>
    <w:rsid w:val="008C4EC5"/>
    <w:rsid w:val="008D2A21"/>
    <w:rsid w:val="008D649E"/>
    <w:rsid w:val="008E03D9"/>
    <w:rsid w:val="008E0607"/>
    <w:rsid w:val="008E16BA"/>
    <w:rsid w:val="008E7FF1"/>
    <w:rsid w:val="00931239"/>
    <w:rsid w:val="009404C6"/>
    <w:rsid w:val="009452D3"/>
    <w:rsid w:val="00957E49"/>
    <w:rsid w:val="00962CF1"/>
    <w:rsid w:val="00965525"/>
    <w:rsid w:val="00977047"/>
    <w:rsid w:val="00980C68"/>
    <w:rsid w:val="009A4682"/>
    <w:rsid w:val="009B301E"/>
    <w:rsid w:val="009B394C"/>
    <w:rsid w:val="009C4FFD"/>
    <w:rsid w:val="009C617C"/>
    <w:rsid w:val="009D31E5"/>
    <w:rsid w:val="009E783E"/>
    <w:rsid w:val="009F564A"/>
    <w:rsid w:val="009F688D"/>
    <w:rsid w:val="009F7049"/>
    <w:rsid w:val="00A12DDF"/>
    <w:rsid w:val="00A15680"/>
    <w:rsid w:val="00A17262"/>
    <w:rsid w:val="00A21DBB"/>
    <w:rsid w:val="00A3694C"/>
    <w:rsid w:val="00A41C4C"/>
    <w:rsid w:val="00A63637"/>
    <w:rsid w:val="00A65D91"/>
    <w:rsid w:val="00A66DDF"/>
    <w:rsid w:val="00A6705D"/>
    <w:rsid w:val="00A704FE"/>
    <w:rsid w:val="00A70FFF"/>
    <w:rsid w:val="00A73FF9"/>
    <w:rsid w:val="00A77161"/>
    <w:rsid w:val="00A81AD4"/>
    <w:rsid w:val="00A826E6"/>
    <w:rsid w:val="00A96D1A"/>
    <w:rsid w:val="00AA42EF"/>
    <w:rsid w:val="00AB1D8C"/>
    <w:rsid w:val="00AB21F6"/>
    <w:rsid w:val="00AB2C86"/>
    <w:rsid w:val="00AC08F2"/>
    <w:rsid w:val="00AC1CCF"/>
    <w:rsid w:val="00AC23EB"/>
    <w:rsid w:val="00AD0E59"/>
    <w:rsid w:val="00AD267C"/>
    <w:rsid w:val="00AE0D73"/>
    <w:rsid w:val="00AE1B6A"/>
    <w:rsid w:val="00B015FA"/>
    <w:rsid w:val="00B01650"/>
    <w:rsid w:val="00B02947"/>
    <w:rsid w:val="00B17DBD"/>
    <w:rsid w:val="00B31F95"/>
    <w:rsid w:val="00B3641A"/>
    <w:rsid w:val="00B46465"/>
    <w:rsid w:val="00B466BE"/>
    <w:rsid w:val="00B91FE4"/>
    <w:rsid w:val="00B9583A"/>
    <w:rsid w:val="00B97FA6"/>
    <w:rsid w:val="00BA4361"/>
    <w:rsid w:val="00BC459B"/>
    <w:rsid w:val="00BC6666"/>
    <w:rsid w:val="00BD63BD"/>
    <w:rsid w:val="00BE16F7"/>
    <w:rsid w:val="00BE7827"/>
    <w:rsid w:val="00C052EA"/>
    <w:rsid w:val="00C3177A"/>
    <w:rsid w:val="00C337A1"/>
    <w:rsid w:val="00C35134"/>
    <w:rsid w:val="00C37A35"/>
    <w:rsid w:val="00C65B0B"/>
    <w:rsid w:val="00C67558"/>
    <w:rsid w:val="00C722C3"/>
    <w:rsid w:val="00C802E9"/>
    <w:rsid w:val="00C85B84"/>
    <w:rsid w:val="00C86140"/>
    <w:rsid w:val="00C9003A"/>
    <w:rsid w:val="00C90456"/>
    <w:rsid w:val="00C930FD"/>
    <w:rsid w:val="00C93AD5"/>
    <w:rsid w:val="00CA67BF"/>
    <w:rsid w:val="00CB279E"/>
    <w:rsid w:val="00CD3C89"/>
    <w:rsid w:val="00CD574F"/>
    <w:rsid w:val="00CD63DC"/>
    <w:rsid w:val="00CD7EEE"/>
    <w:rsid w:val="00CE005B"/>
    <w:rsid w:val="00CE65EC"/>
    <w:rsid w:val="00D01C13"/>
    <w:rsid w:val="00D1386E"/>
    <w:rsid w:val="00D25914"/>
    <w:rsid w:val="00D30B3D"/>
    <w:rsid w:val="00D331CD"/>
    <w:rsid w:val="00D54568"/>
    <w:rsid w:val="00D60B4E"/>
    <w:rsid w:val="00D72E7B"/>
    <w:rsid w:val="00D77C08"/>
    <w:rsid w:val="00D81BFA"/>
    <w:rsid w:val="00DB2923"/>
    <w:rsid w:val="00DB6EF4"/>
    <w:rsid w:val="00DD29B1"/>
    <w:rsid w:val="00DD34C4"/>
    <w:rsid w:val="00DD7EC2"/>
    <w:rsid w:val="00DE2E27"/>
    <w:rsid w:val="00DE3FC0"/>
    <w:rsid w:val="00DF58C4"/>
    <w:rsid w:val="00DF7866"/>
    <w:rsid w:val="00DF79E5"/>
    <w:rsid w:val="00E21492"/>
    <w:rsid w:val="00E22FA2"/>
    <w:rsid w:val="00E33EAC"/>
    <w:rsid w:val="00E3777C"/>
    <w:rsid w:val="00E46F82"/>
    <w:rsid w:val="00E518AF"/>
    <w:rsid w:val="00E60C6B"/>
    <w:rsid w:val="00E66291"/>
    <w:rsid w:val="00E70A20"/>
    <w:rsid w:val="00E855E5"/>
    <w:rsid w:val="00E87D0D"/>
    <w:rsid w:val="00E96017"/>
    <w:rsid w:val="00EA022A"/>
    <w:rsid w:val="00EA1536"/>
    <w:rsid w:val="00EA3637"/>
    <w:rsid w:val="00EA67D9"/>
    <w:rsid w:val="00EA7C74"/>
    <w:rsid w:val="00EB2F8A"/>
    <w:rsid w:val="00EB33E4"/>
    <w:rsid w:val="00EC6C23"/>
    <w:rsid w:val="00ED11B2"/>
    <w:rsid w:val="00ED1DB3"/>
    <w:rsid w:val="00ED4499"/>
    <w:rsid w:val="00EE282D"/>
    <w:rsid w:val="00EE52E9"/>
    <w:rsid w:val="00EF053F"/>
    <w:rsid w:val="00EF42D3"/>
    <w:rsid w:val="00F0036A"/>
    <w:rsid w:val="00F04DA9"/>
    <w:rsid w:val="00F15F9A"/>
    <w:rsid w:val="00F21631"/>
    <w:rsid w:val="00F2483E"/>
    <w:rsid w:val="00F40DA2"/>
    <w:rsid w:val="00F450E8"/>
    <w:rsid w:val="00F5739C"/>
    <w:rsid w:val="00F749E2"/>
    <w:rsid w:val="00F80B76"/>
    <w:rsid w:val="00F8255E"/>
    <w:rsid w:val="00F85E5E"/>
    <w:rsid w:val="00F87497"/>
    <w:rsid w:val="00F91409"/>
    <w:rsid w:val="00FA279C"/>
    <w:rsid w:val="00FA3D25"/>
    <w:rsid w:val="00FA63DB"/>
    <w:rsid w:val="00FC4D95"/>
    <w:rsid w:val="00FC6CEF"/>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zampub@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0692A7-4D22-4126-959C-CC34B2F37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2077</Words>
  <Characters>12468</Characters>
  <Application>Microsoft Office Word</Application>
  <DocSecurity>0</DocSecurity>
  <Lines>103</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14516</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2</cp:revision>
  <cp:lastPrinted>2019-02-14T12:25:00Z</cp:lastPrinted>
  <dcterms:created xsi:type="dcterms:W3CDTF">2019-02-15T12:33:00Z</dcterms:created>
  <dcterms:modified xsi:type="dcterms:W3CDTF">2019-02-15T12:33:00Z</dcterms:modified>
</cp:coreProperties>
</file>