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F71153">
        <w:rPr>
          <w:b/>
          <w:lang w:eastAsia="pl-PL"/>
        </w:rPr>
        <w:t>281-D-8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F272EE">
        <w:rPr>
          <w:rFonts w:ascii="Century Gothic" w:hAnsi="Century Gothic"/>
          <w:sz w:val="20"/>
          <w:szCs w:val="20"/>
          <w:lang w:eastAsia="pl-PL"/>
        </w:rPr>
        <w:t>Bydgoszcz, 22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BC4163">
        <w:rPr>
          <w:rFonts w:ascii="Century Gothic" w:hAnsi="Century Gothic"/>
          <w:sz w:val="20"/>
          <w:szCs w:val="20"/>
          <w:lang w:eastAsia="pl-PL"/>
        </w:rPr>
        <w:t>02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 w:rsidR="00BC4163">
        <w:rPr>
          <w:rFonts w:ascii="Century Gothic" w:hAnsi="Century Gothic"/>
          <w:sz w:val="20"/>
          <w:szCs w:val="20"/>
          <w:lang w:eastAsia="pl-PL"/>
        </w:rPr>
        <w:t>019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DD32D5" w:rsidRDefault="00DD32D5" w:rsidP="00BC4163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BC4163">
        <w:rPr>
          <w:rFonts w:ascii="Century Gothic" w:hAnsi="Century Gothic"/>
          <w:b/>
          <w:sz w:val="20"/>
          <w:szCs w:val="20"/>
        </w:rPr>
        <w:t>Sukcesywną dostawę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materiałów elektrycznych na potrzeby Uniwersytetu Kazimierza Wielkiego w Bydgoszczy</w:t>
      </w:r>
    </w:p>
    <w:p w:rsidR="00FA63FD" w:rsidRDefault="00FA63FD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ZAWIADOMIENIE O UNIEWAŻNIENIU </w:t>
      </w:r>
      <w:r w:rsidR="00F272EE">
        <w:rPr>
          <w:rFonts w:ascii="Century Gothic" w:eastAsia="Verdana,Bold" w:hAnsi="Century Gothic" w:cs="Verdana,Bold"/>
          <w:b/>
          <w:bCs/>
          <w:sz w:val="24"/>
          <w:szCs w:val="24"/>
        </w:rPr>
        <w:t>WYBORU NAJKORZYSTNIEJSZEJ OFERTY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F272E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F272EE" w:rsidRDefault="00DD32D5" w:rsidP="00F272EE">
      <w:pPr>
        <w:snapToGrid w:val="0"/>
        <w:spacing w:after="0"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>nformacją złożoną przez Wykonawcę „</w:t>
      </w:r>
      <w:r w:rsidR="00F272EE" w:rsidRPr="00F272EE">
        <w:rPr>
          <w:rFonts w:ascii="Century Gothic" w:hAnsi="Century Gothic"/>
          <w:sz w:val="20"/>
          <w:szCs w:val="20"/>
        </w:rPr>
        <w:t>Przedsiębiorstwo el12 Sp. z o.o.</w:t>
      </w:r>
      <w:r w:rsidR="00F272EE">
        <w:rPr>
          <w:rFonts w:ascii="Century Gothic" w:hAnsi="Century Gothic"/>
          <w:sz w:val="20"/>
          <w:szCs w:val="20"/>
        </w:rPr>
        <w:t xml:space="preserve">”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 siedzibą w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>Opolu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F272EE" w:rsidRPr="00F272EE">
        <w:rPr>
          <w:rFonts w:ascii="Century Gothic" w:eastAsia="Arial Unicode MS" w:hAnsi="Century Gothic" w:cs="Mangal"/>
          <w:color w:val="000000"/>
          <w:sz w:val="20"/>
          <w:szCs w:val="20"/>
        </w:rPr>
        <w:t>Św. Anny 5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dotyczącą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>wyboru oferty najkorzystniejszej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Wykonawcy </w:t>
      </w:r>
      <w:r w:rsidR="00D87917" w:rsidRPr="00441DC9">
        <w:rPr>
          <w:rFonts w:ascii="Century Gothic" w:hAnsi="Century Gothic"/>
          <w:sz w:val="20"/>
          <w:szCs w:val="20"/>
        </w:rPr>
        <w:t>„</w:t>
      </w:r>
      <w:r w:rsidR="00D87917">
        <w:rPr>
          <w:rFonts w:ascii="Century Gothic" w:hAnsi="Century Gothic"/>
          <w:sz w:val="20"/>
          <w:szCs w:val="20"/>
        </w:rPr>
        <w:t xml:space="preserve">Kaczmarek </w:t>
      </w:r>
      <w:proofErr w:type="spellStart"/>
      <w:r w:rsidR="00D87917">
        <w:rPr>
          <w:rFonts w:ascii="Century Gothic" w:hAnsi="Century Gothic"/>
          <w:sz w:val="20"/>
          <w:szCs w:val="20"/>
        </w:rPr>
        <w:t>Electric</w:t>
      </w:r>
      <w:proofErr w:type="spellEnd"/>
      <w:r w:rsidR="00D87917">
        <w:rPr>
          <w:rFonts w:ascii="Century Gothic" w:hAnsi="Century Gothic"/>
          <w:sz w:val="20"/>
          <w:szCs w:val="20"/>
        </w:rPr>
        <w:t xml:space="preserve"> S.A.</w:t>
      </w:r>
      <w:r w:rsidR="00D87917" w:rsidRPr="00441DC9">
        <w:rPr>
          <w:rFonts w:ascii="Century Gothic" w:hAnsi="Century Gothic"/>
          <w:sz w:val="20"/>
          <w:szCs w:val="20"/>
        </w:rPr>
        <w:t xml:space="preserve"> 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siedzibą w 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>Wolsztynie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="00D87917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>Gajewskich 32</w:t>
      </w:r>
      <w:r w:rsidR="00D87917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BC4163" w:rsidRPr="00BC4163">
        <w:rPr>
          <w:rFonts w:ascii="Century Gothic" w:hAnsi="Century Gothic"/>
          <w:b/>
          <w:sz w:val="20"/>
          <w:szCs w:val="20"/>
        </w:rPr>
        <w:t>Sukcesywną dostawę materiałów elektrycznych na potrzeby Uniwersytetu Kazimierza Wielkiego w Bydgoszczy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</w:t>
      </w:r>
      <w:r w:rsidR="00F272EE">
        <w:rPr>
          <w:rFonts w:ascii="Century Gothic" w:eastAsia="Arial Unicode MS" w:hAnsi="Century Gothic" w:cs="Mangal"/>
          <w:color w:val="000000"/>
          <w:sz w:val="20"/>
          <w:szCs w:val="20"/>
        </w:rPr>
        <w:t>w dniu 20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.02.2019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</w:p>
    <w:p w:rsidR="00D87917" w:rsidRDefault="00F272EE" w:rsidP="00F272EE">
      <w:pPr>
        <w:snapToGri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W związku z powyższym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="00DD32D5"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>
        <w:rPr>
          <w:rFonts w:ascii="Century Gothic" w:hAnsi="Century Gothic"/>
          <w:sz w:val="20"/>
          <w:szCs w:val="20"/>
        </w:rPr>
        <w:t>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D87917" w:rsidRPr="009B3D2F" w:rsidRDefault="00D87917" w:rsidP="00F272EE">
      <w:pPr>
        <w:snapToGrid w:val="0"/>
        <w:spacing w:after="0"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D87917">
        <w:rPr>
          <w:rFonts w:ascii="Century Gothic" w:hAnsi="Century Gothic"/>
          <w:sz w:val="20"/>
          <w:szCs w:val="20"/>
        </w:rPr>
        <w:t xml:space="preserve">Jednocześnie Zamawiający informuje , iż podtrzymuje czynność odrzucenia ofert </w:t>
      </w:r>
      <w:r w:rsidR="00804568">
        <w:rPr>
          <w:rFonts w:ascii="Century Gothic" w:hAnsi="Century Gothic"/>
          <w:sz w:val="20"/>
          <w:szCs w:val="20"/>
        </w:rPr>
        <w:t xml:space="preserve">: </w:t>
      </w:r>
      <w:r w:rsidRPr="00D87917">
        <w:rPr>
          <w:rFonts w:ascii="Century Gothic" w:hAnsi="Century Gothic"/>
          <w:sz w:val="20"/>
          <w:szCs w:val="20"/>
        </w:rPr>
        <w:t xml:space="preserve">AW Tech Trade Sp. z.o.o. z siedzibą w Opolu przy ul. Poświatowskiej 3-5 oraz LEMAR </w:t>
      </w:r>
      <w:proofErr w:type="spellStart"/>
      <w:r w:rsidRPr="00D87917">
        <w:rPr>
          <w:rFonts w:ascii="Century Gothic" w:hAnsi="Century Gothic"/>
          <w:sz w:val="20"/>
          <w:szCs w:val="20"/>
        </w:rPr>
        <w:t>Electric</w:t>
      </w:r>
      <w:proofErr w:type="spellEnd"/>
      <w:r w:rsidRPr="00D87917">
        <w:rPr>
          <w:rFonts w:ascii="Century Gothic" w:hAnsi="Century Gothic"/>
          <w:sz w:val="20"/>
          <w:szCs w:val="20"/>
        </w:rPr>
        <w:t xml:space="preserve"> Sp. z o.o. z siedzibą w Mysłowi</w:t>
      </w:r>
      <w:r>
        <w:rPr>
          <w:rFonts w:ascii="Century Gothic" w:hAnsi="Century Gothic"/>
          <w:sz w:val="20"/>
          <w:szCs w:val="20"/>
        </w:rPr>
        <w:t xml:space="preserve">cach przy ul. Katowickiej 104  </w:t>
      </w:r>
      <w:r w:rsidRPr="00D87917">
        <w:rPr>
          <w:rFonts w:ascii="Century Gothic" w:hAnsi="Century Gothic"/>
          <w:sz w:val="20"/>
          <w:szCs w:val="20"/>
        </w:rPr>
        <w:t>z dnia 15.02.2019r.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  <w:bookmarkStart w:id="0" w:name="_GoBack"/>
      <w:bookmarkEnd w:id="0"/>
    </w:p>
    <w:p w:rsidR="00DD32D5" w:rsidRDefault="00BB70DF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Zastępca Kanclerza</w:t>
      </w:r>
    </w:p>
    <w:p w:rsidR="00BB70DF" w:rsidRDefault="00761DCA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 xml:space="preserve">mgr </w:t>
      </w:r>
      <w:r w:rsidR="00BB70DF">
        <w:rPr>
          <w:rFonts w:ascii="Century Gothic" w:hAnsi="Century Gothic"/>
          <w:sz w:val="20"/>
          <w:szCs w:val="20"/>
          <w:lang w:eastAsia="pl-PL"/>
        </w:rPr>
        <w:t xml:space="preserve">Mariola </w:t>
      </w:r>
      <w:proofErr w:type="spellStart"/>
      <w:r w:rsidR="00BB70DF">
        <w:rPr>
          <w:rFonts w:ascii="Century Gothic" w:hAnsi="Century Gothic"/>
          <w:sz w:val="20"/>
          <w:szCs w:val="20"/>
          <w:lang w:eastAsia="pl-PL"/>
        </w:rPr>
        <w:t>Majorkowska</w:t>
      </w:r>
      <w:proofErr w:type="spellEnd"/>
    </w:p>
    <w:p w:rsidR="00DD32D5" w:rsidRPr="009B3D2F" w:rsidRDefault="00940891" w:rsidP="00BB70DF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441DC9"/>
    <w:rsid w:val="00583B0C"/>
    <w:rsid w:val="0059457E"/>
    <w:rsid w:val="00761DCA"/>
    <w:rsid w:val="00804568"/>
    <w:rsid w:val="00940891"/>
    <w:rsid w:val="009B3D2F"/>
    <w:rsid w:val="00BB70DF"/>
    <w:rsid w:val="00BC4163"/>
    <w:rsid w:val="00C31CD9"/>
    <w:rsid w:val="00D87917"/>
    <w:rsid w:val="00DD32D5"/>
    <w:rsid w:val="00F272EE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2015-08-05T08:30:00Z</cp:lastPrinted>
  <dcterms:created xsi:type="dcterms:W3CDTF">2019-02-22T07:01:00Z</dcterms:created>
  <dcterms:modified xsi:type="dcterms:W3CDTF">2019-02-22T07:14:00Z</dcterms:modified>
</cp:coreProperties>
</file>