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41CE" w:rsidRDefault="009841CE" w:rsidP="00E63D42">
      <w:pPr>
        <w:jc w:val="right"/>
      </w:pPr>
    </w:p>
    <w:p w:rsidR="00E63D42" w:rsidRPr="00AB776D" w:rsidRDefault="00E63D42" w:rsidP="00E63D42">
      <w:pPr>
        <w:jc w:val="right"/>
        <w:rPr>
          <w:rFonts w:asciiTheme="minorHAnsi" w:hAnsiTheme="minorHAnsi"/>
          <w:sz w:val="22"/>
          <w:szCs w:val="22"/>
        </w:rPr>
      </w:pPr>
      <w:r w:rsidRPr="00AB776D">
        <w:rPr>
          <w:rFonts w:asciiTheme="minorHAnsi" w:hAnsiTheme="minorHAnsi"/>
          <w:sz w:val="22"/>
          <w:szCs w:val="22"/>
        </w:rPr>
        <w:t xml:space="preserve">Załącznik </w:t>
      </w:r>
      <w:r w:rsidR="00AB776D" w:rsidRPr="00AB776D">
        <w:rPr>
          <w:rFonts w:asciiTheme="minorHAnsi" w:hAnsiTheme="minorHAnsi"/>
          <w:sz w:val="22"/>
          <w:szCs w:val="22"/>
        </w:rPr>
        <w:t xml:space="preserve">nr 3 </w:t>
      </w:r>
    </w:p>
    <w:p w:rsidR="00E63D42" w:rsidRPr="00AB776D" w:rsidRDefault="001C74DB" w:rsidP="00E63D42">
      <w:pPr>
        <w:rPr>
          <w:rFonts w:asciiTheme="minorHAnsi" w:hAnsiTheme="minorHAnsi"/>
          <w:sz w:val="22"/>
          <w:szCs w:val="22"/>
        </w:rPr>
      </w:pPr>
      <w:r>
        <w:rPr>
          <w:rFonts w:asciiTheme="minorHAnsi" w:hAnsiTheme="minorHAnsi"/>
          <w:sz w:val="22"/>
          <w:szCs w:val="22"/>
        </w:rPr>
        <w:t>Część 2</w:t>
      </w:r>
      <w:bookmarkStart w:id="0" w:name="_GoBack"/>
      <w:bookmarkEnd w:id="0"/>
    </w:p>
    <w:p w:rsidR="00E63D42" w:rsidRDefault="00E63D42" w:rsidP="00E63D42"/>
    <w:tbl>
      <w:tblPr>
        <w:tblStyle w:val="Tabela-Siatka"/>
        <w:tblW w:w="10005" w:type="dxa"/>
        <w:tblInd w:w="-252" w:type="dxa"/>
        <w:tblLayout w:type="fixed"/>
        <w:tblLook w:val="01E0" w:firstRow="1" w:lastRow="1" w:firstColumn="1" w:lastColumn="1" w:noHBand="0" w:noVBand="0"/>
      </w:tblPr>
      <w:tblGrid>
        <w:gridCol w:w="900"/>
        <w:gridCol w:w="2339"/>
        <w:gridCol w:w="900"/>
        <w:gridCol w:w="1168"/>
        <w:gridCol w:w="816"/>
        <w:gridCol w:w="960"/>
        <w:gridCol w:w="886"/>
        <w:gridCol w:w="1055"/>
        <w:gridCol w:w="981"/>
      </w:tblGrid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Lp.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Tytuł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liczba  egz.</w:t>
            </w:r>
          </w:p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ISSN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 jedn. Netto  w PLN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Stawka podatku w %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Cena jedn. Brutto</w:t>
            </w:r>
          </w:p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  PNL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netto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Wartość brutto</w:t>
            </w:r>
          </w:p>
        </w:tc>
      </w:tr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7=5+6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8=3x5</w:t>
            </w: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9=8+6</w:t>
            </w:r>
          </w:p>
        </w:tc>
      </w:tr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D42" w:rsidRDefault="00E63D42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Acta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Universitatis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Wratislaviensis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.   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Prawo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0524-4544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D42" w:rsidRDefault="00E63D42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Acta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Universitatis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Wratislaviensis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>. Socjologia.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D42" w:rsidRDefault="00E63D42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Acta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Universitatis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Wratislaviensis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.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Studia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Linguistica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D42" w:rsidRDefault="00E63D42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Anglica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Wratislaviensia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0860-5734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D42" w:rsidRDefault="00E63D42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Annales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Mathematicae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Silesianae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0860-2107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63D42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3D42" w:rsidRDefault="00E63D42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both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 xml:space="preserve">Biblioteka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63D42" w:rsidRDefault="00E63D42" w:rsidP="00BA35FC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1506-3615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63D42" w:rsidRDefault="00E63D42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Człowiek i Społeczeństwo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0230-3271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Etnolingwistyka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0860-8032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73577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93" w:rsidRDefault="006C1893" w:rsidP="00EF799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Fenomenologia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1731-7541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73577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Biologia et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Oecologica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1730-2366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73577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Germanica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1427-9665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73577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Geographica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Psyhica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1427-9711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73577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historica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Iuridica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Linguistica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0208-6077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Litteraria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Polonica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1505-9057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Philosophica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0208-6107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Philosophica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1231-0913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Psychologica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1247-9669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73577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Folia Scientiae Atrium et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Litterarum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0860-7443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6C1893" w:rsidTr="0073577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C1893" w:rsidRDefault="006C1893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Folia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Sociologica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6C1893" w:rsidRDefault="006C1893" w:rsidP="00EF7994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0208-600X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1893" w:rsidRDefault="006C1893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886C8F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501899" w:rsidRDefault="00E7634D" w:rsidP="00481FE5">
            <w:pPr>
              <w:rPr>
                <w:rFonts w:ascii="Arial" w:hAnsi="Arial" w:cs="Arial"/>
                <w:sz w:val="18"/>
                <w:szCs w:val="18"/>
              </w:rPr>
            </w:pPr>
            <w:r w:rsidRPr="00501899">
              <w:rPr>
                <w:rFonts w:ascii="Arial" w:hAnsi="Arial" w:cs="Arial"/>
                <w:sz w:val="18"/>
                <w:szCs w:val="18"/>
              </w:rPr>
              <w:t>Forum Oświatowe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501899" w:rsidRDefault="00E7634D" w:rsidP="00481F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189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501899" w:rsidRDefault="00E7634D" w:rsidP="00481F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501899">
              <w:rPr>
                <w:rFonts w:ascii="Arial" w:hAnsi="Arial" w:cs="Arial"/>
                <w:sz w:val="18"/>
                <w:szCs w:val="18"/>
              </w:rPr>
              <w:t>0867-0323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Functiones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et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Approximatio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Commentari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Mathematici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0208-6573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  <w:lang w:val="en-US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Geographia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Geologia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,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Mineralogiam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et </w:t>
            </w:r>
            <w:proofErr w:type="spellStart"/>
            <w:r>
              <w:rPr>
                <w:rFonts w:ascii="Arial" w:hAnsi="Arial" w:cs="Arial"/>
                <w:sz w:val="18"/>
                <w:szCs w:val="18"/>
                <w:lang w:val="en-US"/>
              </w:rPr>
              <w:t>Petrpgraphia</w:t>
            </w:r>
            <w:proofErr w:type="spellEnd"/>
            <w:r>
              <w:rPr>
                <w:rFonts w:ascii="Arial" w:hAnsi="Arial" w:cs="Arial"/>
                <w:sz w:val="18"/>
                <w:szCs w:val="18"/>
                <w:lang w:val="en-US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0137-1983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Germanica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Wratislaviensia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0435-5865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Glottodidactica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0072-4769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A52019" w:rsidRDefault="00E7634D" w:rsidP="00C1772E">
            <w:pPr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Głos Pedagogiczny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A52019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A52019" w:rsidRDefault="00E7634D" w:rsidP="00C1772E">
            <w:pPr>
              <w:jc w:val="right"/>
              <w:rPr>
                <w:rFonts w:ascii="Arial" w:hAnsi="Arial" w:cs="Arial"/>
                <w:sz w:val="18"/>
                <w:szCs w:val="18"/>
              </w:rPr>
            </w:pPr>
            <w:r w:rsidRPr="00A52019">
              <w:rPr>
                <w:rFonts w:ascii="Arial" w:hAnsi="Arial" w:cs="Arial"/>
                <w:sz w:val="18"/>
                <w:szCs w:val="18"/>
              </w:rPr>
              <w:t>1899-6760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Historia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Artystyczny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0209-3731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Język a Kultura</w:t>
            </w:r>
            <w:r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1232-9657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Język Religia Tożsamość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Style w:val="st1"/>
                <w:rFonts w:ascii="Arial" w:hAnsi="Arial" w:cs="Arial"/>
                <w:sz w:val="18"/>
                <w:szCs w:val="18"/>
              </w:rPr>
              <w:t>2083-8964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Kościół w Polsce Dzieje i Kultura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2080-1238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Krakowskie Studia Międzynarodowe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1733-2680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Kształcenie Językowe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1642-5782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63529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C1772E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Literatura i Kultura Popularna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C1772E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0867-7441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82332D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416931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Literaturoznawstwo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4169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416931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1897-349X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F8342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2144FD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Lubelski Rocznik Pedagogiczny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214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2144FD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0137-6136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CA609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Mathematica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0365-1029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CA609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Media-Kultura- Społeczeństwo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1869-7132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CA609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Nauczyciel i Szkoła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1426-9899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Neodidagmata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0077-653X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Neophilologica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0208-5550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CA609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Niemcoznawstwo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CA609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Novaensia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0860-5777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Nowa Krytyka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0867-647X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Paedagogia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-Psychologia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0867-2040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Państwo i Społeczeństwo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1643-8299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Philologiae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0239-426X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Philosophia-Sociologia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0239-4243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Phisica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0137-6861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Politologia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1428-9512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CA6095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Prace Literackie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0079-4767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Prace Psychologiczne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0137-110X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Problemy Rozwoju Turystyki Edukacyjno-Kulturowej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F202D4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Przegląd Prawa I Administracji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1425-6851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Przekładaniec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1895-975X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Przekłady Literatur Słowiańskich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1899-9417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Przestrzenie Teorii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1644-6763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Psychologia Rozwojowa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1895-6297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1A18C0" w:rsidRDefault="00E7634D" w:rsidP="005A6AC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Psychologia w Praktyce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Pr="001A18C0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1A18C0" w:rsidRDefault="00E7634D" w:rsidP="005A6AC7">
            <w:pPr>
              <w:autoSpaceDE w:val="0"/>
              <w:autoSpaceDN w:val="0"/>
              <w:adjustRightInd w:val="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A18C0">
              <w:rPr>
                <w:rFonts w:ascii="Arial" w:eastAsia="Arial Unicode MS" w:hAnsi="Arial" w:cs="Arial"/>
                <w:sz w:val="18"/>
                <w:szCs w:val="18"/>
              </w:rPr>
              <w:t>2543-6066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 Nauk Politycznych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1508-7301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Roczniki Socjologii Rodziny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0867-2059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Romanica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Wratislaviensia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0557-2665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Rusycystyczne Studia Literaturoznawcze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0208-5038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Sensus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Historiae:studia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interdyscyplinarne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2082-0860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Slavica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Wratislaviensia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Edukacyjne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1233-6688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37043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Etnologiczne i Antropologiczne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1506-5790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A6AC7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nad Autorytaryzmem i Totalitaryzmem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A6AC7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0137-1126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852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Studia o Książce i Informacji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0239-6661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1C74DB" w:rsidP="0058521F">
            <w:pPr>
              <w:jc w:val="both"/>
              <w:rPr>
                <w:rFonts w:ascii="Arial" w:hAnsi="Arial" w:cs="Arial"/>
                <w:sz w:val="18"/>
                <w:szCs w:val="18"/>
                <w:u w:val="single"/>
              </w:rPr>
            </w:pPr>
            <w:hyperlink r:id="rId5" w:history="1">
              <w:r w:rsidR="00E7634D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 xml:space="preserve">Studia </w:t>
              </w:r>
              <w:proofErr w:type="spellStart"/>
              <w:r w:rsidR="00E7634D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>Politicae</w:t>
              </w:r>
              <w:proofErr w:type="spellEnd"/>
              <w:r w:rsidR="00E7634D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 xml:space="preserve"> </w:t>
              </w:r>
              <w:proofErr w:type="spellStart"/>
              <w:r w:rsidR="00E7634D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>Universitatis</w:t>
              </w:r>
              <w:proofErr w:type="spellEnd"/>
              <w:r w:rsidR="00E7634D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 xml:space="preserve"> </w:t>
              </w:r>
              <w:proofErr w:type="spellStart"/>
              <w:r w:rsidR="00E7634D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>Silesiensis</w:t>
              </w:r>
              <w:proofErr w:type="spellEnd"/>
              <w:r w:rsidR="00E7634D">
                <w:rPr>
                  <w:rStyle w:val="Hipercze"/>
                  <w:rFonts w:ascii="Arial" w:hAnsi="Arial" w:cs="Arial"/>
                  <w:color w:val="auto"/>
                  <w:sz w:val="18"/>
                  <w:szCs w:val="18"/>
                </w:rPr>
                <w:t>.</w:t>
              </w:r>
            </w:hyperlink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1895-3492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852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Romanica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Posnaniensia</w:t>
            </w:r>
            <w:proofErr w:type="spellEnd"/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0137-2475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852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Studia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Rossica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Posnaniensia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0081-6884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852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Średniowiecze Polskie i Powszechne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2080-492X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852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Teraźniejszość Człowiek Edukacja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1505-8808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852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Turyzm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0867-5856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284E0E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481FE5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Tygodnik Powszechny             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Pr="00161F0D" w:rsidRDefault="00E7634D" w:rsidP="00481F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481FE5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0041-4808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D9504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58521F">
            <w:pPr>
              <w:rPr>
                <w:rFonts w:ascii="Arial" w:hAnsi="Arial" w:cs="Arial"/>
                <w:sz w:val="18"/>
                <w:szCs w:val="18"/>
              </w:rPr>
            </w:pPr>
            <w:proofErr w:type="spellStart"/>
            <w:r>
              <w:rPr>
                <w:rFonts w:ascii="Arial" w:hAnsi="Arial" w:cs="Arial"/>
                <w:sz w:val="18"/>
                <w:szCs w:val="18"/>
              </w:rPr>
              <w:t>Vox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18"/>
                <w:szCs w:val="18"/>
              </w:rPr>
              <w:t>Patrum</w:t>
            </w:r>
            <w:proofErr w:type="spellEnd"/>
            <w:r>
              <w:rPr>
                <w:rFonts w:ascii="Arial" w:hAnsi="Arial" w:cs="Arial"/>
                <w:sz w:val="18"/>
                <w:szCs w:val="18"/>
              </w:rPr>
              <w:t xml:space="preserve">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0860-9411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58521F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Wieki Stare i Nowe  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1899-1556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D95043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58521F">
            <w:pPr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Wielogłos  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58521F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1897-1962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E2452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Wrocławskie Studia Politologiczne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E2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E2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1643-0328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7634D" w:rsidRDefault="00E7634D" w:rsidP="00BA35FC">
            <w:pPr>
              <w:numPr>
                <w:ilvl w:val="0"/>
                <w:numId w:val="1"/>
              </w:numPr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23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E7634D" w:rsidRDefault="00E7634D" w:rsidP="00E24523">
            <w:pPr>
              <w:jc w:val="both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 xml:space="preserve">Z Teorii i Praktyki Dydaktycznej Języka Polskiego </w:t>
            </w:r>
          </w:p>
        </w:tc>
        <w:tc>
          <w:tcPr>
            <w:tcW w:w="9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E2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1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7634D" w:rsidRDefault="00E7634D" w:rsidP="00E24523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0208-5011</w:t>
            </w:r>
          </w:p>
        </w:tc>
        <w:tc>
          <w:tcPr>
            <w:tcW w:w="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8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  <w:tr w:rsidR="00E7634D" w:rsidTr="00BA35FC">
        <w:tc>
          <w:tcPr>
            <w:tcW w:w="796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  <w:r>
              <w:rPr>
                <w:rFonts w:ascii="Arial" w:hAnsi="Arial" w:cs="Arial"/>
                <w:sz w:val="20"/>
                <w:szCs w:val="20"/>
                <w:lang w:val="en-US"/>
              </w:rPr>
              <w:t xml:space="preserve">                                                                                                              RAZEM</w:t>
            </w:r>
          </w:p>
        </w:tc>
        <w:tc>
          <w:tcPr>
            <w:tcW w:w="10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  <w:tc>
          <w:tcPr>
            <w:tcW w:w="9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7634D" w:rsidRDefault="00E7634D" w:rsidP="00BA35FC">
            <w:pPr>
              <w:rPr>
                <w:rFonts w:ascii="Arial" w:hAnsi="Arial" w:cs="Arial"/>
                <w:sz w:val="20"/>
                <w:szCs w:val="20"/>
                <w:lang w:val="en-US"/>
              </w:rPr>
            </w:pPr>
          </w:p>
        </w:tc>
      </w:tr>
    </w:tbl>
    <w:p w:rsidR="00E63D42" w:rsidRDefault="00E63D42" w:rsidP="00E63D42">
      <w:pPr>
        <w:rPr>
          <w:lang w:val="en-US"/>
        </w:rPr>
      </w:pPr>
    </w:p>
    <w:p w:rsidR="00E63D42" w:rsidRDefault="00E63D42" w:rsidP="00E63D42"/>
    <w:p w:rsidR="00E63D42" w:rsidRDefault="00E63D42" w:rsidP="00E63D42"/>
    <w:p w:rsidR="00E63D42" w:rsidRDefault="00E63D42" w:rsidP="00E63D42"/>
    <w:p w:rsidR="00275CD6" w:rsidRDefault="00275CD6"/>
    <w:sectPr w:rsidR="00275CD6" w:rsidSect="00FA2A4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F15605"/>
    <w:multiLevelType w:val="hybridMultilevel"/>
    <w:tmpl w:val="C7E671D2"/>
    <w:lvl w:ilvl="0" w:tplc="E356EE84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D42"/>
    <w:rsid w:val="001328F3"/>
    <w:rsid w:val="001C74DB"/>
    <w:rsid w:val="00275CD6"/>
    <w:rsid w:val="002B442F"/>
    <w:rsid w:val="006C1893"/>
    <w:rsid w:val="009841CE"/>
    <w:rsid w:val="00A27407"/>
    <w:rsid w:val="00AB776D"/>
    <w:rsid w:val="00E63D42"/>
    <w:rsid w:val="00E7634D"/>
    <w:rsid w:val="00F264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0A82C6"/>
  <w15:docId w15:val="{5D5E9A43-C6EB-45B0-84E6-AC13EAA6F0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63D4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semiHidden/>
    <w:unhideWhenUsed/>
    <w:rsid w:val="00E63D42"/>
    <w:rPr>
      <w:color w:val="0000FF"/>
      <w:u w:val="single"/>
    </w:rPr>
  </w:style>
  <w:style w:type="character" w:customStyle="1" w:styleId="st1">
    <w:name w:val="st1"/>
    <w:basedOn w:val="Domylnaczcionkaakapitu"/>
    <w:rsid w:val="00E63D42"/>
  </w:style>
  <w:style w:type="table" w:styleId="Tabela-Siatka">
    <w:name w:val="Table Grid"/>
    <w:basedOn w:val="Standardowy"/>
    <w:rsid w:val="00E63D4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nukat.edu.pl/cgi-bin/gw_2012_2/chameleon?sessionid=2013110509242920113&amp;skin=cataloger&amp;lng=pl&amp;inst=consortium&amp;host=193.0.118.2%2B1717%2BDEFAULT&amp;patronhost=193.0.118.2%201717%20DEFAULT&amp;search=SCAN&amp;function=INITREQ&amp;sourcescreen=CARDSCR&amp;pos=1&amp;rootsearch=3&amp;elementcount=1&amp;u1=4&amp;t1=Studia%20Politicae%20Universitatis%20Silesiensis.&amp;beginsrch=1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628</Words>
  <Characters>3769</Characters>
  <Application>Microsoft Office Word</Application>
  <DocSecurity>0</DocSecurity>
  <Lines>31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Ela</dc:creator>
  <cp:lastModifiedBy>oem</cp:lastModifiedBy>
  <cp:revision>4</cp:revision>
  <dcterms:created xsi:type="dcterms:W3CDTF">2019-02-22T07:56:00Z</dcterms:created>
  <dcterms:modified xsi:type="dcterms:W3CDTF">2019-02-22T08:15:00Z</dcterms:modified>
</cp:coreProperties>
</file>