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F5A6E">
        <w:rPr>
          <w:rFonts w:ascii="Century Gothic" w:hAnsi="Century Gothic" w:cs="Century Gothic"/>
          <w:sz w:val="20"/>
          <w:szCs w:val="20"/>
        </w:rPr>
        <w:t>2</w:t>
      </w:r>
      <w:r w:rsidR="006753FF">
        <w:rPr>
          <w:rFonts w:ascii="Century Gothic" w:hAnsi="Century Gothic" w:cs="Century Gothic"/>
          <w:sz w:val="20"/>
          <w:szCs w:val="20"/>
        </w:rPr>
        <w:t>2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6753FF">
        <w:rPr>
          <w:rFonts w:ascii="Century Gothic" w:hAnsi="Century Gothic"/>
          <w:b/>
          <w:sz w:val="20"/>
          <w:szCs w:val="20"/>
        </w:rPr>
        <w:t>ARTYKUŁÓW BIUROWYCH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FF68E5">
        <w:rPr>
          <w:rFonts w:ascii="Century Gothic" w:hAnsi="Century Gothic"/>
          <w:sz w:val="23"/>
          <w:szCs w:val="23"/>
        </w:rPr>
        <w:t>1,2</w:t>
      </w:r>
      <w:r w:rsidR="006F5542">
        <w:rPr>
          <w:rFonts w:ascii="Century Gothic" w:hAnsi="Century Gothic"/>
          <w:sz w:val="23"/>
          <w:szCs w:val="23"/>
        </w:rPr>
        <w:t xml:space="preserve">, </w:t>
      </w:r>
      <w:r w:rsidR="002F5A6E">
        <w:rPr>
          <w:rFonts w:ascii="Century Gothic" w:hAnsi="Century Gothic"/>
          <w:sz w:val="23"/>
          <w:szCs w:val="23"/>
        </w:rPr>
        <w:t>4,6,7,8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FF68E5">
        <w:rPr>
          <w:rFonts w:ascii="Century Gothic" w:hAnsi="Century Gothic"/>
          <w:sz w:val="23"/>
          <w:szCs w:val="23"/>
        </w:rPr>
        <w:t>3</w:t>
      </w:r>
      <w:r w:rsidR="002F5A6E">
        <w:rPr>
          <w:rFonts w:ascii="Century Gothic" w:hAnsi="Century Gothic"/>
          <w:sz w:val="23"/>
          <w:szCs w:val="23"/>
        </w:rPr>
        <w:t>,5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F5A6E" w:rsidRPr="002F5A6E" w:rsidRDefault="00FF68E5" w:rsidP="002F5A6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2F5A6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2F5A6E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2F5A6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F5A6E">
        <w:rPr>
          <w:rFonts w:ascii="Century Gothic" w:hAnsi="Century Gothic"/>
          <w:sz w:val="20"/>
          <w:szCs w:val="20"/>
        </w:rPr>
        <w:t>– oferta nr</w:t>
      </w:r>
      <w:r w:rsidR="002F5A6E" w:rsidRPr="002F5A6E">
        <w:rPr>
          <w:rFonts w:ascii="Century Gothic" w:hAnsi="Century Gothic"/>
          <w:sz w:val="20"/>
          <w:szCs w:val="20"/>
        </w:rPr>
        <w:t xml:space="preserve"> 3</w:t>
      </w:r>
      <w:r w:rsidR="00944D74" w:rsidRPr="002F5A6E">
        <w:rPr>
          <w:rFonts w:ascii="Century Gothic" w:hAnsi="Century Gothic"/>
          <w:sz w:val="20"/>
          <w:szCs w:val="20"/>
        </w:rPr>
        <w:t xml:space="preserve"> </w:t>
      </w:r>
      <w:r w:rsidR="002F5A6E" w:rsidRPr="002F5A6E">
        <w:rPr>
          <w:rFonts w:ascii="Century Gothic" w:hAnsi="Century Gothic"/>
          <w:sz w:val="20"/>
          <w:szCs w:val="20"/>
        </w:rPr>
        <w:t>„ALPHA DAN” Janusz Chilewski Spółka Jawna</w:t>
      </w:r>
      <w:r w:rsidR="002F5A6E"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="002F5A6E" w:rsidRPr="002F5A6E">
        <w:rPr>
          <w:rFonts w:ascii="Century Gothic" w:hAnsi="Century Gothic"/>
          <w:sz w:val="16"/>
          <w:szCs w:val="16"/>
        </w:rPr>
        <w:t xml:space="preserve"> </w:t>
      </w:r>
    </w:p>
    <w:p w:rsidR="00FF68E5" w:rsidRPr="002F5A6E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F342E">
        <w:rPr>
          <w:rFonts w:ascii="Century Gothic" w:hAnsi="Century Gothic" w:cs="Tahoma"/>
          <w:sz w:val="20"/>
        </w:rPr>
        <w:t>147.142,93</w:t>
      </w:r>
      <w:r w:rsidRPr="002F5A6E">
        <w:rPr>
          <w:rFonts w:ascii="Century Gothic" w:hAnsi="Century Gothic"/>
          <w:sz w:val="20"/>
        </w:rPr>
        <w:t xml:space="preserve"> PLN, terminem dostawy: do </w:t>
      </w:r>
      <w:r w:rsidR="002F5A6E"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F5A6E" w:rsidRPr="002F5A6E" w:rsidRDefault="00A57744" w:rsidP="002F5A6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2F5A6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F68E5" w:rsidRPr="002F5A6E">
        <w:rPr>
          <w:rFonts w:ascii="Century Gothic" w:hAnsi="Century Gothic"/>
          <w:b/>
          <w:sz w:val="20"/>
          <w:szCs w:val="20"/>
          <w:u w:val="single"/>
        </w:rPr>
        <w:t>2</w:t>
      </w:r>
      <w:r w:rsidR="00944D74" w:rsidRPr="002F5A6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F5A6E">
        <w:rPr>
          <w:rFonts w:ascii="Century Gothic" w:hAnsi="Century Gothic"/>
          <w:sz w:val="20"/>
          <w:szCs w:val="20"/>
        </w:rPr>
        <w:t xml:space="preserve">– oferta nr </w:t>
      </w:r>
      <w:r w:rsidR="002F5A6E" w:rsidRPr="002F5A6E">
        <w:rPr>
          <w:rFonts w:ascii="Century Gothic" w:hAnsi="Century Gothic"/>
          <w:sz w:val="20"/>
          <w:szCs w:val="20"/>
        </w:rPr>
        <w:t>3„ALPHA DAN” Janusz Chilewski Spółka Jawna</w:t>
      </w:r>
      <w:r w:rsidR="002F5A6E"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="002F5A6E" w:rsidRPr="002F5A6E">
        <w:rPr>
          <w:rFonts w:ascii="Century Gothic" w:hAnsi="Century Gothic"/>
          <w:sz w:val="16"/>
          <w:szCs w:val="16"/>
        </w:rPr>
        <w:t xml:space="preserve"> </w:t>
      </w:r>
    </w:p>
    <w:p w:rsidR="00967A3D" w:rsidRPr="002F5A6E" w:rsidRDefault="00967A3D" w:rsidP="00FF68E5">
      <w:pPr>
        <w:rPr>
          <w:rFonts w:ascii="Century Gothic" w:hAnsi="Century Gothic"/>
          <w:sz w:val="20"/>
          <w:szCs w:val="20"/>
        </w:rPr>
      </w:pPr>
    </w:p>
    <w:p w:rsidR="002A6596" w:rsidRPr="002F5A6E" w:rsidRDefault="002A6596" w:rsidP="00967A3D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F342E">
        <w:rPr>
          <w:rFonts w:ascii="Century Gothic" w:hAnsi="Century Gothic" w:cs="Tahoma"/>
          <w:sz w:val="20"/>
        </w:rPr>
        <w:t>670,35</w:t>
      </w:r>
      <w:r w:rsidRPr="002F5A6E">
        <w:rPr>
          <w:rFonts w:ascii="Century Gothic" w:hAnsi="Century Gothic"/>
          <w:sz w:val="20"/>
        </w:rPr>
        <w:t xml:space="preserve"> PLN, terminem dostawy: do </w:t>
      </w:r>
      <w:r w:rsidR="002F5A6E">
        <w:rPr>
          <w:rFonts w:ascii="Century Gothic" w:hAnsi="Century Gothic"/>
          <w:sz w:val="20"/>
        </w:rPr>
        <w:t>2</w:t>
      </w:r>
      <w:r w:rsidR="002F5A6E" w:rsidRPr="002F5A6E">
        <w:rPr>
          <w:rFonts w:ascii="Century Gothic" w:hAnsi="Century Gothic"/>
          <w:sz w:val="20"/>
        </w:rPr>
        <w:t xml:space="preserve"> dni </w:t>
      </w:r>
      <w:r w:rsidR="002F5A6E">
        <w:rPr>
          <w:rFonts w:ascii="Century Gothic" w:hAnsi="Century Gothic"/>
          <w:sz w:val="20"/>
        </w:rPr>
        <w:t>roboczych</w:t>
      </w:r>
      <w:r w:rsidR="002F5A6E" w:rsidRPr="002F5A6E">
        <w:rPr>
          <w:rFonts w:ascii="Century Gothic" w:hAnsi="Century Gothic"/>
          <w:sz w:val="20"/>
        </w:rPr>
        <w:t xml:space="preserve"> </w:t>
      </w:r>
      <w:r w:rsidRPr="002F5A6E">
        <w:rPr>
          <w:rFonts w:ascii="Century Gothic" w:hAnsi="Century Gothic"/>
          <w:sz w:val="20"/>
        </w:rPr>
        <w:t xml:space="preserve">uzyskała maksymalną ilość punktów, tj. </w:t>
      </w:r>
      <w:r w:rsidR="00967A3D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 w:rsidRPr="002F5A6E">
        <w:rPr>
          <w:rFonts w:ascii="Century Gothic" w:hAnsi="Century Gothic" w:cs="Tahoma"/>
          <w:sz w:val="20"/>
        </w:rPr>
        <w:t>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2F5A6E" w:rsidRPr="002F5A6E" w:rsidRDefault="002F5A6E" w:rsidP="002F5A6E">
      <w:pPr>
        <w:rPr>
          <w:rFonts w:ascii="Century Gothic" w:hAnsi="Century Gothic"/>
          <w:b/>
          <w:sz w:val="20"/>
          <w:szCs w:val="20"/>
          <w:u w:val="single"/>
        </w:rPr>
      </w:pPr>
    </w:p>
    <w:p w:rsidR="002F5A6E" w:rsidRPr="002F5A6E" w:rsidRDefault="002F5A6E" w:rsidP="002F5A6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 Część nr 4</w:t>
      </w:r>
      <w:r w:rsidRPr="002F5A6E">
        <w:rPr>
          <w:rFonts w:ascii="Century Gothic" w:hAnsi="Century Gothic"/>
          <w:b/>
          <w:sz w:val="20"/>
          <w:szCs w:val="20"/>
        </w:rPr>
        <w:t xml:space="preserve"> </w:t>
      </w:r>
      <w:r w:rsidRPr="002F5A6E">
        <w:rPr>
          <w:rFonts w:ascii="Century Gothic" w:hAnsi="Century Gothic"/>
          <w:sz w:val="20"/>
          <w:szCs w:val="20"/>
        </w:rPr>
        <w:t>– oferta nr 3„ALPHA DAN” Janusz Chilewski Spółka Jawna</w:t>
      </w:r>
      <w:r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Pr="002F5A6E">
        <w:rPr>
          <w:rFonts w:ascii="Century Gothic" w:hAnsi="Century Gothic"/>
          <w:sz w:val="16"/>
          <w:szCs w:val="16"/>
        </w:rPr>
        <w:t xml:space="preserve"> </w:t>
      </w:r>
    </w:p>
    <w:p w:rsidR="002F5A6E" w:rsidRPr="002F5A6E" w:rsidRDefault="002F5A6E" w:rsidP="002F5A6E">
      <w:pPr>
        <w:rPr>
          <w:rFonts w:ascii="Century Gothic" w:hAnsi="Century Gothic"/>
          <w:sz w:val="20"/>
          <w:szCs w:val="20"/>
        </w:rPr>
      </w:pPr>
    </w:p>
    <w:p w:rsidR="002F5A6E" w:rsidRPr="002F5A6E" w:rsidRDefault="002F5A6E" w:rsidP="002F5A6E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2F5A6E" w:rsidRPr="002F5A6E" w:rsidRDefault="002F5A6E" w:rsidP="002F5A6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F342E">
        <w:rPr>
          <w:rFonts w:ascii="Century Gothic" w:hAnsi="Century Gothic" w:cs="Tahoma"/>
          <w:sz w:val="20"/>
        </w:rPr>
        <w:t>2892,92</w:t>
      </w:r>
      <w:r w:rsidRPr="002F5A6E">
        <w:rPr>
          <w:rFonts w:ascii="Century Gothic" w:hAnsi="Century Gothic"/>
          <w:sz w:val="20"/>
        </w:rPr>
        <w:t xml:space="preserve"> PLN, terminem dostawy: </w:t>
      </w:r>
      <w:r>
        <w:rPr>
          <w:rFonts w:ascii="Century Gothic" w:hAnsi="Century Gothic"/>
          <w:sz w:val="20"/>
        </w:rPr>
        <w:t>do 2</w:t>
      </w:r>
      <w:r w:rsidRPr="002F5A6E">
        <w:rPr>
          <w:rFonts w:ascii="Century Gothic" w:hAnsi="Century Gothic"/>
          <w:sz w:val="20"/>
        </w:rPr>
        <w:t xml:space="preserve"> dni </w:t>
      </w:r>
      <w:r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100,00 (</w:t>
      </w:r>
      <w:r w:rsidRPr="002F5A6E">
        <w:rPr>
          <w:rFonts w:ascii="Century Gothic" w:hAnsi="Century Gothic" w:cs="Tahoma"/>
          <w:sz w:val="20"/>
        </w:rPr>
        <w:t>cena brutto – 60,00 pkt., termin dostawy – 40,00 pkt.</w:t>
      </w:r>
      <w:r w:rsidRPr="002F5A6E">
        <w:rPr>
          <w:rFonts w:ascii="Century Gothic" w:hAnsi="Century Gothic"/>
          <w:sz w:val="20"/>
        </w:rPr>
        <w:t>).</w:t>
      </w:r>
    </w:p>
    <w:p w:rsidR="002F5A6E" w:rsidRPr="002F5A6E" w:rsidRDefault="002F5A6E" w:rsidP="002F5A6E">
      <w:pPr>
        <w:rPr>
          <w:rFonts w:ascii="Century Gothic" w:hAnsi="Century Gothic"/>
          <w:b/>
          <w:sz w:val="20"/>
          <w:szCs w:val="20"/>
          <w:u w:val="single"/>
        </w:rPr>
      </w:pPr>
    </w:p>
    <w:p w:rsidR="002F5A6E" w:rsidRPr="00E254A9" w:rsidRDefault="002F5A6E" w:rsidP="002F5A6E">
      <w:pPr>
        <w:rPr>
          <w:rFonts w:ascii="Century Gothic" w:hAnsi="Century Gothic"/>
          <w:sz w:val="20"/>
          <w:szCs w:val="20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 w:rsidR="00BF342E">
        <w:rPr>
          <w:rFonts w:ascii="Century Gothic" w:hAnsi="Century Gothic"/>
          <w:b/>
          <w:sz w:val="20"/>
          <w:szCs w:val="20"/>
          <w:u w:val="single"/>
        </w:rPr>
        <w:t>6</w:t>
      </w:r>
      <w:r w:rsidRPr="002F5A6E">
        <w:rPr>
          <w:rFonts w:ascii="Century Gothic" w:hAnsi="Century Gothic"/>
          <w:b/>
          <w:sz w:val="20"/>
          <w:szCs w:val="20"/>
        </w:rPr>
        <w:t xml:space="preserve"> </w:t>
      </w:r>
      <w:r w:rsidRPr="002F5A6E">
        <w:rPr>
          <w:rFonts w:ascii="Century Gothic" w:hAnsi="Century Gothic"/>
          <w:sz w:val="20"/>
          <w:szCs w:val="20"/>
        </w:rPr>
        <w:t xml:space="preserve">– </w:t>
      </w:r>
      <w:r w:rsidRPr="00E254A9">
        <w:rPr>
          <w:rFonts w:ascii="Century Gothic" w:hAnsi="Century Gothic"/>
          <w:sz w:val="20"/>
          <w:szCs w:val="20"/>
        </w:rPr>
        <w:t xml:space="preserve">oferta nr </w:t>
      </w:r>
      <w:r w:rsidR="00E254A9" w:rsidRPr="00E254A9">
        <w:rPr>
          <w:rFonts w:ascii="Century Gothic" w:hAnsi="Century Gothic"/>
          <w:sz w:val="20"/>
          <w:szCs w:val="20"/>
        </w:rPr>
        <w:t xml:space="preserve">1 </w:t>
      </w:r>
      <w:r w:rsidR="00E254A9" w:rsidRPr="00E254A9">
        <w:rPr>
          <w:rFonts w:ascii="Century Gothic" w:hAnsi="Century Gothic"/>
          <w:sz w:val="20"/>
          <w:szCs w:val="20"/>
        </w:rPr>
        <w:t>Firma Usługowo-Handlowa „ANNA” Anna Białobrzycka ul. Wodna 18, 62-200 Gniezno</w:t>
      </w:r>
    </w:p>
    <w:p w:rsidR="002F5A6E" w:rsidRPr="002F5A6E" w:rsidRDefault="002F5A6E" w:rsidP="002F5A6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F342E">
        <w:rPr>
          <w:rFonts w:ascii="Century Gothic" w:hAnsi="Century Gothic" w:cs="Tahoma"/>
          <w:sz w:val="20"/>
        </w:rPr>
        <w:t>1876,70</w:t>
      </w:r>
      <w:r w:rsidRPr="002F5A6E">
        <w:rPr>
          <w:rFonts w:ascii="Century Gothic" w:hAnsi="Century Gothic"/>
          <w:sz w:val="20"/>
        </w:rPr>
        <w:t xml:space="preserve"> PLN, terminem dostawy:</w:t>
      </w:r>
      <w:r w:rsidR="00BF342E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do</w:t>
      </w:r>
      <w:r w:rsidRPr="002F5A6E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100,00 (</w:t>
      </w:r>
      <w:r w:rsidRPr="002F5A6E">
        <w:rPr>
          <w:rFonts w:ascii="Century Gothic" w:hAnsi="Century Gothic" w:cs="Tahoma"/>
          <w:sz w:val="20"/>
        </w:rPr>
        <w:t>cena brutto – 60,00 pkt., termin dostawy – 40,00 pkt.</w:t>
      </w:r>
      <w:r w:rsidRPr="002F5A6E">
        <w:rPr>
          <w:rFonts w:ascii="Century Gothic" w:hAnsi="Century Gothic"/>
          <w:sz w:val="20"/>
        </w:rPr>
        <w:t>).</w:t>
      </w:r>
    </w:p>
    <w:p w:rsidR="00BF342E" w:rsidRDefault="00BF342E" w:rsidP="00BF342E">
      <w:pPr>
        <w:rPr>
          <w:rFonts w:ascii="Century Gothic" w:hAnsi="Century Gothic"/>
          <w:b/>
          <w:sz w:val="20"/>
          <w:szCs w:val="20"/>
          <w:u w:val="single"/>
        </w:rPr>
      </w:pPr>
    </w:p>
    <w:p w:rsidR="00BF342E" w:rsidRPr="002F5A6E" w:rsidRDefault="00BF342E" w:rsidP="00BF342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2F5A6E">
        <w:rPr>
          <w:rFonts w:ascii="Century Gothic" w:hAnsi="Century Gothic"/>
          <w:b/>
          <w:sz w:val="20"/>
          <w:szCs w:val="20"/>
        </w:rPr>
        <w:t xml:space="preserve"> </w:t>
      </w:r>
      <w:r w:rsidRPr="002F5A6E">
        <w:rPr>
          <w:rFonts w:ascii="Century Gothic" w:hAnsi="Century Gothic"/>
          <w:sz w:val="20"/>
          <w:szCs w:val="20"/>
        </w:rPr>
        <w:t>– oferta nr 3„ALPHA DAN” Janusz Chilewski Spółka Jawna</w:t>
      </w:r>
      <w:r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Pr="002F5A6E">
        <w:rPr>
          <w:rFonts w:ascii="Century Gothic" w:hAnsi="Century Gothic"/>
          <w:sz w:val="16"/>
          <w:szCs w:val="16"/>
        </w:rPr>
        <w:t xml:space="preserve"> </w:t>
      </w:r>
    </w:p>
    <w:p w:rsidR="00BF342E" w:rsidRPr="002F5A6E" w:rsidRDefault="00BF342E" w:rsidP="00BF342E">
      <w:pPr>
        <w:rPr>
          <w:rFonts w:ascii="Century Gothic" w:hAnsi="Century Gothic"/>
          <w:sz w:val="20"/>
          <w:szCs w:val="20"/>
        </w:rPr>
      </w:pPr>
    </w:p>
    <w:p w:rsidR="00BF342E" w:rsidRPr="002F5A6E" w:rsidRDefault="00BF342E" w:rsidP="00BF342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A6FA3">
        <w:rPr>
          <w:rFonts w:ascii="Century Gothic" w:hAnsi="Century Gothic" w:cs="Tahoma"/>
          <w:sz w:val="20"/>
        </w:rPr>
        <w:t>245,26</w:t>
      </w:r>
      <w:r w:rsidRPr="002F5A6E">
        <w:rPr>
          <w:rFonts w:ascii="Century Gothic" w:hAnsi="Century Gothic"/>
          <w:sz w:val="20"/>
        </w:rPr>
        <w:t xml:space="preserve"> PLN, terminem dostawy:</w:t>
      </w:r>
      <w:r>
        <w:rPr>
          <w:rFonts w:ascii="Century Gothic" w:hAnsi="Century Gothic"/>
          <w:sz w:val="20"/>
        </w:rPr>
        <w:t xml:space="preserve"> do</w:t>
      </w:r>
      <w:r w:rsidRPr="002F5A6E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100,00 (</w:t>
      </w:r>
      <w:r w:rsidRPr="002F5A6E">
        <w:rPr>
          <w:rFonts w:ascii="Century Gothic" w:hAnsi="Century Gothic" w:cs="Tahoma"/>
          <w:sz w:val="20"/>
        </w:rPr>
        <w:t>cena brutto – 60,00 pkt., termin dostawy – 40,00 pkt.</w:t>
      </w:r>
      <w:r w:rsidRPr="002F5A6E">
        <w:rPr>
          <w:rFonts w:ascii="Century Gothic" w:hAnsi="Century Gothic"/>
          <w:sz w:val="20"/>
        </w:rPr>
        <w:t>).</w:t>
      </w:r>
    </w:p>
    <w:p w:rsidR="002F5A6E" w:rsidRPr="002F5A6E" w:rsidRDefault="002F5A6E" w:rsidP="002F5A6E">
      <w:pPr>
        <w:rPr>
          <w:rFonts w:ascii="Century Gothic" w:hAnsi="Century Gothic"/>
          <w:b/>
          <w:sz w:val="20"/>
          <w:szCs w:val="20"/>
          <w:u w:val="single"/>
        </w:rPr>
      </w:pPr>
    </w:p>
    <w:p w:rsidR="002F5A6E" w:rsidRPr="002F5A6E" w:rsidRDefault="002F5A6E" w:rsidP="002F5A6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 Część nr 8</w:t>
      </w:r>
      <w:r w:rsidRPr="002F5A6E">
        <w:rPr>
          <w:rFonts w:ascii="Century Gothic" w:hAnsi="Century Gothic"/>
          <w:b/>
          <w:sz w:val="20"/>
          <w:szCs w:val="20"/>
        </w:rPr>
        <w:t xml:space="preserve"> </w:t>
      </w:r>
      <w:r w:rsidRPr="002F5A6E">
        <w:rPr>
          <w:rFonts w:ascii="Century Gothic" w:hAnsi="Century Gothic"/>
          <w:sz w:val="20"/>
          <w:szCs w:val="20"/>
        </w:rPr>
        <w:t>– oferta nr 3„ALPHA DAN” Janusz Chilewski Spółka Jawna</w:t>
      </w:r>
      <w:r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Pr="002F5A6E">
        <w:rPr>
          <w:rFonts w:ascii="Century Gothic" w:hAnsi="Century Gothic"/>
          <w:sz w:val="16"/>
          <w:szCs w:val="16"/>
        </w:rPr>
        <w:t xml:space="preserve"> </w:t>
      </w:r>
    </w:p>
    <w:p w:rsidR="002F5A6E" w:rsidRDefault="002F5A6E" w:rsidP="002F5A6E">
      <w:pPr>
        <w:rPr>
          <w:rFonts w:ascii="Century Gothic" w:hAnsi="Century Gothic"/>
          <w:b/>
          <w:sz w:val="20"/>
          <w:u w:val="single"/>
        </w:rPr>
      </w:pPr>
    </w:p>
    <w:p w:rsidR="002F5A6E" w:rsidRPr="002F5A6E" w:rsidRDefault="002F5A6E" w:rsidP="002F5A6E">
      <w:pPr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F342E">
        <w:rPr>
          <w:rFonts w:ascii="Century Gothic" w:hAnsi="Century Gothic" w:cs="Tahoma"/>
          <w:sz w:val="20"/>
        </w:rPr>
        <w:t>776,47</w:t>
      </w:r>
      <w:r w:rsidRPr="002F5A6E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100,00 (</w:t>
      </w:r>
      <w:r w:rsidRPr="002F5A6E">
        <w:rPr>
          <w:rFonts w:ascii="Century Gothic" w:hAnsi="Century Gothic" w:cs="Tahoma"/>
          <w:sz w:val="20"/>
        </w:rPr>
        <w:t>cena brutto – 60,00 pkt., termin dostawy – 40,00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FF68E5">
        <w:rPr>
          <w:rFonts w:ascii="Century Gothic" w:hAnsi="Century Gothic"/>
          <w:sz w:val="20"/>
        </w:rPr>
        <w:t>3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93 ust. 1 pkt.</w:t>
      </w:r>
      <w:r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5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>
        <w:rPr>
          <w:rFonts w:ascii="Century Gothic" w:hAnsi="Century Gothic"/>
          <w:b/>
          <w:sz w:val="20"/>
        </w:rPr>
        <w:t>nie złożono żadnej oferty.</w:t>
      </w: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4A9" w:rsidRPr="00E254A9" w:rsidRDefault="00E254A9" w:rsidP="00E254A9">
      <w:pPr>
        <w:widowControl/>
        <w:shd w:val="clear" w:color="auto" w:fill="FFFFFF"/>
        <w:suppressAutoHyphens w:val="0"/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</w:t>
      </w:r>
      <w:r>
        <w:rPr>
          <w:rFonts w:ascii="Century Gothic" w:hAnsi="Century Gothic"/>
          <w:sz w:val="20"/>
        </w:rPr>
        <w:t>89</w:t>
      </w:r>
      <w:r w:rsidRPr="00FC61C6">
        <w:rPr>
          <w:rFonts w:ascii="Century Gothic" w:hAnsi="Century Gothic"/>
          <w:sz w:val="20"/>
        </w:rPr>
        <w:t xml:space="preserve"> ust. 1 pkt.</w:t>
      </w:r>
      <w:r>
        <w:rPr>
          <w:rFonts w:ascii="Century Gothic" w:hAnsi="Century Gothic"/>
          <w:sz w:val="20"/>
        </w:rPr>
        <w:t>2</w:t>
      </w:r>
      <w:r w:rsidRPr="00FC61C6">
        <w:rPr>
          <w:rFonts w:ascii="Century Gothic" w:hAnsi="Century Gothic"/>
          <w:sz w:val="20"/>
        </w:rPr>
        <w:t xml:space="preserve"> ustawy Prawo </w:t>
      </w:r>
      <w:r w:rsidRPr="00E254A9">
        <w:rPr>
          <w:rFonts w:ascii="Century Gothic" w:hAnsi="Century Gothic"/>
          <w:sz w:val="20"/>
          <w:szCs w:val="20"/>
        </w:rPr>
        <w:t xml:space="preserve">zamówień publicznych </w:t>
      </w:r>
      <w:r w:rsidRPr="00E254A9">
        <w:rPr>
          <w:rFonts w:ascii="Century Gothic" w:hAnsi="Century Gothic"/>
          <w:b/>
          <w:sz w:val="20"/>
          <w:szCs w:val="20"/>
        </w:rPr>
        <w:t xml:space="preserve">odrzucił ofertę nr 2 </w:t>
      </w:r>
      <w:r w:rsidRPr="00E254A9">
        <w:rPr>
          <w:rFonts w:ascii="Century Gothic" w:hAnsi="Century Gothic"/>
          <w:sz w:val="20"/>
          <w:szCs w:val="20"/>
        </w:rPr>
        <w:t xml:space="preserve"> Partner XXI – PIK Sp. z o.o. ul. Fordońska 246, 85-766 Bydgoszcz</w:t>
      </w:r>
      <w:r w:rsidRPr="00E254A9">
        <w:rPr>
          <w:rFonts w:ascii="Century Gothic" w:hAnsi="Century Gothic"/>
          <w:sz w:val="20"/>
          <w:szCs w:val="20"/>
        </w:rPr>
        <w:t xml:space="preserve"> </w:t>
      </w:r>
      <w:r w:rsidRPr="00E254A9">
        <w:rPr>
          <w:rFonts w:ascii="Century Gothic" w:hAnsi="Century Gothic"/>
          <w:sz w:val="20"/>
          <w:szCs w:val="20"/>
        </w:rPr>
        <w:t xml:space="preserve">w części nr </w:t>
      </w:r>
      <w:r w:rsidRPr="00E254A9">
        <w:rPr>
          <w:rFonts w:ascii="Century Gothic" w:hAnsi="Century Gothic"/>
          <w:sz w:val="20"/>
          <w:szCs w:val="20"/>
        </w:rPr>
        <w:t xml:space="preserve">1 </w:t>
      </w:r>
      <w:r w:rsidRPr="00E254A9">
        <w:rPr>
          <w:rFonts w:ascii="Century Gothic" w:hAnsi="Century Gothic"/>
          <w:b/>
          <w:sz w:val="20"/>
          <w:szCs w:val="20"/>
        </w:rPr>
        <w:t>gdyż jej treść w pozycji 203 nie odpowiada treści siwz</w:t>
      </w:r>
      <w:r w:rsidRPr="00E254A9">
        <w:rPr>
          <w:rFonts w:ascii="Century Gothic" w:hAnsi="Century Gothic"/>
          <w:b/>
          <w:sz w:val="20"/>
          <w:szCs w:val="20"/>
        </w:rPr>
        <w:t>.</w:t>
      </w:r>
      <w:r w:rsidRPr="00E254A9">
        <w:rPr>
          <w:rFonts w:ascii="Century Gothic" w:hAnsi="Century Gothic"/>
          <w:b/>
          <w:sz w:val="20"/>
          <w:szCs w:val="20"/>
        </w:rPr>
        <w:t xml:space="preserve"> </w:t>
      </w:r>
      <w:r w:rsidRPr="00E254A9">
        <w:rPr>
          <w:rFonts w:ascii="Century Gothic" w:hAnsi="Century Gothic"/>
          <w:sz w:val="20"/>
          <w:szCs w:val="20"/>
        </w:rPr>
        <w:t>Z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amawiający wymaga papieru o gramaturze 100 g/m2,</w:t>
      </w:r>
      <w:r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zaoferowany produkt równoważny ma gramaturę 80 g/m2. </w:t>
      </w:r>
    </w:p>
    <w:p w:rsidR="00E254A9" w:rsidRDefault="00E254A9" w:rsidP="00E254A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BF342E" w:rsidP="00BF342E">
            <w:pPr>
              <w:rPr>
                <w:rFonts w:ascii="Century Gothic" w:hAnsi="Century Gothic"/>
                <w:sz w:val="18"/>
                <w:szCs w:val="18"/>
              </w:rPr>
            </w:pPr>
            <w:r w:rsidRPr="00E254A9">
              <w:rPr>
                <w:rFonts w:ascii="Century Gothic" w:hAnsi="Century Gothic"/>
                <w:sz w:val="18"/>
                <w:szCs w:val="18"/>
              </w:rPr>
              <w:t>Firma Usługowo-Handlowa „ANNA” Anna Białobrzycka ul. Wodna 18, 62-200 Gniezno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BF342E" w:rsidP="00BF342E">
            <w:pPr>
              <w:rPr>
                <w:rFonts w:ascii="Century Gothic" w:hAnsi="Century Gothic"/>
                <w:sz w:val="18"/>
                <w:szCs w:val="18"/>
              </w:rPr>
            </w:pPr>
            <w:r w:rsidRPr="00E254A9">
              <w:rPr>
                <w:rFonts w:ascii="Century Gothic" w:hAnsi="Century Gothic"/>
                <w:sz w:val="18"/>
                <w:szCs w:val="18"/>
              </w:rPr>
              <w:t>Partner XXI – PIK Sp. z o.o. ul. Fordońska 246, 85-766 Bydgoszcz</w:t>
            </w:r>
          </w:p>
        </w:tc>
      </w:tr>
      <w:tr w:rsidR="00BF342E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BF342E" w:rsidRDefault="00BF342E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lastRenderedPageBreak/>
              <w:t>3.</w:t>
            </w:r>
          </w:p>
        </w:tc>
        <w:tc>
          <w:tcPr>
            <w:tcW w:w="7922" w:type="dxa"/>
            <w:vAlign w:val="center"/>
          </w:tcPr>
          <w:p w:rsidR="00BF342E" w:rsidRPr="00E254A9" w:rsidRDefault="00BF342E" w:rsidP="00BF342E">
            <w:pPr>
              <w:rPr>
                <w:rFonts w:ascii="Century Gothic" w:hAnsi="Century Gothic"/>
                <w:sz w:val="18"/>
                <w:szCs w:val="18"/>
              </w:rPr>
            </w:pPr>
            <w:r w:rsidRPr="00E254A9">
              <w:rPr>
                <w:rFonts w:ascii="Century Gothic" w:hAnsi="Century Gothic"/>
                <w:sz w:val="18"/>
                <w:szCs w:val="18"/>
              </w:rPr>
              <w:t xml:space="preserve">„ALPHA DAN” Janusz Chilewski Spółka Jawna ul. K Szajnochy 3, 85-738 Bydgoszcz </w:t>
            </w:r>
          </w:p>
          <w:p w:rsidR="00BF342E" w:rsidRPr="00E254A9" w:rsidRDefault="00BF342E" w:rsidP="00BF342E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F68E5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0563E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50,72</w:t>
            </w:r>
          </w:p>
        </w:tc>
        <w:tc>
          <w:tcPr>
            <w:tcW w:w="2504" w:type="dxa"/>
            <w:vAlign w:val="center"/>
          </w:tcPr>
          <w:p w:rsidR="00FF68E5" w:rsidRPr="00A0563E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0563E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90,72</w:t>
            </w:r>
          </w:p>
        </w:tc>
      </w:tr>
      <w:tr w:rsidR="00E254A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E254A9" w:rsidRPr="00A57744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E254A9" w:rsidRPr="00A57744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E254A9" w:rsidRPr="00A57744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58,89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98,89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E254A9" w:rsidRDefault="00E254A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E254A9" w:rsidRDefault="00E254A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40,46</w:t>
            </w:r>
          </w:p>
        </w:tc>
        <w:tc>
          <w:tcPr>
            <w:tcW w:w="2504" w:type="dxa"/>
            <w:vAlign w:val="center"/>
          </w:tcPr>
          <w:p w:rsidR="00E254A9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80,46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E254A9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55,95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95,95</w:t>
            </w:r>
          </w:p>
        </w:tc>
      </w:tr>
      <w:tr w:rsidR="00A0563E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54A9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:rsidR="00E254A9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30,01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A0563E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70,01</w:t>
            </w:r>
          </w:p>
        </w:tc>
      </w:tr>
      <w:tr w:rsidR="00A0563E" w:rsidRPr="00A0563E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0563E" w:rsidRPr="00A0563E" w:rsidRDefault="00A0563E" w:rsidP="00A056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16AF5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Z-ca Kanclerza</w:t>
      </w:r>
    </w:p>
    <w:p w:rsidR="00816AF5" w:rsidRPr="004F2150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mgr Mariola Majorkowska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ED1" w:rsidRDefault="00422ED1" w:rsidP="00A12C26">
      <w:r>
        <w:separator/>
      </w:r>
    </w:p>
  </w:endnote>
  <w:endnote w:type="continuationSeparator" w:id="0">
    <w:p w:rsidR="00422ED1" w:rsidRDefault="00422ED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ED1" w:rsidRDefault="00422ED1" w:rsidP="00A12C26">
      <w:r>
        <w:separator/>
      </w:r>
    </w:p>
  </w:footnote>
  <w:footnote w:type="continuationSeparator" w:id="0">
    <w:p w:rsidR="00422ED1" w:rsidRDefault="00422ED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642D747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854</Words>
  <Characters>5130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2019-02-22T07:15:00Z</cp:lastPrinted>
  <dcterms:created xsi:type="dcterms:W3CDTF">2019-02-21T07:42:00Z</dcterms:created>
  <dcterms:modified xsi:type="dcterms:W3CDTF">2019-02-22T07:18:00Z</dcterms:modified>
</cp:coreProperties>
</file>