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605" w:rsidRPr="00AA7605" w:rsidRDefault="00AA7605" w:rsidP="00AA760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AA7605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7899DC" wp14:editId="39B376F2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046D32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A7605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4E6FCA7" wp14:editId="1C776B3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760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AA7605" w:rsidRPr="00AA7605" w:rsidRDefault="00AA7605" w:rsidP="00AA760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AA7605" w:rsidRPr="00AA7605" w:rsidRDefault="00AA7605" w:rsidP="00AA760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A7605" w:rsidRPr="00AA7605" w:rsidRDefault="00AA7605" w:rsidP="00AA760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AA7605" w:rsidRPr="00AA7605" w:rsidRDefault="00BB2008" w:rsidP="00AA7605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="00AA7605" w:rsidRPr="00AA7605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333737" w:rsidRPr="00723F1A" w:rsidRDefault="00333737" w:rsidP="00333737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UKW/DZP-282-ZO-</w:t>
      </w:r>
      <w:r w:rsidR="00BB2008">
        <w:rPr>
          <w:rFonts w:ascii="Book Antiqua" w:hAnsi="Book Antiqua"/>
          <w:b/>
          <w:sz w:val="20"/>
          <w:szCs w:val="20"/>
          <w:lang w:eastAsia="pl-PL"/>
        </w:rPr>
        <w:t>1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>7/2019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 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="00BB2008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27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.02.2019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BB2008" w:rsidRPr="00FF604A" w:rsidRDefault="00333737" w:rsidP="00BB2008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="00BB2008" w:rsidRPr="00FF604A">
        <w:rPr>
          <w:rFonts w:ascii="Century Gothic" w:eastAsia="Times New Roman" w:hAnsi="Century Gothic"/>
          <w:i/>
          <w:sz w:val="20"/>
          <w:szCs w:val="20"/>
          <w:lang w:eastAsia="pl-PL"/>
        </w:rPr>
        <w:t>Świadczenie</w:t>
      </w:r>
      <w:r w:rsidR="00BB2008" w:rsidRPr="00FF604A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 </w:t>
      </w:r>
      <w:r w:rsidR="00BB2008" w:rsidRPr="00FF604A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usługi telefonii komórkowej i Internetu GSM na potrzeby Uniwersytetu Kazimierza Wielkiego w Bydgoszczy” 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INFORMACJA O MODYFIKACJI TREŚCI ZAPYTANIA OFERTOWEGO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BB2008">
      <w:pPr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Uniwersytet Kazimierza Wielkiego w Bydgoszczy informuje, że w postępowaniu pn. „</w:t>
      </w:r>
      <w:r w:rsidR="00BB2008" w:rsidRPr="00FF604A">
        <w:rPr>
          <w:rFonts w:ascii="Century Gothic" w:eastAsia="Times New Roman" w:hAnsi="Century Gothic"/>
          <w:i/>
          <w:sz w:val="20"/>
          <w:szCs w:val="20"/>
          <w:lang w:eastAsia="pl-PL"/>
        </w:rPr>
        <w:t>Świadczenie</w:t>
      </w:r>
      <w:r w:rsidR="00BB2008" w:rsidRPr="00FF604A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 </w:t>
      </w:r>
      <w:r w:rsidR="00BB2008" w:rsidRPr="00FF604A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usługi telefonii komórkowej i Internetu GSM na potrzeby Uniwersytetu Kazimierza Wielkiego w Bydgoszczy” 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dokonuje modyfikacji treści zapytania ofertowego w poniżej wskazanym zakresie:</w:t>
      </w:r>
    </w:p>
    <w:p w:rsidR="00333737" w:rsidRPr="00723F1A" w:rsidRDefault="00333737" w:rsidP="00333737">
      <w:pPr>
        <w:widowControl w:val="0"/>
        <w:suppressAutoHyphens/>
        <w:spacing w:after="0" w:line="240" w:lineRule="auto"/>
        <w:ind w:right="-108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</w:p>
    <w:p w:rsidR="00333737" w:rsidRDefault="00333737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BB2008" w:rsidRPr="00BB2008" w:rsidRDefault="00BB2008" w:rsidP="00BB2008">
      <w:pPr>
        <w:numPr>
          <w:ilvl w:val="0"/>
          <w:numId w:val="4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BB2008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 xml:space="preserve">W PUNKCIE </w:t>
      </w:r>
      <w:r w:rsidRPr="00BB2008"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BB2008" w:rsidRPr="00BB2008" w:rsidRDefault="00BB2008" w:rsidP="00BB2008">
      <w:pPr>
        <w:spacing w:after="0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BB2008" w:rsidRPr="00BB2008" w:rsidRDefault="00BB2008" w:rsidP="00BB2008">
      <w:pPr>
        <w:tabs>
          <w:tab w:val="left" w:pos="1418"/>
        </w:tabs>
        <w:spacing w:after="0"/>
        <w:rPr>
          <w:rFonts w:ascii="Book Antiqua" w:hAnsi="Book Antiqua"/>
          <w:sz w:val="20"/>
          <w:szCs w:val="20"/>
          <w:lang w:eastAsia="pl-PL"/>
        </w:rPr>
      </w:pPr>
      <w:r w:rsidRPr="00BB200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DODAJE SIĘ ZAPIS:</w:t>
      </w:r>
      <w:r w:rsidRPr="00BB2008">
        <w:rPr>
          <w:rFonts w:ascii="Book Antiqua" w:hAnsi="Book Antiqua"/>
          <w:sz w:val="20"/>
          <w:szCs w:val="20"/>
        </w:rPr>
        <w:t xml:space="preserve"> </w:t>
      </w:r>
    </w:p>
    <w:p w:rsidR="00BB2008" w:rsidRPr="00BB2008" w:rsidRDefault="00BB2008" w:rsidP="00BB2008">
      <w:pPr>
        <w:tabs>
          <w:tab w:val="left" w:pos="1418"/>
        </w:tabs>
        <w:spacing w:after="0"/>
        <w:rPr>
          <w:rFonts w:ascii="Book Antiqua" w:hAnsi="Book Antiqua"/>
          <w:sz w:val="20"/>
          <w:szCs w:val="20"/>
          <w:lang w:eastAsia="pl-PL"/>
        </w:rPr>
      </w:pPr>
      <w:r w:rsidRPr="00BB2008">
        <w:rPr>
          <w:rFonts w:ascii="Book Antiqua" w:hAnsi="Book Antiqua"/>
          <w:sz w:val="20"/>
          <w:szCs w:val="20"/>
        </w:rPr>
        <w:t>„Pakiety internetowe na wszystkich kartach głosowych 5GB i 100GB na kartach do Internetu (blokada po przekroczeniu limitu)</w:t>
      </w:r>
    </w:p>
    <w:p w:rsidR="00BB2008" w:rsidRPr="00BB2008" w:rsidRDefault="00BB2008" w:rsidP="00BB2008">
      <w:pPr>
        <w:tabs>
          <w:tab w:val="left" w:pos="284"/>
          <w:tab w:val="left" w:pos="1418"/>
        </w:tabs>
        <w:spacing w:after="0"/>
        <w:rPr>
          <w:rFonts w:ascii="Book Antiqua" w:hAnsi="Book Antiqua"/>
          <w:sz w:val="20"/>
          <w:szCs w:val="20"/>
          <w:lang w:eastAsia="pl-PL"/>
        </w:rPr>
      </w:pPr>
      <w:r w:rsidRPr="00BB2008">
        <w:rPr>
          <w:rFonts w:ascii="Book Antiqua" w:hAnsi="Book Antiqua"/>
          <w:sz w:val="20"/>
          <w:szCs w:val="20"/>
        </w:rPr>
        <w:t>Blokada na połączenia wychodzące, przychodzące oraz wiadomości tekstowe (SMS) o podwyższonej płatności (serwisy rozrywkowe, infolinie itp.)</w:t>
      </w:r>
      <w:r>
        <w:rPr>
          <w:rFonts w:ascii="Book Antiqua" w:hAnsi="Book Antiqua"/>
          <w:sz w:val="20"/>
          <w:szCs w:val="20"/>
        </w:rPr>
        <w:t>”</w:t>
      </w:r>
    </w:p>
    <w:p w:rsidR="00BB2008" w:rsidRPr="00BB2008" w:rsidRDefault="00BB2008" w:rsidP="00BB200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BB2008" w:rsidRDefault="00333737" w:rsidP="00BB200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BB200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Zmodyfikowana treść zapytania ofertowego stanowi załącznik do niniejszego pisma. </w:t>
      </w:r>
    </w:p>
    <w:p w:rsidR="00333737" w:rsidRPr="00BB2008" w:rsidRDefault="00333737" w:rsidP="00BB200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BB200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Wykonawcy pragnący złożyć ofertę w toczącym się postępowaniu są zobligowani do złożenia oferty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przygotowanej w oparciu o zamieszczoną na stronie internetowej, tj. </w:t>
      </w:r>
      <w:hyperlink r:id="rId7" w:history="1">
        <w:r w:rsidRPr="003968AE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, zmodyfikowaną treść zapytania ofertowego wraz z załącznikami.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333737" w:rsidRPr="007D3FF3" w:rsidRDefault="00333737" w:rsidP="00333737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7D3FF3">
        <w:rPr>
          <w:rFonts w:ascii="Book Antiqua" w:eastAsia="Lucida Sans Unicode" w:hAnsi="Book Antiqua" w:cs="Tahoma"/>
          <w:b/>
          <w:kern w:val="2"/>
          <w:lang w:eastAsia="hi-IN" w:bidi="hi-IN"/>
        </w:rPr>
        <w:t>Kanclerz UKW</w:t>
      </w:r>
    </w:p>
    <w:p w:rsidR="00333737" w:rsidRPr="007D3FF3" w:rsidRDefault="00333737" w:rsidP="00333737">
      <w:pPr>
        <w:widowControl w:val="0"/>
        <w:suppressAutoHyphens/>
        <w:spacing w:after="0"/>
        <w:jc w:val="right"/>
      </w:pPr>
      <w:r w:rsidRPr="007D3FF3">
        <w:rPr>
          <w:rFonts w:ascii="Book Antiqua" w:eastAsia="Lucida Sans Unicode" w:hAnsi="Book Antiqua" w:cs="Tahoma"/>
          <w:b/>
          <w:kern w:val="2"/>
          <w:lang w:eastAsia="hi-IN" w:bidi="hi-IN"/>
        </w:rPr>
        <w:t>mgr Renata Malak</w:t>
      </w: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477AD"/>
    <w:multiLevelType w:val="hybridMultilevel"/>
    <w:tmpl w:val="141CBD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C52377"/>
    <w:multiLevelType w:val="hybridMultilevel"/>
    <w:tmpl w:val="94282A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81FED"/>
    <w:multiLevelType w:val="hybridMultilevel"/>
    <w:tmpl w:val="15501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225A7"/>
    <w:multiLevelType w:val="hybridMultilevel"/>
    <w:tmpl w:val="6C6AA6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44887"/>
    <w:multiLevelType w:val="hybridMultilevel"/>
    <w:tmpl w:val="7BDC1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737"/>
    <w:rsid w:val="00104E03"/>
    <w:rsid w:val="00333737"/>
    <w:rsid w:val="00511973"/>
    <w:rsid w:val="007D3FF3"/>
    <w:rsid w:val="00AA7605"/>
    <w:rsid w:val="00BB2008"/>
    <w:rsid w:val="00E67DD1"/>
    <w:rsid w:val="00EF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9A7FC"/>
  <w15:docId w15:val="{5CD48B01-75D2-458F-98CE-7B0FFA47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37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3737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33373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2008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2008"/>
    <w:rPr>
      <w:rFonts w:ascii="Tahoma" w:eastAsia="Calibri" w:hAnsi="Tahoma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2019-02-27T14:08:00Z</cp:lastPrinted>
  <dcterms:created xsi:type="dcterms:W3CDTF">2019-02-27T14:03:00Z</dcterms:created>
  <dcterms:modified xsi:type="dcterms:W3CDTF">2019-02-27T14:13:00Z</dcterms:modified>
</cp:coreProperties>
</file>