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715623">
        <w:rPr>
          <w:rFonts w:ascii="Book Antiqua" w:eastAsia="Times New Roman" w:hAnsi="Book Antiqua" w:cs="Times New Roman"/>
          <w:sz w:val="20"/>
          <w:szCs w:val="20"/>
          <w:lang w:eastAsia="pl-PL"/>
        </w:rPr>
        <w:t>1</w:t>
      </w:r>
      <w:r w:rsidR="00C114FC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03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2</w:t>
      </w:r>
      <w:r w:rsidR="00C114FC">
        <w:rPr>
          <w:rFonts w:ascii="Book Antiqua" w:hAnsi="Book Antiqua" w:cs="Book Antiqua"/>
          <w:b/>
          <w:bCs/>
          <w:sz w:val="20"/>
          <w:szCs w:val="20"/>
          <w:lang w:eastAsia="pl-PL"/>
        </w:rPr>
        <w:t>7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C114FC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C114FC" w:rsidRPr="00C114FC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elektronarzędzi: wiertarko-wkrętarki z udarem oraz szlifierki kątowej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C114FC">
        <w:rPr>
          <w:rFonts w:ascii="Book Antiqua" w:hAnsi="Book Antiqua" w:cs="Book Antiqua"/>
          <w:dstrike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C114FC">
        <w:rPr>
          <w:rFonts w:ascii="Book Antiqua" w:hAnsi="Book Antiqua" w:cs="Book Antiqua"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="00C114FC">
        <w:rPr>
          <w:rFonts w:ascii="Book Antiqua" w:hAnsi="Book Antiqua" w:cs="Book Antiqua"/>
          <w:sz w:val="20"/>
          <w:szCs w:val="20"/>
          <w:lang w:eastAsia="pl-PL"/>
        </w:rPr>
        <w:t>5 dni roboczych</w:t>
      </w:r>
      <w:r w:rsidR="00C114F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C114FC" w:rsidRPr="00E84AF5">
        <w:rPr>
          <w:rFonts w:ascii="Book Antiqua" w:eastAsia="Times New Roman" w:hAnsi="Book Antiqua" w:cs="Book Antiqua"/>
          <w:sz w:val="20"/>
          <w:szCs w:val="20"/>
          <w:lang w:eastAsia="pl-PL"/>
        </w:rPr>
        <w:t>licząc od daty rozstrzygnięcia postępowania i przesłania informacji o wyborze najkorzystniejszej oferty</w:t>
      </w:r>
    </w:p>
    <w:p w:rsidR="00934065" w:rsidRPr="00715623" w:rsidRDefault="00934065" w:rsidP="0071562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5A06F4" w:rsidRPr="005A06F4" w:rsidRDefault="00934065" w:rsidP="002D5AE9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A06F4">
        <w:rPr>
          <w:rFonts w:ascii="Book Antiqua" w:hAnsi="Book Antiqua" w:cs="Book Antiqua"/>
          <w:sz w:val="20"/>
          <w:szCs w:val="20"/>
          <w:lang w:eastAsia="pl-PL"/>
        </w:rPr>
        <w:t>Przedmiotem zamówienia jes</w:t>
      </w:r>
      <w:r w:rsidR="008239CD">
        <w:rPr>
          <w:rFonts w:ascii="Book Antiqua" w:hAnsi="Book Antiqua" w:cs="Book Antiqua"/>
          <w:sz w:val="20"/>
          <w:szCs w:val="20"/>
          <w:lang w:eastAsia="pl-PL"/>
        </w:rPr>
        <w:t>t: dostawa wiertarko-wkrętarki z udarem oraz szlifierki kątowej na potrzeby Działu Inwestycji, Remontów i Eksploatacji UKW.</w:t>
      </w:r>
    </w:p>
    <w:p w:rsidR="008239CD" w:rsidRPr="003600F8" w:rsidRDefault="008239CD" w:rsidP="008239CD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Szczegółowy opis przedmiotu zamówienia znajduje się w Formularzu Cenowym stanowiącym załącznik nr 2 do niniejszego zapytania ofertowego.</w:t>
      </w:r>
    </w:p>
    <w:p w:rsidR="008239CD" w:rsidRPr="003600F8" w:rsidRDefault="008239CD" w:rsidP="008239CD">
      <w:pPr>
        <w:pStyle w:val="Akapitzlist"/>
        <w:numPr>
          <w:ilvl w:val="0"/>
          <w:numId w:val="2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426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wymaga, aby przedmiot zamówienia: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wszystkie wymagane parametry techniczne i użytkowe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posiadał wszystkie ważne certyfikaty, atesty, oraz zawierał oznaczenia i inne dokumenty wymagane prawem powszechnie obowiązującym,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wolny od wad fizycznych i prawnych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dopuszczony do obrotu handlowego na obszarze Polski zgodnie z przepisami powszechnie obowiązującymi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był fabrycznie nowy</w:t>
      </w:r>
    </w:p>
    <w:p w:rsidR="008239CD" w:rsidRPr="003600F8" w:rsidRDefault="008239CD" w:rsidP="0074053E">
      <w:pPr>
        <w:pStyle w:val="Akapitzlist"/>
        <w:numPr>
          <w:ilvl w:val="0"/>
          <w:numId w:val="3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spełniał wymagania w zakresie bezpieczeństwa i higieny pracy określone  w przepisach powszechnych.</w:t>
      </w:r>
    </w:p>
    <w:p w:rsidR="008239CD" w:rsidRPr="003600F8" w:rsidRDefault="008239CD" w:rsidP="008239CD">
      <w:pPr>
        <w:pStyle w:val="Akapitzlist"/>
        <w:numPr>
          <w:ilvl w:val="0"/>
          <w:numId w:val="24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Zamawiający wymaga zaoferowania minimum 12 miesięcznego okresy gwarancji na całość przedmiotu zamówienia.</w:t>
      </w:r>
    </w:p>
    <w:p w:rsidR="008239CD" w:rsidRPr="003600F8" w:rsidRDefault="008239CD" w:rsidP="008239CD">
      <w:pPr>
        <w:pStyle w:val="Akapitzlist"/>
        <w:numPr>
          <w:ilvl w:val="0"/>
          <w:numId w:val="24"/>
        </w:numPr>
        <w:tabs>
          <w:tab w:val="left" w:pos="851"/>
          <w:tab w:val="left" w:pos="1276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eastAsia="Calibri" w:hAnsi="Book Antiqua" w:cs="Book Antiqua"/>
          <w:bCs/>
          <w:sz w:val="20"/>
          <w:szCs w:val="20"/>
          <w:lang w:eastAsia="pl-PL"/>
        </w:rPr>
        <w:lastRenderedPageBreak/>
        <w:t xml:space="preserve">W razie stwierdzenia przez Zamawiającego w okresie obowiązywania gwarancji wad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</w:r>
      <w:r w:rsidRPr="003600F8">
        <w:rPr>
          <w:rFonts w:ascii="Book Antiqua" w:eastAsia="Calibri" w:hAnsi="Book Antiqua" w:cs="Book Antiqua"/>
          <w:bCs/>
          <w:sz w:val="20"/>
          <w:szCs w:val="20"/>
          <w:lang w:eastAsia="pl-PL"/>
        </w:rPr>
        <w:t>w dostarczonym przedmiocie umowy Wykonawca zobowiązuje się do usunięcia wad lub dokonania nie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odpłatnej wymiany rzeczy na taką</w:t>
      </w:r>
      <w:r w:rsidRPr="003600F8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samą ilość rzeczy wolnych od wad w terminie 5 dni od daty zgłoszenia wady.</w:t>
      </w:r>
    </w:p>
    <w:p w:rsidR="008239CD" w:rsidRPr="003600F8" w:rsidRDefault="008239CD" w:rsidP="008239CD">
      <w:pPr>
        <w:pStyle w:val="Akapitzlist"/>
        <w:numPr>
          <w:ilvl w:val="0"/>
          <w:numId w:val="24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bCs/>
          <w:sz w:val="20"/>
          <w:szCs w:val="20"/>
          <w:lang w:eastAsia="pl-PL"/>
        </w:rPr>
        <w:t>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i zapisami zapytania ofertowego w terminie 5 dni od daty zgłoszenia.</w:t>
      </w:r>
    </w:p>
    <w:p w:rsidR="008239CD" w:rsidRPr="003600F8" w:rsidRDefault="008239CD" w:rsidP="008239CD">
      <w:pPr>
        <w:pStyle w:val="Akapitzlist"/>
        <w:numPr>
          <w:ilvl w:val="0"/>
          <w:numId w:val="24"/>
        </w:numPr>
        <w:tabs>
          <w:tab w:val="left" w:pos="851"/>
        </w:tabs>
        <w:spacing w:after="0" w:line="360" w:lineRule="auto"/>
        <w:ind w:left="426" w:firstLine="0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Wykonawca zapłaci zamawiającemu karę: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wykonaniu przedmiotu zamówienia </w:t>
      </w:r>
      <w:r w:rsidR="00DF06EE">
        <w:rPr>
          <w:rFonts w:ascii="Book Antiqua" w:hAnsi="Book Antiqua" w:cs="Book Antiqua"/>
          <w:sz w:val="20"/>
          <w:szCs w:val="20"/>
          <w:lang w:eastAsia="pl-PL"/>
        </w:rPr>
        <w:br/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>- w wysokości 2 % wartości oferty brutto</w:t>
      </w:r>
      <w:r w:rsidRPr="003600F8">
        <w:rPr>
          <w:rFonts w:ascii="Book Antiqua" w:hAnsi="Book Antiqua" w:cs="Book Antiqua"/>
          <w:color w:val="000000"/>
          <w:sz w:val="20"/>
          <w:szCs w:val="20"/>
          <w:lang w:eastAsia="pl-PL"/>
        </w:rPr>
        <w:t xml:space="preserve"> 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 xml:space="preserve">za każdy rozpoczęty dzień opóźnienia w usunięciu wad stwierdzonych po odbiorze </w:t>
      </w:r>
      <w:r w:rsidR="00DF06EE">
        <w:rPr>
          <w:rFonts w:ascii="Book Antiqua" w:hAnsi="Book Antiqua" w:cs="Book Antiqua"/>
          <w:sz w:val="20"/>
          <w:szCs w:val="20"/>
          <w:lang w:eastAsia="pl-PL"/>
        </w:rPr>
        <w:br/>
      </w:r>
      <w:r w:rsidRPr="003600F8">
        <w:rPr>
          <w:rFonts w:ascii="Book Antiqua" w:hAnsi="Book Antiqua" w:cs="Book Antiqua"/>
          <w:sz w:val="20"/>
          <w:szCs w:val="20"/>
          <w:lang w:eastAsia="pl-PL"/>
        </w:rPr>
        <w:t>– w wysokości 2 % wartości oferty brutto,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20% wynagrodzenia brutto w razie odstąpienia od wykonania przedmiotu zamówienia przez Wykonawcę z przyczyn nie leżących po stronie Zamawiającego.</w:t>
      </w:r>
    </w:p>
    <w:p w:rsidR="008239CD" w:rsidRPr="003600F8" w:rsidRDefault="008239CD" w:rsidP="0074053E">
      <w:pPr>
        <w:numPr>
          <w:ilvl w:val="1"/>
          <w:numId w:val="11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851" w:firstLine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3600F8">
        <w:rPr>
          <w:rFonts w:ascii="Book Antiqua" w:hAnsi="Book Antiqua" w:cs="Book Antiqua"/>
          <w:sz w:val="20"/>
          <w:szCs w:val="20"/>
          <w:lang w:eastAsia="pl-PL"/>
        </w:rPr>
        <w:t>20 %wynagrodzenia brutto w razie odstąpienia od wykonania przedmiotu zamówienia przez Zamawiającego z przyczyn leżących po stronie Wykonawcy.</w:t>
      </w:r>
    </w:p>
    <w:p w:rsidR="00934065" w:rsidRPr="009A3F63" w:rsidRDefault="00934065" w:rsidP="009A3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Opis sposobu obliczenia ceny:</w:t>
      </w:r>
    </w:p>
    <w:p w:rsidR="00934065" w:rsidRDefault="00934065" w:rsidP="009A3F6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W ofercie należy podać proponowaną cenę brutto w PLN za całość wykonania przedmiotu zamówienia.</w:t>
      </w:r>
      <w:r w:rsidR="009A3F6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E634B5" w:rsidRPr="00D72D5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 powinna zawierać wszystkie koszty związane z wykonaniem przedmiotu zamówienia tj. wykonanie, dostawę, transport, rozładunek towaru do siedziby Zamawiającego, </w:t>
      </w:r>
      <w:r w:rsidR="00E634B5">
        <w:rPr>
          <w:rFonts w:ascii="Book Antiqua" w:eastAsia="Times New Roman" w:hAnsi="Book Antiqua" w:cs="Book Antiqua"/>
          <w:sz w:val="20"/>
          <w:szCs w:val="20"/>
          <w:lang w:eastAsia="pl-PL"/>
        </w:rPr>
        <w:t>itp.</w:t>
      </w:r>
    </w:p>
    <w:p w:rsidR="00934065" w:rsidRPr="009A3F63" w:rsidRDefault="00934065" w:rsidP="009A3F63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9A3F63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74053E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74053E">
      <w:pPr>
        <w:pStyle w:val="Akapitzlist"/>
        <w:numPr>
          <w:ilvl w:val="1"/>
          <w:numId w:val="14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9A3F63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9E4CA4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A1E43">
            <w:pPr>
              <w:spacing w:after="0" w:line="36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EA1E43" w:rsidP="00EA1E43">
            <w:pPr>
              <w:spacing w:after="0" w:line="36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7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DF06EE" w:rsidRPr="00B8210A" w:rsidTr="00EA1E43">
        <w:trPr>
          <w:trHeight w:val="329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Pr="00EA1E43" w:rsidRDefault="00DF06EE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F06EE" w:rsidRPr="00BB3261" w:rsidRDefault="00DF06EE" w:rsidP="00EA1E43">
            <w:pPr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Czas</w:t>
            </w: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 xml:space="preserve"> gwarancji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F06EE" w:rsidRDefault="00EA1E43" w:rsidP="00EA1E43">
            <w:pPr>
              <w:spacing w:after="0" w:line="360" w:lineRule="auto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30%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EA1E43">
            <w:pPr>
              <w:snapToGrid w:val="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EA1E43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lastRenderedPageBreak/>
        <w:t>Oceny Zamawiający dokona na podstawie następującego wzoru:</w:t>
      </w:r>
    </w:p>
    <w:p w:rsidR="00EA1E43" w:rsidRDefault="00EA1E43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74053E">
        <w:rPr>
          <w:rFonts w:ascii="Book Antiqua" w:hAnsi="Book Antiqua" w:cs="Book Antiqua"/>
          <w:b/>
          <w:sz w:val="20"/>
          <w:szCs w:val="20"/>
          <w:lang w:eastAsia="pl-PL"/>
        </w:rPr>
        <w:t>7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74053E">
        <w:rPr>
          <w:rFonts w:ascii="Book Antiqua" w:hAnsi="Book Antiqua" w:cs="Book Antiqua"/>
          <w:sz w:val="20"/>
          <w:szCs w:val="20"/>
          <w:lang w:eastAsia="pl-PL"/>
        </w:rPr>
        <w:t>7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3B11D1" w:rsidRDefault="003B11D1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DF06EE" w:rsidRPr="004117B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>dla kryt</w:t>
      </w:r>
      <w:r w:rsidRPr="004117BE">
        <w:rPr>
          <w:rFonts w:ascii="Book Antiqua" w:hAnsi="Book Antiqua" w:cs="Book Antiqua"/>
          <w:b/>
          <w:bCs/>
          <w:sz w:val="20"/>
          <w:szCs w:val="20"/>
        </w:rPr>
        <w:t xml:space="preserve">erium „termin gwarancji”: </w:t>
      </w:r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/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 w:rsidR="0074053E">
        <w:rPr>
          <w:rFonts w:ascii="Book Antiqua" w:hAnsi="Book Antiqua" w:cs="Book Antiqua"/>
          <w:sz w:val="20"/>
          <w:szCs w:val="20"/>
        </w:rPr>
        <w:t>x 100 pkt x 30</w:t>
      </w:r>
      <w:r w:rsidRPr="004117BE">
        <w:rPr>
          <w:rFonts w:ascii="Book Antiqua" w:hAnsi="Book Antiqua" w:cs="Book Antiqua"/>
          <w:sz w:val="20"/>
          <w:szCs w:val="20"/>
        </w:rPr>
        <w:t>%</w:t>
      </w:r>
    </w:p>
    <w:p w:rsidR="00DF06EE" w:rsidRPr="004117B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>gdzie:</w:t>
      </w:r>
    </w:p>
    <w:p w:rsidR="00DF06EE" w:rsidRPr="004117B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sz w:val="20"/>
          <w:szCs w:val="20"/>
        </w:rPr>
        <w:t xml:space="preserve">- przyznane punkty za </w:t>
      </w:r>
      <w:r>
        <w:rPr>
          <w:rFonts w:ascii="Book Antiqua" w:hAnsi="Book Antiqua" w:cs="Book Antiqua"/>
          <w:sz w:val="20"/>
          <w:szCs w:val="20"/>
        </w:rPr>
        <w:t xml:space="preserve">zaoferowany </w:t>
      </w:r>
      <w:r w:rsidRPr="004117BE">
        <w:rPr>
          <w:rFonts w:ascii="Book Antiqua" w:hAnsi="Book Antiqua" w:cs="Book Antiqua"/>
          <w:sz w:val="20"/>
          <w:szCs w:val="20"/>
        </w:rPr>
        <w:t>termin gwarancji</w:t>
      </w:r>
    </w:p>
    <w:p w:rsidR="00DF06EE" w:rsidRPr="004117B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- termin gwarancji badanej oferty</w:t>
      </w:r>
    </w:p>
    <w:p w:rsidR="00DF06E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 w:rsidRPr="004117BE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4117BE">
        <w:rPr>
          <w:rFonts w:ascii="Book Antiqua" w:hAnsi="Book Antiqua" w:cs="Book Antiqua"/>
          <w:sz w:val="20"/>
          <w:szCs w:val="20"/>
        </w:rPr>
        <w:t>- najdłuższy zaoferowany termin gwarancji</w:t>
      </w:r>
    </w:p>
    <w:p w:rsidR="00DF06EE" w:rsidRPr="004117B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DF06EE" w:rsidRPr="00DF06EE" w:rsidRDefault="00DF06EE" w:rsidP="00DF06EE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</w:rPr>
      </w:pPr>
      <w:r w:rsidRPr="00DF06EE">
        <w:rPr>
          <w:rFonts w:ascii="Book Antiqua" w:hAnsi="Book Antiqua" w:cs="Book Antiqua"/>
          <w:i/>
          <w:sz w:val="20"/>
          <w:szCs w:val="20"/>
        </w:rPr>
        <w:t>Opis kryterium:</w:t>
      </w:r>
    </w:p>
    <w:p w:rsidR="00DF06EE" w:rsidRPr="004117BE" w:rsidRDefault="00DF06EE" w:rsidP="00DF06EE">
      <w:pPr>
        <w:spacing w:after="0" w:line="360" w:lineRule="auto"/>
        <w:ind w:left="426"/>
        <w:jc w:val="both"/>
        <w:rPr>
          <w:rFonts w:ascii="Book Antiqua" w:hAnsi="Book Antiqua"/>
          <w:sz w:val="20"/>
          <w:szCs w:val="20"/>
          <w:u w:val="single"/>
        </w:rPr>
      </w:pPr>
      <w:r w:rsidRPr="004117BE">
        <w:rPr>
          <w:rFonts w:ascii="Book Antiqua" w:hAnsi="Book Antiqua" w:cs="Book Antiqua"/>
          <w:sz w:val="20"/>
          <w:szCs w:val="20"/>
        </w:rPr>
        <w:t>Oceniając ofertę wg kryterium związanym z terminem gwarancji Zamawiający będzie oceniał czas udzielonej gwarancji, licząc od dnia zrealizowania przedmiotu zamówienia.</w:t>
      </w:r>
      <w:r>
        <w:rPr>
          <w:rFonts w:ascii="Book Antiqua" w:hAnsi="Book Antiqua" w:cs="Book Antiqua"/>
          <w:sz w:val="20"/>
          <w:szCs w:val="20"/>
        </w:rPr>
        <w:t xml:space="preserve"> Minimalny termin gwarancji to </w:t>
      </w:r>
      <w:r w:rsidRPr="004E086E">
        <w:rPr>
          <w:rFonts w:ascii="Book Antiqua" w:hAnsi="Book Antiqua" w:cs="Book Antiqua"/>
          <w:sz w:val="20"/>
          <w:szCs w:val="20"/>
        </w:rPr>
        <w:t>12 miesięcy, maksymalny punktowany termin gwarancji to 24 miesiące.</w:t>
      </w:r>
    </w:p>
    <w:p w:rsidR="00DF06EE" w:rsidRPr="00BB3261" w:rsidRDefault="00DF06EE" w:rsidP="00DF06EE">
      <w:pPr>
        <w:tabs>
          <w:tab w:val="left" w:pos="0"/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117BE">
        <w:rPr>
          <w:rFonts w:ascii="Book Antiqua" w:hAnsi="Book Antiqua" w:cs="Book Antiqua"/>
          <w:sz w:val="20"/>
          <w:szCs w:val="20"/>
        </w:rPr>
        <w:t xml:space="preserve">W </w:t>
      </w:r>
      <w:r w:rsidRPr="00BB3261">
        <w:rPr>
          <w:rFonts w:ascii="Book Antiqua" w:hAnsi="Book Antiqua" w:cs="Book Antiqua"/>
          <w:sz w:val="20"/>
          <w:szCs w:val="20"/>
        </w:rPr>
        <w:t>kryterium tym Wykon</w:t>
      </w:r>
      <w:r w:rsidR="0074053E">
        <w:rPr>
          <w:rFonts w:ascii="Book Antiqua" w:hAnsi="Book Antiqua" w:cs="Book Antiqua"/>
          <w:sz w:val="20"/>
          <w:szCs w:val="20"/>
        </w:rPr>
        <w:t>awca może otrzymać maksymalnie 30</w:t>
      </w:r>
      <w:r w:rsidRPr="00BB3261">
        <w:rPr>
          <w:rFonts w:ascii="Book Antiqua" w:hAnsi="Book Antiqua" w:cs="Book Antiqua"/>
          <w:sz w:val="20"/>
          <w:szCs w:val="20"/>
        </w:rPr>
        <w:t xml:space="preserve"> pkt.</w:t>
      </w:r>
    </w:p>
    <w:p w:rsidR="00DF06EE" w:rsidRPr="00BB3261" w:rsidRDefault="00DF06EE" w:rsidP="00DF06EE">
      <w:pPr>
        <w:spacing w:after="0" w:line="360" w:lineRule="auto"/>
        <w:ind w:left="426"/>
        <w:jc w:val="both"/>
        <w:rPr>
          <w:rFonts w:ascii="Book Antiqua" w:hAnsi="Book Antiqua"/>
          <w:b/>
          <w:sz w:val="20"/>
          <w:szCs w:val="20"/>
        </w:rPr>
      </w:pPr>
    </w:p>
    <w:p w:rsidR="00DF06EE" w:rsidRPr="00BB3261" w:rsidRDefault="00DF06EE" w:rsidP="00DF06EE">
      <w:pPr>
        <w:pStyle w:val="Akapitzlist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</w:rPr>
      </w:pPr>
      <w:r w:rsidRPr="00BB3261">
        <w:rPr>
          <w:rFonts w:ascii="Book Antiqua" w:hAnsi="Book Antiqua" w:cs="Book Antiqua"/>
          <w:b/>
          <w:bCs/>
        </w:rPr>
        <w:t xml:space="preserve">Łączna ilość punktów ocenianej </w:t>
      </w:r>
      <w:r w:rsidR="00EA1E43">
        <w:rPr>
          <w:rFonts w:ascii="Book Antiqua" w:hAnsi="Book Antiqua" w:cs="Book Antiqua"/>
          <w:b/>
          <w:bCs/>
        </w:rPr>
        <w:t>oferty (ocena końcowa): W = C +</w:t>
      </w:r>
      <w:r w:rsidRPr="00BB3261">
        <w:rPr>
          <w:rFonts w:ascii="Book Antiqua" w:hAnsi="Book Antiqua" w:cs="Book Antiqua"/>
          <w:b/>
          <w:bCs/>
        </w:rPr>
        <w:t xml:space="preserve"> G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sz w:val="20"/>
          <w:szCs w:val="20"/>
        </w:rPr>
        <w:t xml:space="preserve">gdzie: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 w:rsidRPr="00BB3261"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DF06EE" w:rsidRPr="00BB3261" w:rsidRDefault="00DF06EE" w:rsidP="00DF06EE">
      <w:pPr>
        <w:tabs>
          <w:tab w:val="left" w:pos="284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BB3261">
        <w:rPr>
          <w:rFonts w:ascii="Book Antiqua" w:hAnsi="Book Antiqua" w:cs="Book Antiqua"/>
          <w:sz w:val="20"/>
          <w:szCs w:val="20"/>
        </w:rPr>
        <w:t xml:space="preserve">punkty za </w:t>
      </w:r>
      <w:r w:rsidRPr="00BB3261">
        <w:rPr>
          <w:rFonts w:ascii="Book Antiqua" w:hAnsi="Book Antiqua" w:cs="Book Antiqua"/>
          <w:b/>
          <w:sz w:val="20"/>
          <w:szCs w:val="20"/>
        </w:rPr>
        <w:t>cenę</w:t>
      </w:r>
      <w:r w:rsidRPr="00BB3261">
        <w:rPr>
          <w:rFonts w:ascii="Book Antiqua" w:hAnsi="Book Antiqua" w:cs="Book Antiqua"/>
          <w:sz w:val="20"/>
          <w:szCs w:val="20"/>
        </w:rPr>
        <w:t xml:space="preserve">, </w:t>
      </w:r>
    </w:p>
    <w:p w:rsidR="00DF06EE" w:rsidRPr="00BB3261" w:rsidRDefault="00DF06EE" w:rsidP="00DF06EE">
      <w:pPr>
        <w:pStyle w:val="Tekstpodstawowywcity"/>
        <w:tabs>
          <w:tab w:val="left" w:pos="284"/>
        </w:tabs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G </w:t>
      </w:r>
      <w:r w:rsidRPr="00BB3261">
        <w:rPr>
          <w:rFonts w:ascii="Book Antiqua" w:hAnsi="Book Antiqua" w:cs="Book Antiqua"/>
          <w:bCs/>
          <w:sz w:val="20"/>
          <w:szCs w:val="20"/>
        </w:rPr>
        <w:t>– punkty za</w:t>
      </w:r>
      <w:r w:rsidRPr="00BB3261">
        <w:rPr>
          <w:rFonts w:ascii="Book Antiqua" w:hAnsi="Book Antiqua" w:cs="Book Antiqua"/>
          <w:b/>
          <w:bCs/>
          <w:sz w:val="20"/>
          <w:szCs w:val="20"/>
        </w:rPr>
        <w:t xml:space="preserve"> termin gwarancji.</w:t>
      </w:r>
    </w:p>
    <w:p w:rsidR="00DF06EE" w:rsidRDefault="00DF06EE" w:rsidP="003B11D1">
      <w:pPr>
        <w:spacing w:after="0" w:line="360" w:lineRule="auto"/>
        <w:jc w:val="both"/>
        <w:rPr>
          <w:rFonts w:ascii="Book Antiqua" w:hAnsi="Book Antiqua" w:cs="Book Antiqua"/>
          <w:bCs/>
          <w:sz w:val="20"/>
          <w:szCs w:val="20"/>
          <w:lang w:eastAsia="pl-PL"/>
        </w:rPr>
      </w:pPr>
    </w:p>
    <w:p w:rsidR="00934065" w:rsidRPr="00407685" w:rsidRDefault="00934065" w:rsidP="00407685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lastRenderedPageBreak/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407685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407685" w:rsidP="00765C4E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765C4E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5</w:t>
            </w:r>
            <w:r w:rsidR="003B11D1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03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407685">
      <w:pPr>
        <w:pStyle w:val="Akapitzlist"/>
        <w:numPr>
          <w:ilvl w:val="1"/>
          <w:numId w:val="17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74053E" w:rsidRPr="00C114FC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>Dostawa elektronarzędzi: wiertarko-wkrętarki z udarem oraz szlifierki kątowej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74053E">
              <w:rPr>
                <w:rFonts w:ascii="Book Antiqua" w:hAnsi="Book Antiqua" w:cs="Book Antiqua"/>
                <w:sz w:val="20"/>
                <w:szCs w:val="20"/>
                <w:lang w:eastAsia="ar-SA"/>
              </w:rPr>
              <w:t>7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407685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="00765C4E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5</w:t>
            </w:r>
            <w:r w:rsidR="003B11D1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03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934065" w:rsidRDefault="00934065" w:rsidP="00934065">
      <w:p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407685" w:rsidRDefault="00934065" w:rsidP="00407685">
      <w:pPr>
        <w:pStyle w:val="Akapitzlist"/>
        <w:numPr>
          <w:ilvl w:val="0"/>
          <w:numId w:val="17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EE3313">
      <w:pPr>
        <w:pStyle w:val="Akapitzlist"/>
        <w:numPr>
          <w:ilvl w:val="2"/>
          <w:numId w:val="14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nie podlegają wykluczeniu;</w:t>
      </w:r>
    </w:p>
    <w:p w:rsidR="00934065" w:rsidRPr="00EE3313" w:rsidRDefault="00934065" w:rsidP="00EE3313">
      <w:pPr>
        <w:pStyle w:val="Akapitzlist"/>
        <w:numPr>
          <w:ilvl w:val="2"/>
          <w:numId w:val="14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lastRenderedPageBreak/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934065" w:rsidRPr="00EE3313" w:rsidRDefault="00934065" w:rsidP="0074053E">
      <w:pPr>
        <w:pStyle w:val="Akapitzlist"/>
        <w:numPr>
          <w:ilvl w:val="1"/>
          <w:numId w:val="24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odrębnych przepisów;</w:t>
      </w:r>
    </w:p>
    <w:p w:rsidR="00934065" w:rsidRPr="00EE3313" w:rsidRDefault="00934065" w:rsidP="0074053E">
      <w:pPr>
        <w:pStyle w:val="Akapitzlist"/>
        <w:numPr>
          <w:ilvl w:val="1"/>
          <w:numId w:val="24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sytuacji ekonomicznej lub finansowej;</w:t>
      </w:r>
    </w:p>
    <w:p w:rsidR="00934065" w:rsidRPr="00EE3313" w:rsidRDefault="00934065" w:rsidP="0074053E">
      <w:pPr>
        <w:pStyle w:val="Akapitzlist"/>
        <w:numPr>
          <w:ilvl w:val="1"/>
          <w:numId w:val="24"/>
        </w:numPr>
        <w:tabs>
          <w:tab w:val="left" w:pos="1134"/>
          <w:tab w:val="left" w:pos="1276"/>
        </w:tabs>
        <w:suppressAutoHyphens/>
        <w:spacing w:after="0" w:line="360" w:lineRule="auto"/>
        <w:ind w:left="851" w:firstLine="0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</w:p>
    <w:p w:rsidR="00934065" w:rsidRDefault="00934065" w:rsidP="00EE3313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34065" w:rsidRPr="00EE3313" w:rsidRDefault="00934065" w:rsidP="00EE3313">
      <w:pPr>
        <w:pStyle w:val="Akapitzlist"/>
        <w:numPr>
          <w:ilvl w:val="0"/>
          <w:numId w:val="17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D2197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D2197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D21973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10.1.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 oraz wypełniony i podpisany </w:t>
      </w:r>
      <w:r w:rsidRPr="00EE3313">
        <w:rPr>
          <w:rFonts w:ascii="Book Antiqua" w:hAnsi="Book Antiqua" w:cs="Book Antiqua"/>
          <w:b/>
          <w:sz w:val="20"/>
          <w:szCs w:val="20"/>
          <w:lang w:eastAsia="pl-PL"/>
        </w:rPr>
        <w:t>Formularz Cenowy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nr 2 do zapytania ofertowego. Nie złożenie wymaganych załączników, będzie skutkowało </w:t>
      </w:r>
      <w:r w:rsidRPr="00EE3313">
        <w:rPr>
          <w:rFonts w:ascii="Book Antiqua" w:hAnsi="Book Antiqua" w:cs="Book Antiqua"/>
          <w:sz w:val="20"/>
          <w:szCs w:val="20"/>
          <w:u w:val="single"/>
          <w:lang w:eastAsia="pl-PL"/>
        </w:rPr>
        <w:t>odrzuceniem oferty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. </w:t>
      </w:r>
    </w:p>
    <w:p w:rsidR="0074053E" w:rsidRPr="00D2197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 xml:space="preserve"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lastRenderedPageBreak/>
        <w:t>za zgodność z oryginałem przez notariusza). Pełnomocnik może być ustanowiony do reprezentowania Wykonawców w postępowaniu, albo reprezentowania w postępowaniu i zawarcia umowy;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0037A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6F0918" w:rsidRPr="00260740">
        <w:rPr>
          <w:rFonts w:ascii="Book Antiqua" w:hAnsi="Book Antiqua" w:cs="Arial"/>
          <w:sz w:val="18"/>
          <w:szCs w:val="20"/>
        </w:rPr>
        <w:t>2</w:t>
      </w:r>
      <w:r w:rsidR="00260740" w:rsidRPr="00260740">
        <w:rPr>
          <w:rFonts w:ascii="Book Antiqua" w:hAnsi="Book Antiqua" w:cs="Arial"/>
          <w:sz w:val="18"/>
          <w:szCs w:val="20"/>
        </w:rPr>
        <w:t>6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16 RODO prawo do sprostowania Pani/Pana danych osobowych </w:t>
      </w:r>
      <w:r w:rsidRPr="00260740">
        <w:rPr>
          <w:rFonts w:ascii="Book Antiqua" w:hAnsi="Book Antiqua" w:cs="Arial"/>
          <w:b/>
          <w:sz w:val="18"/>
          <w:szCs w:val="20"/>
          <w:vertAlign w:val="superscript"/>
        </w:rPr>
        <w:t>1</w:t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260740">
        <w:rPr>
          <w:rFonts w:ascii="Book Antiqua" w:hAnsi="Book Antiqua" w:cs="Arial"/>
          <w:sz w:val="18"/>
          <w:szCs w:val="20"/>
          <w:vertAlign w:val="superscript"/>
        </w:rPr>
        <w:t>2</w:t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260740" w:rsidRDefault="00260740" w:rsidP="00934065">
      <w:pPr>
        <w:spacing w:line="360" w:lineRule="auto"/>
        <w:contextualSpacing/>
        <w:jc w:val="both"/>
        <w:rPr>
          <w:rFonts w:ascii="Book Antiqua" w:hAnsi="Book Antiqua" w:cs="Arial"/>
          <w:b/>
          <w:i/>
          <w:sz w:val="18"/>
          <w:szCs w:val="18"/>
          <w:vertAlign w:val="superscript"/>
        </w:rPr>
      </w:pPr>
    </w:p>
    <w:p w:rsidR="00934065" w:rsidRPr="00260740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 w:rsidRPr="007828E3">
        <w:rPr>
          <w:rFonts w:ascii="Book Antiqua" w:hAnsi="Book Antiqua" w:cs="Arial"/>
          <w:b/>
          <w:i/>
          <w:sz w:val="18"/>
          <w:szCs w:val="18"/>
          <w:vertAlign w:val="superscript"/>
        </w:rPr>
        <w:t xml:space="preserve">1 </w:t>
      </w:r>
      <w:r w:rsidRPr="00260740">
        <w:rPr>
          <w:rFonts w:ascii="Book Antiqua" w:hAnsi="Book Antiqua" w:cs="Arial"/>
          <w:b/>
          <w:i/>
          <w:sz w:val="16"/>
          <w:szCs w:val="18"/>
        </w:rPr>
        <w:t>Wyjaśnienie:</w:t>
      </w:r>
      <w:r w:rsidRPr="00260740">
        <w:rPr>
          <w:rFonts w:ascii="Book Antiqua" w:hAnsi="Book Antiqua" w:cs="Arial"/>
          <w:i/>
          <w:sz w:val="16"/>
          <w:szCs w:val="18"/>
        </w:rPr>
        <w:t xml:space="preserve"> skorzystanie z prawa do sprostowania nie może skutkować zmianą wyniku postępowania</w:t>
      </w:r>
      <w:r w:rsidR="00260740">
        <w:rPr>
          <w:rFonts w:ascii="Book Antiqua" w:hAnsi="Book Antiqua" w:cs="Arial"/>
          <w:i/>
          <w:sz w:val="16"/>
          <w:szCs w:val="18"/>
        </w:rPr>
        <w:t xml:space="preserve"> </w:t>
      </w:r>
      <w:r w:rsidRPr="00260740">
        <w:rPr>
          <w:rFonts w:ascii="Book Antiqua" w:hAnsi="Book Antiqua" w:cs="Arial"/>
          <w:i/>
          <w:sz w:val="16"/>
          <w:szCs w:val="18"/>
        </w:rPr>
        <w:t>o udzielenie zamówienia publicznego ani zmianą postanowień umowy w zakresie niezgodnym z ustawą Pzp oraz nie może naruszać integralności protokołu oraz jego załączników.</w:t>
      </w:r>
    </w:p>
    <w:p w:rsidR="00934065" w:rsidRPr="00260740" w:rsidRDefault="00934065" w:rsidP="00934065">
      <w:pPr>
        <w:spacing w:line="360" w:lineRule="auto"/>
        <w:contextualSpacing/>
        <w:jc w:val="both"/>
        <w:rPr>
          <w:rFonts w:ascii="Book Antiqua" w:hAnsi="Book Antiqua" w:cs="Arial"/>
          <w:i/>
          <w:sz w:val="16"/>
          <w:szCs w:val="18"/>
        </w:rPr>
      </w:pPr>
      <w:r w:rsidRPr="00260740">
        <w:rPr>
          <w:rFonts w:ascii="Book Antiqua" w:hAnsi="Book Antiqua" w:cs="Arial"/>
          <w:b/>
          <w:i/>
          <w:sz w:val="16"/>
          <w:szCs w:val="18"/>
          <w:vertAlign w:val="superscript"/>
        </w:rPr>
        <w:t xml:space="preserve">2 </w:t>
      </w:r>
      <w:r w:rsidRPr="00260740">
        <w:rPr>
          <w:rFonts w:ascii="Book Antiqua" w:hAnsi="Book Antiqua" w:cs="Arial"/>
          <w:b/>
          <w:i/>
          <w:sz w:val="16"/>
          <w:szCs w:val="18"/>
        </w:rPr>
        <w:t>Wyjaśnienie:</w:t>
      </w:r>
      <w:r w:rsidRPr="00260740">
        <w:rPr>
          <w:rFonts w:ascii="Book Antiqua" w:hAnsi="Book Antiqua" w:cs="Arial"/>
          <w:i/>
          <w:sz w:val="16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934065" w:rsidRPr="007828E3" w:rsidRDefault="00934065" w:rsidP="00934065">
      <w:pPr>
        <w:pBdr>
          <w:bottom w:val="single" w:sz="6" w:space="1" w:color="auto"/>
        </w:pBdr>
        <w:spacing w:after="0" w:line="360" w:lineRule="auto"/>
        <w:rPr>
          <w:rFonts w:ascii="Book Antiqua" w:hAnsi="Book Antiqua" w:cstheme="minorBidi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260740">
      <w:pPr>
        <w:pStyle w:val="Akapitzlist"/>
        <w:numPr>
          <w:ilvl w:val="0"/>
          <w:numId w:val="8"/>
        </w:numPr>
        <w:tabs>
          <w:tab w:val="left" w:pos="426"/>
        </w:tabs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934065" w:rsidRPr="00CA2566" w:rsidRDefault="00D21973" w:rsidP="00934065">
      <w:pPr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val="en-US"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Krzysztof Szymkowiak</w:t>
      </w:r>
      <w:r w:rsidR="003B11D1" w:rsidRPr="00CA2566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="003B11D1" w:rsidRPr="00CA2566">
        <w:rPr>
          <w:rFonts w:ascii="Book Antiqua" w:hAnsi="Book Antiqua" w:cs="Book Antiqua"/>
          <w:sz w:val="20"/>
          <w:szCs w:val="20"/>
          <w:lang w:eastAsia="pl-PL"/>
        </w:rPr>
        <w:t>t</w:t>
      </w:r>
      <w:r w:rsidR="00934065" w:rsidRPr="00CA2566">
        <w:rPr>
          <w:rFonts w:ascii="Book Antiqua" w:hAnsi="Book Antiqua" w:cs="Book Antiqua"/>
          <w:sz w:val="20"/>
          <w:szCs w:val="20"/>
          <w:lang w:eastAsia="pl-PL"/>
        </w:rPr>
        <w:t xml:space="preserve">el.  </w:t>
      </w:r>
      <w:r w:rsidR="00260740">
        <w:rPr>
          <w:rFonts w:ascii="Book Antiqua" w:hAnsi="Book Antiqua"/>
          <w:color w:val="333333"/>
          <w:sz w:val="20"/>
          <w:szCs w:val="20"/>
          <w:shd w:val="clear" w:color="auto" w:fill="FFFFFF"/>
        </w:rPr>
        <w:t>52 34 19 120</w:t>
      </w:r>
      <w:r w:rsidR="00934065" w:rsidRPr="00D44940">
        <w:rPr>
          <w:rFonts w:ascii="Book Antiqua" w:hAnsi="Book Antiqua" w:cs="Book Antiqua"/>
          <w:sz w:val="20"/>
          <w:szCs w:val="20"/>
          <w:lang w:val="en-US" w:eastAsia="pl-PL"/>
        </w:rPr>
        <w:t>,</w:t>
      </w:r>
      <w:r w:rsidR="00934065" w:rsidRPr="00CA2566">
        <w:rPr>
          <w:rFonts w:ascii="Book Antiqua" w:hAnsi="Book Antiqua" w:cs="Book Antiqua"/>
          <w:sz w:val="20"/>
          <w:szCs w:val="20"/>
          <w:lang w:val="en-US" w:eastAsia="pl-PL"/>
        </w:rPr>
        <w:t xml:space="preserve"> e-mail: </w:t>
      </w:r>
      <w:hyperlink r:id="rId9" w:history="1">
        <w:r w:rsidRPr="00413F9D">
          <w:rPr>
            <w:rStyle w:val="Hipercze"/>
            <w:rFonts w:ascii="Book Antiqua" w:hAnsi="Book Antiqua"/>
            <w:lang w:val="en-US"/>
          </w:rPr>
          <w:t>k.szym@ukw.edu.pl</w:t>
        </w:r>
      </w:hyperlink>
      <w:r w:rsidR="00CA2566">
        <w:rPr>
          <w:lang w:val="en-US"/>
        </w:rPr>
        <w:t xml:space="preserve"> </w:t>
      </w:r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934065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Kanclerza UKW</w:t>
      </w:r>
    </w:p>
    <w:p w:rsidR="00202FAA" w:rsidRPr="00245DC9" w:rsidRDefault="00202FAA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245DC9" w:rsidRDefault="00934065" w:rsidP="007102A4">
      <w:pPr>
        <w:tabs>
          <w:tab w:val="left" w:pos="0"/>
        </w:tabs>
        <w:spacing w:after="0" w:line="240" w:lineRule="auto"/>
        <w:ind w:firstLine="6120"/>
        <w:jc w:val="right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245DC9">
        <w:rPr>
          <w:rFonts w:ascii="Book Antiqua" w:hAnsi="Book Antiqua" w:cs="Book Antiqua"/>
          <w:b/>
          <w:bCs/>
          <w:sz w:val="20"/>
          <w:szCs w:val="20"/>
          <w:lang w:eastAsia="pl-PL"/>
        </w:rPr>
        <w:t>mgr Renata Malak</w:t>
      </w: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UKW/DZP-282-ZO-2</w:t>
      </w:r>
      <w:r w:rsidR="00D21973">
        <w:rPr>
          <w:rFonts w:ascii="Book Antiqua" w:hAnsi="Book Antiqua" w:cs="Book Antiqua"/>
          <w:b/>
          <w:bCs/>
          <w:sz w:val="20"/>
          <w:szCs w:val="20"/>
          <w:lang w:eastAsia="pl-PL"/>
        </w:rPr>
        <w:t>7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D21973" w:rsidRPr="00C114FC">
        <w:rPr>
          <w:rFonts w:ascii="Book Antiqua" w:hAnsi="Book Antiqua" w:cs="Book Antiqua"/>
          <w:i/>
          <w:iCs/>
          <w:sz w:val="20"/>
          <w:szCs w:val="20"/>
          <w:lang w:eastAsia="pl-PL"/>
        </w:rPr>
        <w:t>Dostawa elektronarzędzi: wiertarko-wkrętarki z udarem oraz szlifierki kątowej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D30E55" w:rsidRPr="00D30E55" w:rsidRDefault="00D30E55" w:rsidP="00934065">
      <w:pPr>
        <w:spacing w:after="0"/>
        <w:jc w:val="both"/>
        <w:rPr>
          <w:rFonts w:ascii="Book Antiqua" w:hAnsi="Book Antiqua" w:cs="Book Antiqua"/>
          <w:b/>
          <w:sz w:val="20"/>
          <w:szCs w:val="20"/>
          <w:u w:val="single"/>
          <w:lang w:eastAsia="pl-PL"/>
        </w:rPr>
      </w:pPr>
    </w:p>
    <w:p w:rsidR="00934065" w:rsidRPr="00800E85" w:rsidRDefault="00934065" w:rsidP="00934065">
      <w:pPr>
        <w:spacing w:after="0" w:line="240" w:lineRule="auto"/>
        <w:rPr>
          <w:rFonts w:ascii="Book Antiqua" w:hAnsi="Book Antiqua" w:cs="Book Antiqua"/>
          <w:bCs/>
          <w:sz w:val="20"/>
          <w:szCs w:val="20"/>
          <w:u w:val="single"/>
          <w:lang w:eastAsia="pl-PL"/>
        </w:rPr>
      </w:pP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Kryterium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I </w:t>
      </w:r>
      <w:r w:rsidR="00081C9D" w:rsidRPr="00DF35DF">
        <w:rPr>
          <w:rFonts w:ascii="Book Antiqua" w:hAnsi="Book Antiqua" w:cs="Book Antiqua"/>
          <w:sz w:val="20"/>
          <w:szCs w:val="20"/>
          <w:u w:val="single"/>
        </w:rPr>
        <w:t>–</w:t>
      </w:r>
      <w:r w:rsidR="00081C9D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 xml:space="preserve"> C</w:t>
      </w:r>
      <w:r w:rsidRPr="00800E85">
        <w:rPr>
          <w:rFonts w:ascii="Book Antiqua" w:hAnsi="Book Antiqua" w:cs="Book Antiqua"/>
          <w:bCs/>
          <w:sz w:val="20"/>
          <w:szCs w:val="20"/>
          <w:u w:val="single"/>
          <w:lang w:eastAsia="pl-PL"/>
        </w:rPr>
        <w:t>ena: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wartość ofertową brutto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 xml:space="preserve">słownie </w:t>
      </w:r>
      <w:r>
        <w:rPr>
          <w:rFonts w:ascii="Book Antiqua" w:hAnsi="Book Antiqua" w:cs="Book Antiqua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wartość netto ........…………………………………………………………………………. PLN</w:t>
      </w:r>
    </w:p>
    <w:p w:rsidR="00934065" w:rsidRDefault="00934065" w:rsidP="00934065">
      <w:pPr>
        <w:suppressAutoHyphens/>
        <w:spacing w:before="120" w:after="0" w:line="240" w:lineRule="auto"/>
        <w:ind w:left="360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podatek od towarów i usług ..................... % wartość podatku .............…………… PLN</w:t>
      </w:r>
    </w:p>
    <w:p w:rsidR="00934065" w:rsidRDefault="00934065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>* zaokrąglić do 2 miejsc po przecinku</w:t>
      </w:r>
    </w:p>
    <w:p w:rsidR="00DF35DF" w:rsidRDefault="00DF35DF" w:rsidP="00934065">
      <w:pPr>
        <w:suppressAutoHyphens/>
        <w:spacing w:before="120" w:after="0" w:line="240" w:lineRule="auto"/>
        <w:ind w:left="360"/>
        <w:rPr>
          <w:rFonts w:ascii="Book Antiqua" w:hAnsi="Book Antiqua" w:cs="Book Antiqua"/>
          <w:sz w:val="20"/>
          <w:szCs w:val="20"/>
          <w:lang w:eastAsia="ar-SA"/>
        </w:rPr>
      </w:pPr>
    </w:p>
    <w:p w:rsidR="00DF35DF" w:rsidRPr="00DF35DF" w:rsidRDefault="00DF35DF" w:rsidP="00DF35DF">
      <w:pPr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F35DF">
        <w:rPr>
          <w:rFonts w:ascii="Book Antiqua" w:hAnsi="Book Antiqua" w:cs="Book Antiqua"/>
          <w:sz w:val="20"/>
          <w:szCs w:val="20"/>
          <w:u w:val="single"/>
        </w:rPr>
        <w:t xml:space="preserve">Kryterium II – Termin gwarancji </w:t>
      </w:r>
    </w:p>
    <w:p w:rsidR="00DF35DF" w:rsidRPr="00DF35DF" w:rsidRDefault="00DF35DF" w:rsidP="00DF35DF">
      <w:pPr>
        <w:spacing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F35DF">
        <w:rPr>
          <w:rFonts w:ascii="Book Antiqua" w:hAnsi="Book Antiqua"/>
          <w:sz w:val="20"/>
          <w:szCs w:val="20"/>
        </w:rPr>
        <w:t xml:space="preserve">Zobowiązujemy się do udzielenia na dostarczony przedmiot zamówienia </w:t>
      </w:r>
      <w:r w:rsidRPr="00DF35DF">
        <w:rPr>
          <w:rFonts w:ascii="Book Antiqua" w:hAnsi="Book Antiqua"/>
          <w:b/>
          <w:bCs/>
          <w:sz w:val="20"/>
          <w:szCs w:val="20"/>
        </w:rPr>
        <w:t>…….</w:t>
      </w:r>
      <w:r w:rsidRPr="00DF35DF">
        <w:rPr>
          <w:rFonts w:ascii="Book Antiqua" w:hAnsi="Book Antiqua"/>
          <w:bCs/>
          <w:sz w:val="20"/>
          <w:szCs w:val="20"/>
        </w:rPr>
        <w:t xml:space="preserve"> miesięcznej gwarancji </w:t>
      </w:r>
      <w:r w:rsidRPr="00DF35DF">
        <w:rPr>
          <w:rFonts w:ascii="Book Antiqua" w:hAnsi="Book Antiqua" w:cs="Book Antiqua"/>
          <w:i/>
          <w:sz w:val="20"/>
          <w:szCs w:val="20"/>
        </w:rPr>
        <w:t>(podać ilość miesięcy)</w:t>
      </w:r>
      <w:r w:rsidRPr="00DF35DF">
        <w:rPr>
          <w:rFonts w:ascii="Book Antiqua" w:hAnsi="Book Antiqua" w:cs="Book Antiqua"/>
          <w:sz w:val="20"/>
          <w:szCs w:val="20"/>
        </w:rPr>
        <w:t xml:space="preserve"> od dnia dostawy, z zastrzeżeniem pkt. 6.2 Zapytania Ofertowego nr </w:t>
      </w:r>
      <w:r w:rsidRPr="00DF35DF">
        <w:rPr>
          <w:rFonts w:ascii="Book Antiqua" w:hAnsi="Book Antiqua" w:cs="Book Antiqua"/>
          <w:b/>
          <w:sz w:val="20"/>
          <w:szCs w:val="20"/>
        </w:rPr>
        <w:t>UKW/D</w:t>
      </w:r>
      <w:r>
        <w:rPr>
          <w:rFonts w:ascii="Book Antiqua" w:hAnsi="Book Antiqua" w:cs="Book Antiqua"/>
          <w:b/>
          <w:bCs/>
          <w:sz w:val="20"/>
          <w:szCs w:val="20"/>
        </w:rPr>
        <w:t>ZP-282-ZO-27</w:t>
      </w:r>
      <w:r w:rsidRPr="00DF35DF">
        <w:rPr>
          <w:rFonts w:ascii="Book Antiqua" w:hAnsi="Book Antiqua" w:cs="Book Antiqua"/>
          <w:b/>
          <w:bCs/>
          <w:sz w:val="20"/>
          <w:szCs w:val="20"/>
        </w:rPr>
        <w:t>/2019</w:t>
      </w: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UKW/DZP-282-ZO-2</w:t>
      </w:r>
      <w:r w:rsidR="00DF35DF">
        <w:rPr>
          <w:rFonts w:ascii="Book Antiqua" w:hAnsi="Book Antiqua" w:cs="Book Antiqua"/>
          <w:sz w:val="20"/>
          <w:szCs w:val="20"/>
        </w:rPr>
        <w:t>7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6F0918">
        <w:rPr>
          <w:rFonts w:ascii="Book Antiqua" w:hAnsi="Book Antiqua" w:cs="Book Antiqua"/>
          <w:sz w:val="20"/>
          <w:szCs w:val="20"/>
        </w:rPr>
        <w:t>2</w:t>
      </w:r>
      <w:r w:rsidR="00DF35DF">
        <w:rPr>
          <w:rFonts w:ascii="Book Antiqua" w:hAnsi="Book Antiqua" w:cs="Book Antiqua"/>
          <w:sz w:val="20"/>
          <w:szCs w:val="20"/>
        </w:rPr>
        <w:t>7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lastRenderedPageBreak/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1</w:t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CC13E1" w:rsidRPr="00C749D8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Zgadzam/my się, że w przypadku przekroczenia terminu realizacji zamówienia podanego </w:t>
      </w:r>
      <w:r>
        <w:rPr>
          <w:rFonts w:ascii="Book Antiqua" w:hAnsi="Book Antiqua" w:cs="Book Antiqua"/>
          <w:sz w:val="20"/>
          <w:szCs w:val="20"/>
        </w:rPr>
        <w:br/>
        <w:t>w naszej ofercie, Zamawiający zastrzega sobie prawo do anulowania zamówienia i wyboru kolejnej oferty.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BA0E43" w:rsidRDefault="00BA0E43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Pr="00BA0E43" w:rsidRDefault="00D30E55" w:rsidP="00BA0E43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/>
          <w:sz w:val="16"/>
          <w:szCs w:val="16"/>
          <w:lang w:eastAsia="ar-SA"/>
        </w:rPr>
      </w:pPr>
      <w:r w:rsidRPr="00BA0E43">
        <w:rPr>
          <w:rFonts w:ascii="Book Antiqua" w:hAnsi="Book Antiqua"/>
          <w:b/>
          <w:sz w:val="16"/>
          <w:szCs w:val="16"/>
          <w:vertAlign w:val="superscript"/>
          <w:lang w:eastAsia="ar-SA"/>
        </w:rPr>
        <w:t>1</w:t>
      </w:r>
      <w:r w:rsidRPr="00BA0E43">
        <w:rPr>
          <w:rFonts w:ascii="Book Antiqua" w:hAnsi="Book Antiqua"/>
          <w:sz w:val="16"/>
          <w:szCs w:val="16"/>
          <w:vertAlign w:val="superscript"/>
          <w:lang w:eastAsia="ar-SA"/>
        </w:rPr>
        <w:t xml:space="preserve"> </w:t>
      </w:r>
      <w:r w:rsidRPr="00BA0E43">
        <w:rPr>
          <w:rFonts w:ascii="Book Antiqua" w:hAnsi="Book Antiqua"/>
          <w:sz w:val="16"/>
          <w:szCs w:val="16"/>
          <w:lang w:eastAsia="ar-SA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D30E55" w:rsidRDefault="00D30E55" w:rsidP="00DF35DF">
      <w:pPr>
        <w:pStyle w:val="Akapitzlist"/>
        <w:tabs>
          <w:tab w:val="left" w:pos="142"/>
          <w:tab w:val="left" w:pos="426"/>
        </w:tabs>
        <w:suppressAutoHyphens/>
        <w:spacing w:after="0"/>
        <w:ind w:left="0"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BA0E43">
        <w:rPr>
          <w:rFonts w:ascii="Book Antiqua" w:hAnsi="Book Antiqua"/>
          <w:b/>
          <w:sz w:val="16"/>
          <w:szCs w:val="16"/>
          <w:vertAlign w:val="superscript"/>
          <w:lang w:eastAsia="ar-SA"/>
        </w:rPr>
        <w:t>2</w:t>
      </w:r>
      <w:r w:rsidRPr="00BA0E43">
        <w:rPr>
          <w:rFonts w:ascii="Book Antiqua" w:hAnsi="Book Antiqua"/>
          <w:sz w:val="16"/>
          <w:szCs w:val="16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  <w:r w:rsidRPr="00BA0E43">
        <w:rPr>
          <w:rFonts w:ascii="Book Antiqua" w:hAnsi="Book Antiqua" w:cs="Book Antiqua"/>
          <w:sz w:val="16"/>
          <w:szCs w:val="16"/>
        </w:rPr>
        <w:t>Oświadczam/my, że zapłacimy kary wyszczególnione w pkt.  4 zapytania ofertowego.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sectPr w:rsidR="00934065">
          <w:footerReference w:type="default" r:id="rId11"/>
          <w:pgSz w:w="11906" w:h="16838"/>
          <w:pgMar w:top="1418" w:right="1418" w:bottom="1418" w:left="1418" w:header="709" w:footer="709" w:gutter="0"/>
          <w:cols w:space="708"/>
        </w:sectPr>
      </w:pPr>
    </w:p>
    <w:p w:rsidR="00934065" w:rsidRDefault="00934065" w:rsidP="0093406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</w:pPr>
      <w:r>
        <w:rPr>
          <w:rFonts w:ascii="Book Antiqua" w:eastAsia="Times New Roman" w:hAnsi="Book Antiqua" w:cs="Century Gothic"/>
          <w:bCs/>
          <w:i/>
          <w:spacing w:val="4"/>
          <w:sz w:val="18"/>
          <w:szCs w:val="18"/>
          <w:lang w:eastAsia="pl-PL"/>
        </w:rPr>
        <w:lastRenderedPageBreak/>
        <w:t>Załącznik nr 2</w:t>
      </w:r>
    </w:p>
    <w:p w:rsidR="00934065" w:rsidRDefault="00934065" w:rsidP="00A14CF1">
      <w:pPr>
        <w:tabs>
          <w:tab w:val="left" w:pos="3585"/>
        </w:tabs>
        <w:spacing w:after="0" w:line="240" w:lineRule="auto"/>
        <w:ind w:right="-341"/>
        <w:jc w:val="center"/>
        <w:rPr>
          <w:rFonts w:ascii="Book Antiqua" w:eastAsia="Times New Roman" w:hAnsi="Book Antiqua" w:cs="Century Gothic"/>
          <w:b/>
          <w:bCs/>
          <w:spacing w:val="4"/>
          <w:lang w:eastAsia="pl-PL"/>
        </w:rPr>
      </w:pPr>
      <w:r w:rsidRPr="003F2E4B">
        <w:rPr>
          <w:rFonts w:ascii="Book Antiqua" w:eastAsia="Times New Roman" w:hAnsi="Book Antiqua" w:cs="Century Gothic"/>
          <w:b/>
          <w:bCs/>
          <w:spacing w:val="4"/>
          <w:lang w:eastAsia="pl-PL"/>
        </w:rPr>
        <w:t>Formularz Cenowy</w:t>
      </w:r>
    </w:p>
    <w:p w:rsidR="00D30E55" w:rsidRPr="00D30E55" w:rsidRDefault="00D30E55" w:rsidP="00D30E55">
      <w:pPr>
        <w:tabs>
          <w:tab w:val="left" w:pos="3585"/>
        </w:tabs>
        <w:spacing w:after="0" w:line="240" w:lineRule="auto"/>
        <w:ind w:right="-341"/>
        <w:rPr>
          <w:rFonts w:ascii="Book Antiqua" w:eastAsia="Times New Roman" w:hAnsi="Book Antiqua" w:cs="Century Gothic"/>
          <w:b/>
          <w:bCs/>
          <w:spacing w:val="4"/>
          <w:u w:val="single"/>
          <w:lang w:eastAsia="pl-PL"/>
        </w:rPr>
      </w:pPr>
    </w:p>
    <w:tbl>
      <w:tblPr>
        <w:tblpPr w:leftFromText="141" w:rightFromText="141" w:bottomFromText="200" w:vertAnchor="text" w:horzAnchor="margin" w:tblpY="315"/>
        <w:tblW w:w="1474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170"/>
        <w:gridCol w:w="708"/>
        <w:gridCol w:w="567"/>
        <w:gridCol w:w="1275"/>
        <w:gridCol w:w="8"/>
        <w:gridCol w:w="1482"/>
        <w:gridCol w:w="8"/>
        <w:gridCol w:w="770"/>
        <w:gridCol w:w="993"/>
        <w:gridCol w:w="8"/>
        <w:gridCol w:w="1623"/>
        <w:gridCol w:w="8"/>
        <w:gridCol w:w="1623"/>
        <w:gridCol w:w="8"/>
      </w:tblGrid>
      <w:tr w:rsidR="00ED1661" w:rsidRPr="003670DE" w:rsidTr="00ED1661">
        <w:trPr>
          <w:gridAfter w:val="1"/>
          <w:wAfter w:w="8" w:type="dxa"/>
          <w:trHeight w:val="562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17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49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 netto</w:t>
            </w:r>
          </w:p>
        </w:tc>
        <w:tc>
          <w:tcPr>
            <w:tcW w:w="1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631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  <w:t>Wartość brutto</w:t>
            </w:r>
          </w:p>
        </w:tc>
        <w:tc>
          <w:tcPr>
            <w:tcW w:w="163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ED1661" w:rsidRPr="002A54DE" w:rsidRDefault="00ED1661" w:rsidP="004050B5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  <w:r w:rsidRPr="002A54DE">
              <w:rPr>
                <w:rFonts w:asciiTheme="minorHAnsi" w:hAnsiTheme="minorHAnsi" w:cstheme="minorHAnsi"/>
                <w:bCs/>
                <w:sz w:val="20"/>
                <w:szCs w:val="20"/>
              </w:rPr>
              <w:t>Nazwa, producent i nr katalogowy oferowanego produktu</w:t>
            </w:r>
          </w:p>
        </w:tc>
      </w:tr>
      <w:tr w:rsidR="00ED1661" w:rsidRPr="003670DE" w:rsidTr="00586302">
        <w:trPr>
          <w:gridAfter w:val="1"/>
          <w:wAfter w:w="8" w:type="dxa"/>
          <w:trHeight w:val="70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17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9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  <w:r w:rsidRPr="002A54DE"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631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63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D1661" w:rsidRPr="002A54DE" w:rsidRDefault="00ED1661" w:rsidP="009E4CA4">
            <w:pPr>
              <w:spacing w:after="0" w:line="240" w:lineRule="auto"/>
              <w:rPr>
                <w:rFonts w:asciiTheme="minorHAnsi" w:eastAsia="Times New Roman" w:hAnsiTheme="minorHAnsi" w:cstheme="minorHAnsi"/>
                <w:bCs/>
                <w:sz w:val="20"/>
                <w:szCs w:val="20"/>
                <w:lang w:eastAsia="pl-PL"/>
              </w:rPr>
            </w:pPr>
          </w:p>
        </w:tc>
      </w:tr>
      <w:tr w:rsidR="00ED1661" w:rsidRPr="003670DE" w:rsidTr="002A54DE">
        <w:trPr>
          <w:gridAfter w:val="1"/>
          <w:wAfter w:w="8" w:type="dxa"/>
          <w:trHeight w:val="70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ED1661" w:rsidRPr="002C2128" w:rsidRDefault="00ED1661" w:rsidP="009E4CA4">
            <w:pPr>
              <w:tabs>
                <w:tab w:val="right" w:pos="14580"/>
              </w:tabs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</w:pPr>
            <w:r w:rsidRPr="002C2128"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1661" w:rsidRPr="00F05243" w:rsidRDefault="002A54DE" w:rsidP="00F05243">
            <w:pPr>
              <w:spacing w:after="0" w:line="360" w:lineRule="auto"/>
              <w:rPr>
                <w:rFonts w:ascii="Century Gothic" w:hAnsi="Century Gothic" w:cstheme="minorHAnsi"/>
                <w:b/>
                <w:spacing w:val="-4"/>
                <w:szCs w:val="20"/>
              </w:rPr>
            </w:pPr>
            <w:r w:rsidRPr="00F05243">
              <w:rPr>
                <w:rFonts w:ascii="Century Gothic" w:hAnsi="Century Gothic" w:cstheme="minorHAnsi"/>
                <w:b/>
                <w:spacing w:val="-4"/>
                <w:szCs w:val="20"/>
              </w:rPr>
              <w:t>Wkrętarko – wiertarka z udarem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16-stopniowa regulacja momentu obrotowego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Prędkość obrotowa regulowana spustem włącznika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Szybkomocujący uchwyt wiertarski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Obroty prawo/lewo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Napięcie akumulatora: 18V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Pojemność akumulatora: min. 1.3Ah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Prędkość obrotowa na biegu jałowym: 1. bieg: 0-400obr./min, 2. bieg: 0-1400obr./min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Częstotliwość udarów na biegu jałowym: 1. bieg: 0-6000/min, 2. bieg: 0-21000/min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Maksymalny moment obrotowy (miękki/twardy): 24/42Nm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2 akumulatory 18V/min.1.3Ah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Ładowarka dedykowana</w:t>
            </w:r>
          </w:p>
          <w:p w:rsidR="00F05243" w:rsidRP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Walizka transportowa</w:t>
            </w:r>
          </w:p>
          <w:p w:rsidR="00F05243" w:rsidRDefault="00F05243" w:rsidP="00F05243">
            <w:pPr>
              <w:numPr>
                <w:ilvl w:val="0"/>
                <w:numId w:val="31"/>
              </w:numPr>
              <w:spacing w:after="0"/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000000" w:themeColor="text1"/>
                <w:sz w:val="20"/>
                <w:szCs w:val="16"/>
                <w:lang w:eastAsia="pl-PL"/>
              </w:rPr>
              <w:t>Końcówka wkrętakowa</w:t>
            </w:r>
          </w:p>
          <w:p w:rsidR="00F05243" w:rsidRPr="00F05243" w:rsidRDefault="00F05243" w:rsidP="002A54DE">
            <w:pPr>
              <w:spacing w:after="0"/>
              <w:rPr>
                <w:rFonts w:ascii="Century Gothic" w:hAnsi="Century Gothic" w:cstheme="minorHAnsi"/>
                <w:i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C2128" w:rsidRDefault="002A54DE" w:rsidP="002A54DE">
            <w:pPr>
              <w:jc w:val="center"/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</w:pPr>
            <w:proofErr w:type="spellStart"/>
            <w:r w:rsidRPr="002C2128"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  <w:t>Kpl</w:t>
            </w:r>
            <w:proofErr w:type="spellEnd"/>
            <w:r w:rsidRPr="002C2128"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ED1661" w:rsidRPr="002C2128" w:rsidRDefault="00ED1661" w:rsidP="002A54DE">
            <w:pPr>
              <w:jc w:val="center"/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</w:pPr>
            <w:r w:rsidRPr="002C2128"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D1661" w:rsidRPr="002A54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2A54DE" w:rsidRPr="003670DE" w:rsidTr="002A54DE">
        <w:trPr>
          <w:gridAfter w:val="1"/>
          <w:wAfter w:w="8" w:type="dxa"/>
          <w:trHeight w:val="70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A54DE" w:rsidRPr="002C2128" w:rsidRDefault="002A54DE" w:rsidP="009E4CA4">
            <w:pPr>
              <w:tabs>
                <w:tab w:val="right" w:pos="14580"/>
              </w:tabs>
              <w:spacing w:after="0" w:line="240" w:lineRule="auto"/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</w:pPr>
            <w:r w:rsidRPr="002C2128">
              <w:rPr>
                <w:rFonts w:ascii="Century Gothic" w:eastAsia="Times New Roman" w:hAnsi="Century Gothic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5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54DE" w:rsidRPr="00F05243" w:rsidRDefault="002A54DE" w:rsidP="00F05243">
            <w:pPr>
              <w:spacing w:after="0" w:line="360" w:lineRule="auto"/>
              <w:rPr>
                <w:rFonts w:ascii="Century Gothic" w:hAnsi="Century Gothic" w:cstheme="minorHAnsi"/>
                <w:b/>
                <w:spacing w:val="-4"/>
                <w:szCs w:val="20"/>
              </w:rPr>
            </w:pPr>
            <w:r w:rsidRPr="00F05243">
              <w:rPr>
                <w:rFonts w:ascii="Century Gothic" w:hAnsi="Century Gothic" w:cstheme="minorHAnsi"/>
                <w:b/>
                <w:spacing w:val="-4"/>
                <w:szCs w:val="20"/>
              </w:rPr>
              <w:t xml:space="preserve">Szlifierka kątowa 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 xml:space="preserve">System SJS 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 xml:space="preserve">Blokada wrzeciona 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>Zasilanie elektryczne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>Łagodny rozruch i tłumienie drgań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lastRenderedPageBreak/>
              <w:t xml:space="preserve">Rękojeść 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>Moc: min.1000W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>Prędkość obrotowa: 11000obr./min</w:t>
            </w:r>
          </w:p>
          <w:p w:rsidR="00F05243" w:rsidRP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>Średnica tarczy: 125mm</w:t>
            </w:r>
          </w:p>
          <w:p w:rsidR="00F05243" w:rsidRDefault="00F05243" w:rsidP="00F05243">
            <w:pPr>
              <w:numPr>
                <w:ilvl w:val="0"/>
                <w:numId w:val="34"/>
              </w:numPr>
              <w:spacing w:after="0" w:line="240" w:lineRule="auto"/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</w:pPr>
            <w:r w:rsidRPr="00F05243">
              <w:rPr>
                <w:rFonts w:asciiTheme="minorHAnsi" w:eastAsia="Times New Roman" w:hAnsiTheme="minorHAnsi" w:cstheme="minorHAnsi"/>
                <w:color w:val="333333"/>
                <w:sz w:val="20"/>
                <w:szCs w:val="16"/>
                <w:lang w:eastAsia="pl-PL"/>
              </w:rPr>
              <w:t>Gwint wrzeciona: M14x2</w:t>
            </w:r>
          </w:p>
          <w:p w:rsidR="00F05243" w:rsidRPr="00F05243" w:rsidRDefault="00F05243" w:rsidP="002A54DE">
            <w:pPr>
              <w:spacing w:after="0"/>
              <w:rPr>
                <w:rFonts w:ascii="Century Gothic" w:hAnsi="Century Gothic" w:cstheme="minorHAnsi"/>
                <w:i/>
                <w:spacing w:val="-4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54DE" w:rsidRPr="002C2128" w:rsidRDefault="002A54DE" w:rsidP="002A54DE">
            <w:pPr>
              <w:jc w:val="center"/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</w:pPr>
            <w:proofErr w:type="spellStart"/>
            <w:r w:rsidRPr="002C2128"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  <w:lastRenderedPageBreak/>
              <w:t>Kpl</w:t>
            </w:r>
            <w:proofErr w:type="spellEnd"/>
            <w:r w:rsidRPr="002C2128"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54DE" w:rsidRPr="002C2128" w:rsidRDefault="002A54DE" w:rsidP="002A54DE">
            <w:pPr>
              <w:jc w:val="center"/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</w:pPr>
            <w:r w:rsidRPr="002C2128">
              <w:rPr>
                <w:rFonts w:ascii="Century Gothic" w:eastAsiaTheme="minorHAnsi" w:hAnsi="Century Gothic" w:cstheme="minorHAnsi"/>
                <w:spacing w:val="-4"/>
                <w:sz w:val="20"/>
                <w:szCs w:val="20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54DE" w:rsidRPr="002A54DE" w:rsidRDefault="002A54DE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A54DE" w:rsidRPr="002A54DE" w:rsidRDefault="002A54DE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7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A54DE" w:rsidRPr="002A54DE" w:rsidRDefault="002A54DE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54DE" w:rsidRPr="002A54DE" w:rsidRDefault="002A54DE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2A54DE" w:rsidRPr="002A54DE" w:rsidRDefault="002A54DE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54DE" w:rsidRPr="002A54DE" w:rsidRDefault="002A54DE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Theme="minorHAnsi" w:eastAsia="Times New Roman" w:hAnsiTheme="minorHAnsi" w:cstheme="minorHAnsi"/>
                <w:sz w:val="20"/>
                <w:szCs w:val="20"/>
                <w:lang w:eastAsia="pl-PL"/>
              </w:rPr>
            </w:pPr>
          </w:p>
        </w:tc>
      </w:tr>
      <w:tr w:rsidR="00ED1661" w:rsidRPr="003670DE" w:rsidTr="00586302">
        <w:trPr>
          <w:trHeight w:val="591"/>
        </w:trPr>
        <w:tc>
          <w:tcPr>
            <w:tcW w:w="82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ED1661" w:rsidRPr="002573CC" w:rsidRDefault="00ED1661" w:rsidP="002573CC">
            <w:pPr>
              <w:tabs>
                <w:tab w:val="right" w:pos="14580"/>
              </w:tabs>
              <w:spacing w:after="0" w:line="240" w:lineRule="auto"/>
              <w:jc w:val="right"/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</w:pPr>
            <w:r w:rsidRPr="002573CC">
              <w:rPr>
                <w:rFonts w:ascii="Book Antiqua" w:eastAsia="Times New Roman" w:hAnsi="Book Antiqua" w:cs="Arial"/>
                <w:b/>
                <w:sz w:val="24"/>
                <w:szCs w:val="18"/>
                <w:lang w:eastAsia="pl-PL"/>
              </w:rPr>
              <w:lastRenderedPageBreak/>
              <w:t>Razem</w:t>
            </w:r>
          </w:p>
        </w:tc>
        <w:tc>
          <w:tcPr>
            <w:tcW w:w="149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ED1661" w:rsidRPr="003670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771" w:type="dxa"/>
            <w:gridSpan w:val="3"/>
            <w:tcBorders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ED1661" w:rsidRPr="003670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ED1661" w:rsidRPr="003670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12" w:space="0" w:color="auto"/>
            </w:tcBorders>
          </w:tcPr>
          <w:p w:rsidR="00ED1661" w:rsidRPr="003670DE" w:rsidRDefault="00ED1661" w:rsidP="009E4CA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5C3720" w:rsidRDefault="005C3720" w:rsidP="00934065">
      <w:pPr>
        <w:rPr>
          <w:rFonts w:ascii="Book Antiqua" w:hAnsi="Book Antiqua"/>
          <w:sz w:val="20"/>
          <w:szCs w:val="20"/>
        </w:rPr>
      </w:pPr>
      <w:bookmarkStart w:id="0" w:name="_GoBack"/>
      <w:bookmarkEnd w:id="0"/>
    </w:p>
    <w:p w:rsidR="002573CC" w:rsidRDefault="002573CC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…………………………… dnia …………………..</w:t>
      </w:r>
    </w:p>
    <w:p w:rsidR="005C3720" w:rsidRDefault="005C3720" w:rsidP="00934065">
      <w:pPr>
        <w:rPr>
          <w:rFonts w:ascii="Book Antiqua" w:hAnsi="Book Antiqua"/>
          <w:sz w:val="20"/>
          <w:szCs w:val="20"/>
        </w:rPr>
      </w:pPr>
    </w:p>
    <w:p w:rsidR="00934065" w:rsidRDefault="00934065" w:rsidP="00934065">
      <w:pPr>
        <w:spacing w:after="0"/>
        <w:jc w:val="right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………………………………………………</w:t>
      </w:r>
    </w:p>
    <w:p w:rsidR="00934065" w:rsidRPr="00A14CF1" w:rsidRDefault="00934065" w:rsidP="00A14CF1">
      <w:pPr>
        <w:spacing w:after="0"/>
        <w:jc w:val="right"/>
        <w:rPr>
          <w:rFonts w:ascii="Book Antiqua" w:hAnsi="Book Antiqua"/>
          <w:sz w:val="20"/>
          <w:szCs w:val="20"/>
        </w:rPr>
      </w:pPr>
      <w:r w:rsidRPr="003670DE">
        <w:rPr>
          <w:rFonts w:ascii="Book Antiqua" w:hAnsi="Book Antiqua"/>
          <w:sz w:val="20"/>
          <w:szCs w:val="20"/>
        </w:rPr>
        <w:t>(podpisy upełnomocnionych przedstawicieli Wykonawcy)</w:t>
      </w:r>
    </w:p>
    <w:sectPr w:rsidR="00934065" w:rsidRPr="00A14CF1" w:rsidSect="003F2E4B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454EF" w:rsidRDefault="004454EF" w:rsidP="00260740">
      <w:pPr>
        <w:spacing w:after="0" w:line="240" w:lineRule="auto"/>
      </w:pPr>
      <w:r>
        <w:separator/>
      </w:r>
    </w:p>
  </w:endnote>
  <w:endnote w:type="continuationSeparator" w:id="0">
    <w:p w:rsidR="004454EF" w:rsidRDefault="004454EF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Questrial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12615371"/>
      <w:docPartObj>
        <w:docPartGallery w:val="Page Numbers (Bottom of Page)"/>
        <w:docPartUnique/>
      </w:docPartObj>
    </w:sdtPr>
    <w:sdtEndPr/>
    <w:sdtContent>
      <w:p w:rsidR="00260740" w:rsidRDefault="00260740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4255">
          <w:rPr>
            <w:noProof/>
          </w:rPr>
          <w:t>11</w:t>
        </w:r>
        <w:r>
          <w:fldChar w:fldCharType="end"/>
        </w:r>
      </w:p>
    </w:sdtContent>
  </w:sdt>
  <w:p w:rsidR="00260740" w:rsidRDefault="0026074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454EF" w:rsidRDefault="004454EF" w:rsidP="00260740">
      <w:pPr>
        <w:spacing w:after="0" w:line="240" w:lineRule="auto"/>
      </w:pPr>
      <w:r>
        <w:separator/>
      </w:r>
    </w:p>
  </w:footnote>
  <w:footnote w:type="continuationSeparator" w:id="0">
    <w:p w:rsidR="004454EF" w:rsidRDefault="004454EF" w:rsidP="002607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82035"/>
    <w:multiLevelType w:val="hybridMultilevel"/>
    <w:tmpl w:val="5EA07AA0"/>
    <w:lvl w:ilvl="0" w:tplc="45F6847E">
      <w:start w:val="1"/>
      <w:numFmt w:val="decimal"/>
      <w:lvlText w:val="10.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45F6847E">
      <w:start w:val="1"/>
      <w:numFmt w:val="decimal"/>
      <w:lvlText w:val="10.%4.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3959A3"/>
    <w:multiLevelType w:val="hybridMultilevel"/>
    <w:tmpl w:val="F62CA8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A1E01"/>
    <w:multiLevelType w:val="multilevel"/>
    <w:tmpl w:val="8C505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502453"/>
    <w:multiLevelType w:val="multilevel"/>
    <w:tmpl w:val="7E143F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4D39C0"/>
    <w:multiLevelType w:val="hybridMultilevel"/>
    <w:tmpl w:val="85467764"/>
    <w:lvl w:ilvl="0" w:tplc="0415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0BD1B19"/>
    <w:multiLevelType w:val="hybridMultilevel"/>
    <w:tmpl w:val="A2E017F4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36188E44">
      <w:start w:val="1"/>
      <w:numFmt w:val="decimal"/>
      <w:lvlText w:val="9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 w15:restartNumberingAfterBreak="0">
    <w:nsid w:val="234D67B0"/>
    <w:multiLevelType w:val="hybridMultilevel"/>
    <w:tmpl w:val="6574A794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D5A81E8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8296903"/>
    <w:multiLevelType w:val="hybridMultilevel"/>
    <w:tmpl w:val="A87895A4"/>
    <w:lvl w:ilvl="0" w:tplc="04150001">
      <w:start w:val="1"/>
      <w:numFmt w:val="bullet"/>
      <w:lvlText w:val=""/>
      <w:lvlJc w:val="left"/>
      <w:pPr>
        <w:ind w:left="5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5" w15:restartNumberingAfterBreak="0">
    <w:nsid w:val="29892115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16" w15:restartNumberingAfterBreak="0">
    <w:nsid w:val="2D944C79"/>
    <w:multiLevelType w:val="hybridMultilevel"/>
    <w:tmpl w:val="1FF661A6"/>
    <w:lvl w:ilvl="0" w:tplc="D944B23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B97831"/>
    <w:multiLevelType w:val="hybridMultilevel"/>
    <w:tmpl w:val="890E805E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9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389B5FB4"/>
    <w:multiLevelType w:val="hybridMultilevel"/>
    <w:tmpl w:val="8B50279C"/>
    <w:lvl w:ilvl="0" w:tplc="FA1A6B1C">
      <w:start w:val="10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AB13A0"/>
    <w:multiLevelType w:val="hybridMultilevel"/>
    <w:tmpl w:val="0EB0ED62"/>
    <w:lvl w:ilvl="0" w:tplc="04150001">
      <w:start w:val="1"/>
      <w:numFmt w:val="bullet"/>
      <w:lvlText w:val=""/>
      <w:lvlJc w:val="left"/>
      <w:pPr>
        <w:ind w:left="58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44" w:hanging="360"/>
      </w:pPr>
      <w:rPr>
        <w:rFonts w:ascii="Wingdings" w:hAnsi="Wingdings" w:hint="default"/>
      </w:rPr>
    </w:lvl>
  </w:abstractNum>
  <w:abstractNum w:abstractNumId="22" w15:restartNumberingAfterBreak="0">
    <w:nsid w:val="419C314A"/>
    <w:multiLevelType w:val="multilevel"/>
    <w:tmpl w:val="28DE4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0D5F9E"/>
    <w:multiLevelType w:val="multilevel"/>
    <w:tmpl w:val="F970C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52B11790"/>
    <w:multiLevelType w:val="hybridMultilevel"/>
    <w:tmpl w:val="7184537C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455FD"/>
    <w:multiLevelType w:val="hybridMultilevel"/>
    <w:tmpl w:val="004CA4AE"/>
    <w:lvl w:ilvl="0" w:tplc="0415001B" w:tentative="1">
      <w:start w:val="1"/>
      <w:numFmt w:val="lowerRoman"/>
      <w:lvlText w:val="%1."/>
      <w:lvlJc w:val="right"/>
      <w:pPr>
        <w:ind w:left="2160" w:hanging="18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DB10184"/>
    <w:multiLevelType w:val="multilevel"/>
    <w:tmpl w:val="BCDE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EC84596"/>
    <w:multiLevelType w:val="hybridMultilevel"/>
    <w:tmpl w:val="F22C1CE0"/>
    <w:lvl w:ilvl="0" w:tplc="14BE0576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E7704B22">
      <w:start w:val="1"/>
      <w:numFmt w:val="lowerLetter"/>
      <w:lvlText w:val="%2)"/>
      <w:lvlJc w:val="left"/>
      <w:pPr>
        <w:ind w:left="1440" w:hanging="360"/>
      </w:pPr>
      <w:rPr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4B1C49"/>
    <w:multiLevelType w:val="hybridMultilevel"/>
    <w:tmpl w:val="E834A2EE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95464C7"/>
    <w:multiLevelType w:val="hybridMultilevel"/>
    <w:tmpl w:val="DE62E00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9AF0D75"/>
    <w:multiLevelType w:val="hybridMultilevel"/>
    <w:tmpl w:val="057E348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AB618F"/>
    <w:multiLevelType w:val="multilevel"/>
    <w:tmpl w:val="0DA6D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</w:num>
  <w:num w:numId="3">
    <w:abstractNumId w:val="17"/>
  </w:num>
  <w:num w:numId="4">
    <w:abstractNumId w:val="32"/>
  </w:num>
  <w:num w:numId="5">
    <w:abstractNumId w:val="12"/>
  </w:num>
  <w:num w:numId="6">
    <w:abstractNumId w:val="9"/>
  </w:num>
  <w:num w:numId="7">
    <w:abstractNumId w:val="19"/>
  </w:num>
  <w:num w:numId="8">
    <w:abstractNumId w:val="5"/>
  </w:num>
  <w:num w:numId="9">
    <w:abstractNumId w:val="29"/>
  </w:num>
  <w:num w:numId="10">
    <w:abstractNumId w:val="20"/>
  </w:num>
  <w:num w:numId="11">
    <w:abstractNumId w:val="27"/>
  </w:num>
  <w:num w:numId="12">
    <w:abstractNumId w:val="1"/>
  </w:num>
  <w:num w:numId="13">
    <w:abstractNumId w:val="18"/>
  </w:num>
  <w:num w:numId="14">
    <w:abstractNumId w:val="10"/>
  </w:num>
  <w:num w:numId="15">
    <w:abstractNumId w:val="22"/>
  </w:num>
  <w:num w:numId="16">
    <w:abstractNumId w:val="2"/>
  </w:num>
  <w:num w:numId="17">
    <w:abstractNumId w:val="7"/>
  </w:num>
  <w:num w:numId="18">
    <w:abstractNumId w:val="28"/>
  </w:num>
  <w:num w:numId="19">
    <w:abstractNumId w:val="30"/>
  </w:num>
  <w:num w:numId="20">
    <w:abstractNumId w:val="15"/>
  </w:num>
  <w:num w:numId="21">
    <w:abstractNumId w:val="25"/>
  </w:num>
  <w:num w:numId="22">
    <w:abstractNumId w:val="13"/>
  </w:num>
  <w:num w:numId="23">
    <w:abstractNumId w:val="3"/>
  </w:num>
  <w:num w:numId="24">
    <w:abstractNumId w:val="11"/>
  </w:num>
  <w:num w:numId="25">
    <w:abstractNumId w:val="8"/>
  </w:num>
  <w:num w:numId="26">
    <w:abstractNumId w:val="0"/>
  </w:num>
  <w:num w:numId="27">
    <w:abstractNumId w:val="16"/>
  </w:num>
  <w:num w:numId="28">
    <w:abstractNumId w:val="23"/>
  </w:num>
  <w:num w:numId="29">
    <w:abstractNumId w:val="4"/>
  </w:num>
  <w:num w:numId="30">
    <w:abstractNumId w:val="31"/>
  </w:num>
  <w:num w:numId="31">
    <w:abstractNumId w:val="14"/>
  </w:num>
  <w:num w:numId="32">
    <w:abstractNumId w:val="6"/>
  </w:num>
  <w:num w:numId="33">
    <w:abstractNumId w:val="26"/>
  </w:num>
  <w:num w:numId="3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81C9D"/>
    <w:rsid w:val="000F222E"/>
    <w:rsid w:val="00104E03"/>
    <w:rsid w:val="00116BB1"/>
    <w:rsid w:val="001548F3"/>
    <w:rsid w:val="001E69BF"/>
    <w:rsid w:val="00202FAA"/>
    <w:rsid w:val="00245DC9"/>
    <w:rsid w:val="002573CC"/>
    <w:rsid w:val="00260740"/>
    <w:rsid w:val="002A54DE"/>
    <w:rsid w:val="002C2128"/>
    <w:rsid w:val="002C7BED"/>
    <w:rsid w:val="002D5AE9"/>
    <w:rsid w:val="003600F8"/>
    <w:rsid w:val="003A495E"/>
    <w:rsid w:val="003B11D1"/>
    <w:rsid w:val="00401F94"/>
    <w:rsid w:val="004050B5"/>
    <w:rsid w:val="00407685"/>
    <w:rsid w:val="004454EF"/>
    <w:rsid w:val="004F28E8"/>
    <w:rsid w:val="00511973"/>
    <w:rsid w:val="00586302"/>
    <w:rsid w:val="00587251"/>
    <w:rsid w:val="005A06F4"/>
    <w:rsid w:val="005C3720"/>
    <w:rsid w:val="00662512"/>
    <w:rsid w:val="006B256B"/>
    <w:rsid w:val="006B53D9"/>
    <w:rsid w:val="006D4255"/>
    <w:rsid w:val="006F0918"/>
    <w:rsid w:val="007102A4"/>
    <w:rsid w:val="00715623"/>
    <w:rsid w:val="0074053E"/>
    <w:rsid w:val="00765C4E"/>
    <w:rsid w:val="00767573"/>
    <w:rsid w:val="007D2B19"/>
    <w:rsid w:val="00800E85"/>
    <w:rsid w:val="008239CD"/>
    <w:rsid w:val="00834BEC"/>
    <w:rsid w:val="008C62BE"/>
    <w:rsid w:val="00930A76"/>
    <w:rsid w:val="00934065"/>
    <w:rsid w:val="009A3F63"/>
    <w:rsid w:val="009A6B77"/>
    <w:rsid w:val="009B54BB"/>
    <w:rsid w:val="00A14CF1"/>
    <w:rsid w:val="00A336C0"/>
    <w:rsid w:val="00BA0E43"/>
    <w:rsid w:val="00C001C4"/>
    <w:rsid w:val="00C002A7"/>
    <w:rsid w:val="00C114FC"/>
    <w:rsid w:val="00C827D2"/>
    <w:rsid w:val="00CA2566"/>
    <w:rsid w:val="00CA60F0"/>
    <w:rsid w:val="00CA6C63"/>
    <w:rsid w:val="00CC13E1"/>
    <w:rsid w:val="00D06B24"/>
    <w:rsid w:val="00D11077"/>
    <w:rsid w:val="00D21973"/>
    <w:rsid w:val="00D30E55"/>
    <w:rsid w:val="00D44940"/>
    <w:rsid w:val="00DC7A60"/>
    <w:rsid w:val="00DF06EE"/>
    <w:rsid w:val="00DF35DF"/>
    <w:rsid w:val="00E024AC"/>
    <w:rsid w:val="00E634B5"/>
    <w:rsid w:val="00E67DD1"/>
    <w:rsid w:val="00EA1E43"/>
    <w:rsid w:val="00EA6678"/>
    <w:rsid w:val="00ED1661"/>
    <w:rsid w:val="00EE3313"/>
    <w:rsid w:val="00F05243"/>
    <w:rsid w:val="00F63F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005EC45"/>
  <w15:docId w15:val="{66A74648-3155-4586-B70C-5EDE6F64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934065"/>
  </w:style>
  <w:style w:type="paragraph" w:styleId="Akapitzlist">
    <w:name w:val="List Paragraph"/>
    <w:basedOn w:val="Normalny"/>
    <w:link w:val="AkapitzlistZnak"/>
    <w:uiPriority w:val="34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.szym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CDDE5-B954-4D68-8B5E-AFB5E1B455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11</Pages>
  <Words>2748</Words>
  <Characters>16489</Characters>
  <Application>Microsoft Office Word</Application>
  <DocSecurity>0</DocSecurity>
  <Lines>137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16</cp:revision>
  <cp:lastPrinted>2019-03-06T11:00:00Z</cp:lastPrinted>
  <dcterms:created xsi:type="dcterms:W3CDTF">2019-03-14T06:27:00Z</dcterms:created>
  <dcterms:modified xsi:type="dcterms:W3CDTF">2019-03-18T07:30:00Z</dcterms:modified>
</cp:coreProperties>
</file>