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367AE2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52399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866FBC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2399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52399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-2</w:t>
      </w:r>
      <w:r w:rsidR="00866FB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866FB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22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866FBC" w:rsidRPr="00834BBE">
        <w:rPr>
          <w:rFonts w:ascii="Book Antiqua" w:hAnsi="Book Antiqua"/>
          <w:i/>
          <w:sz w:val="20"/>
          <w:szCs w:val="20"/>
        </w:rPr>
        <w:t>Nadzór, konserwacja, naprawy i legalizacja sprzętu gaśniczego w obiektach UKW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nr. 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866F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Zakład Naprawy i Konserwacji Sprzętu P. Poż. i Legalizacji Butli Marek Hamerski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66F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Koronowska 49, 85-405 Bydgoszcz</w:t>
      </w:r>
    </w:p>
    <w:p w:rsidR="004F11DB" w:rsidRPr="00C83F08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66FB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15 831, 33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622DC" w:rsidRPr="00C622DC" w:rsidRDefault="00C622DC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622DC" w:rsidRDefault="00C622DC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100 % – </w:t>
      </w:r>
      <w:r w:rsidRPr="00C622D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E370B" w:rsidRPr="00C622DC" w:rsidRDefault="00DE370B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Default="00C622DC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Zakład Naprawy i Konserwacji Sprzętu P. Poż. i Legalizacji Butli Marek Hamerski</w:t>
      </w:r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540BEB" w:rsidRDefault="00C622DC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tbl>
      <w:tblPr>
        <w:tblStyle w:val="Tabela-Siatka"/>
        <w:tblW w:w="8926" w:type="dxa"/>
        <w:tblInd w:w="0" w:type="dxa"/>
        <w:tblLook w:val="04A0" w:firstRow="1" w:lastRow="0" w:firstColumn="1" w:lastColumn="0" w:noHBand="0" w:noVBand="1"/>
      </w:tblPr>
      <w:tblGrid>
        <w:gridCol w:w="534"/>
        <w:gridCol w:w="4281"/>
        <w:gridCol w:w="2268"/>
        <w:gridCol w:w="1843"/>
      </w:tblGrid>
      <w:tr w:rsidR="00C622DC" w:rsidTr="00704829">
        <w:tc>
          <w:tcPr>
            <w:tcW w:w="534" w:type="dxa"/>
          </w:tcPr>
          <w:p w:rsidR="00C622DC" w:rsidRPr="00562210" w:rsidRDefault="00C622DC" w:rsidP="005870E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281" w:type="dxa"/>
            <w:vAlign w:val="center"/>
          </w:tcPr>
          <w:p w:rsidR="00C622DC" w:rsidRPr="00562210" w:rsidRDefault="00C622DC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2268" w:type="dxa"/>
            <w:vAlign w:val="center"/>
          </w:tcPr>
          <w:p w:rsidR="00C622DC" w:rsidRPr="00562210" w:rsidRDefault="00C622DC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3" w:type="dxa"/>
            <w:vAlign w:val="center"/>
          </w:tcPr>
          <w:p w:rsidR="00C622DC" w:rsidRPr="00562210" w:rsidRDefault="00C622DC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C622DC" w:rsidTr="00704829">
        <w:tc>
          <w:tcPr>
            <w:tcW w:w="534" w:type="dxa"/>
          </w:tcPr>
          <w:p w:rsidR="00C622DC" w:rsidRPr="00562210" w:rsidRDefault="00C622DC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281" w:type="dxa"/>
            <w:vAlign w:val="center"/>
          </w:tcPr>
          <w:p w:rsidR="00C622DC" w:rsidRPr="00562210" w:rsidRDefault="00C622DC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SUPON S.A.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Przestrzenna 6, 70-800 Szczecin</w:t>
            </w:r>
          </w:p>
        </w:tc>
        <w:tc>
          <w:tcPr>
            <w:tcW w:w="2268" w:type="dxa"/>
            <w:vAlign w:val="center"/>
          </w:tcPr>
          <w:p w:rsidR="00C622DC" w:rsidRPr="00704829" w:rsidRDefault="00C622DC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17 183,10 </w:t>
            </w:r>
            <w:r w:rsidRPr="00562210">
              <w:rPr>
                <w:rFonts w:ascii="Book Antiqua" w:eastAsia="Calibri" w:hAnsi="Book Antiqua" w:cs="Times New Roman"/>
                <w:sz w:val="20"/>
                <w:szCs w:val="20"/>
              </w:rPr>
              <w:t>zł brutto</w:t>
            </w:r>
          </w:p>
        </w:tc>
        <w:tc>
          <w:tcPr>
            <w:tcW w:w="1843" w:type="dxa"/>
            <w:vAlign w:val="center"/>
          </w:tcPr>
          <w:p w:rsidR="00C622DC" w:rsidRPr="00562210" w:rsidRDefault="004356D5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92,13</w:t>
            </w:r>
            <w:r w:rsidR="00C622D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C622DC"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C622DC" w:rsidTr="00704829">
        <w:tc>
          <w:tcPr>
            <w:tcW w:w="534" w:type="dxa"/>
          </w:tcPr>
          <w:p w:rsidR="00C622DC" w:rsidRPr="00562210" w:rsidRDefault="00C622DC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4281" w:type="dxa"/>
            <w:vAlign w:val="center"/>
          </w:tcPr>
          <w:p w:rsidR="00C622DC" w:rsidRPr="00562210" w:rsidRDefault="004356D5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P.W. KRISPOL Krzysztof Walkowski</w:t>
            </w:r>
            <w:r w:rsidR="00704829"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B. Głowackiego 15, 85-614 Bydgoszcz</w:t>
            </w:r>
          </w:p>
        </w:tc>
        <w:tc>
          <w:tcPr>
            <w:tcW w:w="2268" w:type="dxa"/>
            <w:vAlign w:val="center"/>
          </w:tcPr>
          <w:p w:rsidR="00C622DC" w:rsidRPr="00562210" w:rsidRDefault="00704829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  <w:tc>
          <w:tcPr>
            <w:tcW w:w="1843" w:type="dxa"/>
            <w:vAlign w:val="center"/>
          </w:tcPr>
          <w:p w:rsidR="00C622DC" w:rsidRPr="00EF7F1D" w:rsidRDefault="00704829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C622DC" w:rsidTr="00704829">
        <w:tc>
          <w:tcPr>
            <w:tcW w:w="534" w:type="dxa"/>
          </w:tcPr>
          <w:p w:rsidR="00C622DC" w:rsidRPr="00562210" w:rsidRDefault="00C622DC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4281" w:type="dxa"/>
            <w:vAlign w:val="center"/>
          </w:tcPr>
          <w:p w:rsidR="00C622DC" w:rsidRPr="00562210" w:rsidRDefault="00704829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Zakład Usług Przeciwpożarowych „GAŚNICA” Michał Kądziela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Ogrodowa 14/4, 89-500 Tuchola</w:t>
            </w:r>
          </w:p>
        </w:tc>
        <w:tc>
          <w:tcPr>
            <w:tcW w:w="2268" w:type="dxa"/>
            <w:vAlign w:val="center"/>
          </w:tcPr>
          <w:p w:rsidR="00C622DC" w:rsidRPr="00562210" w:rsidRDefault="00704829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  <w:tc>
          <w:tcPr>
            <w:tcW w:w="1843" w:type="dxa"/>
            <w:vAlign w:val="center"/>
          </w:tcPr>
          <w:p w:rsidR="00C622DC" w:rsidRPr="00D6600E" w:rsidRDefault="00704829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4829" w:rsidRPr="008B0518" w:rsidRDefault="00704829" w:rsidP="00704829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8B0518">
        <w:rPr>
          <w:rFonts w:ascii="Book Antiqua" w:hAnsi="Book Antiqua"/>
          <w:sz w:val="20"/>
          <w:szCs w:val="20"/>
        </w:rPr>
        <w:t>Ponadto Zamawiający informuje o dokonaniu następujących czynności w postępowaniu:</w:t>
      </w:r>
    </w:p>
    <w:p w:rsidR="00C622DC" w:rsidRDefault="00D33848" w:rsidP="00D33848">
      <w:pPr>
        <w:spacing w:line="360" w:lineRule="auto"/>
        <w:ind w:left="426" w:hanging="426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Zamawiający odrzucił</w:t>
      </w:r>
      <w:r w:rsidR="0070482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ofertę nr 2 firmy </w:t>
      </w:r>
      <w:r w:rsidR="00704829">
        <w:rPr>
          <w:rFonts w:ascii="Book Antiqua" w:eastAsia="Calibri" w:hAnsi="Book Antiqua" w:cs="Times New Roman"/>
          <w:sz w:val="20"/>
          <w:szCs w:val="20"/>
        </w:rPr>
        <w:t>P.W. KRISPOL Krzysztof</w:t>
      </w:r>
      <w:r w:rsidR="00A55B32">
        <w:rPr>
          <w:rFonts w:ascii="Book Antiqua" w:eastAsia="Calibri" w:hAnsi="Book Antiqua" w:cs="Times New Roman"/>
          <w:sz w:val="20"/>
          <w:szCs w:val="20"/>
        </w:rPr>
        <w:t>a</w:t>
      </w:r>
      <w:r w:rsidR="00704829">
        <w:rPr>
          <w:rFonts w:ascii="Book Antiqua" w:eastAsia="Calibri" w:hAnsi="Book Antiqua" w:cs="Times New Roman"/>
          <w:sz w:val="20"/>
          <w:szCs w:val="20"/>
        </w:rPr>
        <w:t xml:space="preserve"> Walkowski</w:t>
      </w:r>
      <w:r w:rsidR="00A55B32">
        <w:rPr>
          <w:rFonts w:ascii="Book Antiqua" w:eastAsia="Calibri" w:hAnsi="Book Antiqua" w:cs="Times New Roman"/>
          <w:sz w:val="20"/>
          <w:szCs w:val="20"/>
        </w:rPr>
        <w:t>ego,</w:t>
      </w:r>
      <w:r>
        <w:rPr>
          <w:rFonts w:ascii="Book Antiqua" w:eastAsia="Calibri" w:hAnsi="Book Antiqua" w:cs="Times New Roman"/>
          <w:sz w:val="20"/>
          <w:szCs w:val="20"/>
        </w:rPr>
        <w:t xml:space="preserve"> ul. B. Głowackiego 15, 85-614 Bydgoszcz</w:t>
      </w:r>
      <w:r w:rsidR="00EF54CE">
        <w:rPr>
          <w:rFonts w:ascii="Book Antiqua" w:eastAsia="Calibri" w:hAnsi="Book Antiqua" w:cs="Times New Roman"/>
          <w:sz w:val="20"/>
          <w:szCs w:val="20"/>
        </w:rPr>
        <w:t>.</w:t>
      </w:r>
      <w:r w:rsidR="0006300D">
        <w:rPr>
          <w:rFonts w:ascii="Book Antiqua" w:eastAsia="Calibri" w:hAnsi="Book Antiqua" w:cs="Times New Roman"/>
          <w:sz w:val="20"/>
          <w:szCs w:val="20"/>
        </w:rPr>
        <w:t xml:space="preserve"> Wykonawca w formularzu ofertowym </w:t>
      </w:r>
      <w:r w:rsidR="002A5AED">
        <w:rPr>
          <w:rFonts w:ascii="Book Antiqua" w:eastAsia="Calibri" w:hAnsi="Book Antiqua" w:cs="Times New Roman"/>
          <w:sz w:val="20"/>
          <w:szCs w:val="20"/>
        </w:rPr>
        <w:t>w wartości ofertowej brutto nie uwzględni</w:t>
      </w:r>
      <w:r w:rsidR="00A55B32">
        <w:rPr>
          <w:rFonts w:ascii="Book Antiqua" w:eastAsia="Calibri" w:hAnsi="Book Antiqua" w:cs="Times New Roman"/>
          <w:sz w:val="20"/>
          <w:szCs w:val="20"/>
        </w:rPr>
        <w:t>ł</w:t>
      </w:r>
      <w:r w:rsidR="005A4637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EF54CE">
        <w:rPr>
          <w:rFonts w:ascii="Book Antiqua" w:eastAsia="Calibri" w:hAnsi="Book Antiqua" w:cs="Times New Roman"/>
          <w:sz w:val="20"/>
          <w:szCs w:val="20"/>
        </w:rPr>
        <w:t>kwoty dotyczącej</w:t>
      </w:r>
      <w:r w:rsidR="00810B3E">
        <w:rPr>
          <w:rFonts w:ascii="Book Antiqua" w:eastAsia="Calibri" w:hAnsi="Book Antiqua" w:cs="Times New Roman"/>
          <w:sz w:val="20"/>
          <w:szCs w:val="20"/>
        </w:rPr>
        <w:t xml:space="preserve"> przegląd</w:t>
      </w:r>
      <w:r w:rsidR="00367AE2">
        <w:rPr>
          <w:rFonts w:ascii="Book Antiqua" w:eastAsia="Calibri" w:hAnsi="Book Antiqua" w:cs="Times New Roman"/>
          <w:sz w:val="20"/>
          <w:szCs w:val="20"/>
        </w:rPr>
        <w:t>ów</w:t>
      </w:r>
      <w:r w:rsidR="00810B3E">
        <w:rPr>
          <w:rFonts w:ascii="Book Antiqua" w:eastAsia="Calibri" w:hAnsi="Book Antiqua" w:cs="Times New Roman"/>
          <w:sz w:val="20"/>
          <w:szCs w:val="20"/>
        </w:rPr>
        <w:t xml:space="preserve"> hydrantów na cały okres umowy określony </w:t>
      </w:r>
      <w:r w:rsidR="00EF54CE">
        <w:rPr>
          <w:rFonts w:ascii="Book Antiqua" w:eastAsia="Calibri" w:hAnsi="Book Antiqua" w:cs="Times New Roman"/>
          <w:sz w:val="20"/>
          <w:szCs w:val="20"/>
        </w:rPr>
        <w:br/>
      </w:r>
      <w:r w:rsidR="00810B3E">
        <w:rPr>
          <w:rFonts w:ascii="Book Antiqua" w:eastAsia="Calibri" w:hAnsi="Book Antiqua" w:cs="Times New Roman"/>
          <w:sz w:val="20"/>
          <w:szCs w:val="20"/>
        </w:rPr>
        <w:t>w pkt 3 „</w:t>
      </w:r>
      <w:r w:rsidR="00810B3E" w:rsidRPr="00810B3E">
        <w:rPr>
          <w:rFonts w:ascii="Book Antiqua" w:hAnsi="Book Antiqua"/>
          <w:sz w:val="20"/>
          <w:szCs w:val="20"/>
          <w:lang w:eastAsia="pl-PL"/>
        </w:rPr>
        <w:t>Termin realizacji zamówienia:</w:t>
      </w:r>
      <w:r w:rsidR="00810B3E" w:rsidRPr="00ED06C1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="00810B3E" w:rsidRPr="00ED06C1">
        <w:rPr>
          <w:rFonts w:ascii="Book Antiqua" w:hAnsi="Book Antiqua"/>
          <w:sz w:val="20"/>
          <w:szCs w:val="20"/>
          <w:lang w:eastAsia="pl-PL"/>
        </w:rPr>
        <w:t>24 miesiące od dnia podpisania umowy</w:t>
      </w:r>
      <w:r w:rsidR="00810B3E">
        <w:rPr>
          <w:rFonts w:ascii="Book Antiqua" w:hAnsi="Book Antiqua"/>
          <w:sz w:val="20"/>
          <w:szCs w:val="20"/>
          <w:lang w:eastAsia="pl-PL"/>
        </w:rPr>
        <w:t>”</w:t>
      </w:r>
      <w:r w:rsidR="00EF54CE">
        <w:rPr>
          <w:rFonts w:ascii="Book Antiqua" w:hAnsi="Book Antiqua"/>
          <w:sz w:val="20"/>
          <w:szCs w:val="20"/>
          <w:lang w:eastAsia="pl-PL"/>
        </w:rPr>
        <w:t xml:space="preserve">. W związku </w:t>
      </w:r>
      <w:r w:rsidR="00EF54CE">
        <w:rPr>
          <w:rFonts w:ascii="Book Antiqua" w:hAnsi="Book Antiqua"/>
          <w:sz w:val="20"/>
          <w:szCs w:val="20"/>
          <w:lang w:eastAsia="pl-PL"/>
        </w:rPr>
        <w:br/>
        <w:t>z powyższym oferta nie była zgodna z treścią Zapytania Ofertowego, co stanowiło uzasadnioną podstawę do odrzucenia oferty.</w:t>
      </w:r>
    </w:p>
    <w:p w:rsidR="00A55B32" w:rsidRDefault="00A55B32" w:rsidP="00A55B32">
      <w:pPr>
        <w:spacing w:line="360" w:lineRule="auto"/>
        <w:ind w:left="426" w:hanging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2)</w:t>
      </w:r>
      <w:r>
        <w:rPr>
          <w:rFonts w:ascii="Book Antiqua" w:hAnsi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odrzuc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ił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ofertę nr 4 firmy </w:t>
      </w:r>
      <w:r>
        <w:rPr>
          <w:rFonts w:ascii="Book Antiqua" w:eastAsia="Calibri" w:hAnsi="Book Antiqua" w:cs="Times New Roman"/>
          <w:sz w:val="20"/>
          <w:szCs w:val="20"/>
        </w:rPr>
        <w:t>Zakład Usług Przeciwpożarowych „GAŚNICA” Michała Kądziela, ul. Ogrodowa 14/4, 89-500 Tuchola</w:t>
      </w:r>
      <w:r w:rsidR="00EF54CE">
        <w:rPr>
          <w:rFonts w:ascii="Book Antiqua" w:eastAsia="Calibri" w:hAnsi="Book Antiqua" w:cs="Times New Roman"/>
          <w:sz w:val="20"/>
          <w:szCs w:val="20"/>
        </w:rPr>
        <w:t>.</w:t>
      </w:r>
      <w:r>
        <w:rPr>
          <w:rFonts w:ascii="Book Antiqua" w:eastAsia="Calibri" w:hAnsi="Book Antiqua" w:cs="Times New Roman"/>
          <w:sz w:val="20"/>
          <w:szCs w:val="20"/>
        </w:rPr>
        <w:t xml:space="preserve"> Wykonawca w formularzu ofertowym w wartości ofertow</w:t>
      </w:r>
      <w:r w:rsidR="00EF54CE">
        <w:rPr>
          <w:rFonts w:ascii="Book Antiqua" w:eastAsia="Calibri" w:hAnsi="Book Antiqua" w:cs="Times New Roman"/>
          <w:sz w:val="20"/>
          <w:szCs w:val="20"/>
        </w:rPr>
        <w:t>ej brutto nie uwzględnił kwoty dotyczącej</w:t>
      </w:r>
      <w:r>
        <w:rPr>
          <w:rFonts w:ascii="Book Antiqua" w:eastAsia="Calibri" w:hAnsi="Book Antiqua" w:cs="Times New Roman"/>
          <w:sz w:val="20"/>
          <w:szCs w:val="20"/>
        </w:rPr>
        <w:t xml:space="preserve"> przegląd</w:t>
      </w:r>
      <w:r w:rsidR="00367AE2">
        <w:rPr>
          <w:rFonts w:ascii="Book Antiqua" w:eastAsia="Calibri" w:hAnsi="Book Antiqua" w:cs="Times New Roman"/>
          <w:sz w:val="20"/>
          <w:szCs w:val="20"/>
        </w:rPr>
        <w:t>ów</w:t>
      </w:r>
      <w:bookmarkStart w:id="0" w:name="_GoBack"/>
      <w:bookmarkEnd w:id="0"/>
      <w:r w:rsidR="0001676F">
        <w:rPr>
          <w:rFonts w:ascii="Book Antiqua" w:eastAsia="Calibri" w:hAnsi="Book Antiqua" w:cs="Times New Roman"/>
          <w:sz w:val="20"/>
          <w:szCs w:val="20"/>
        </w:rPr>
        <w:t xml:space="preserve"> gaśnic oraz</w:t>
      </w:r>
      <w:r>
        <w:rPr>
          <w:rFonts w:ascii="Book Antiqua" w:eastAsia="Calibri" w:hAnsi="Book Antiqua" w:cs="Times New Roman"/>
          <w:sz w:val="20"/>
          <w:szCs w:val="20"/>
        </w:rPr>
        <w:t xml:space="preserve"> hydrantów na cały okres umowy określony w pkt 3 „</w:t>
      </w:r>
      <w:r w:rsidRPr="00810B3E">
        <w:rPr>
          <w:rFonts w:ascii="Book Antiqua" w:hAnsi="Book Antiqua"/>
          <w:sz w:val="20"/>
          <w:szCs w:val="20"/>
          <w:lang w:eastAsia="pl-PL"/>
        </w:rPr>
        <w:t>Termin realizacji zamówienia:</w:t>
      </w:r>
      <w:r w:rsidRPr="00ED06C1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ED06C1">
        <w:rPr>
          <w:rFonts w:ascii="Book Antiqua" w:hAnsi="Book Antiqua"/>
          <w:sz w:val="20"/>
          <w:szCs w:val="20"/>
          <w:lang w:eastAsia="pl-PL"/>
        </w:rPr>
        <w:t>24 miesiące od dnia podpisania umowy</w:t>
      </w:r>
      <w:r>
        <w:rPr>
          <w:rFonts w:ascii="Book Antiqua" w:hAnsi="Book Antiqua"/>
          <w:sz w:val="20"/>
          <w:szCs w:val="20"/>
          <w:lang w:eastAsia="pl-PL"/>
        </w:rPr>
        <w:t>”</w:t>
      </w:r>
      <w:r w:rsidR="0001676F">
        <w:rPr>
          <w:rFonts w:ascii="Book Antiqua" w:hAnsi="Book Antiqua"/>
          <w:sz w:val="20"/>
          <w:szCs w:val="20"/>
          <w:lang w:eastAsia="pl-PL"/>
        </w:rPr>
        <w:t>.</w:t>
      </w:r>
      <w:r w:rsidR="00EF54CE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EF54CE">
        <w:rPr>
          <w:rFonts w:ascii="Book Antiqua" w:hAnsi="Book Antiqua"/>
          <w:sz w:val="20"/>
          <w:szCs w:val="20"/>
          <w:lang w:eastAsia="pl-PL"/>
        </w:rPr>
        <w:t>W związku z powyższym oferta nie była zgodna z treścią Zapytania Ofertowego, co stanowiło uzasadnioną podstawę do odrzucenia oferty.</w:t>
      </w: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A08DB"/>
    <w:rsid w:val="001B3D9C"/>
    <w:rsid w:val="002A5AED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6A0016"/>
    <w:rsid w:val="00704829"/>
    <w:rsid w:val="00712B71"/>
    <w:rsid w:val="00790246"/>
    <w:rsid w:val="007F28F8"/>
    <w:rsid w:val="00810B3E"/>
    <w:rsid w:val="00847CDA"/>
    <w:rsid w:val="00866FBC"/>
    <w:rsid w:val="008B6AF2"/>
    <w:rsid w:val="00952A0C"/>
    <w:rsid w:val="00A247F3"/>
    <w:rsid w:val="00A434CE"/>
    <w:rsid w:val="00A55B32"/>
    <w:rsid w:val="00A750E9"/>
    <w:rsid w:val="00C622DC"/>
    <w:rsid w:val="00C717CB"/>
    <w:rsid w:val="00C83F08"/>
    <w:rsid w:val="00D33848"/>
    <w:rsid w:val="00DD2ED5"/>
    <w:rsid w:val="00DE370B"/>
    <w:rsid w:val="00E67DD1"/>
    <w:rsid w:val="00EF54CE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C5505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CE45B-D4D1-4492-B155-96D301467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385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16</cp:revision>
  <cp:lastPrinted>2019-03-19T07:47:00Z</cp:lastPrinted>
  <dcterms:created xsi:type="dcterms:W3CDTF">2019-03-18T10:41:00Z</dcterms:created>
  <dcterms:modified xsi:type="dcterms:W3CDTF">2019-03-19T07:50:00Z</dcterms:modified>
</cp:coreProperties>
</file>