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CA0149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-26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C170F7">
        <w:rPr>
          <w:rFonts w:ascii="Book Antiqua" w:eastAsia="Times New Roman" w:hAnsi="Book Antiqua" w:cs="Book Antiqua"/>
          <w:sz w:val="20"/>
          <w:szCs w:val="20"/>
          <w:lang w:eastAsia="pl-PL"/>
        </w:rPr>
        <w:t>22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2399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866FB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</w:t>
      </w:r>
      <w:r w:rsidR="00C170F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C170F7"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Usługa wynajmu sceny na potrzeby Bydgoskiego Festiwalu Nauki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nr. 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C170F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EVENT TOTAL Marcin Pietrzyk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66FB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C170F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Kossaka</w:t>
      </w:r>
      <w:r w:rsidR="00866FB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C170F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72</w:t>
      </w:r>
      <w:r w:rsidR="00866FB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 85-</w:t>
      </w:r>
      <w:r w:rsidR="00C170F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307</w:t>
      </w:r>
      <w:r w:rsidR="00866FB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Bydgoszcz</w:t>
      </w:r>
    </w:p>
    <w:p w:rsidR="004F11DB" w:rsidRPr="00C83F08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2C7B8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6 642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  <w:bookmarkStart w:id="0" w:name="_GoBack"/>
      <w:bookmarkEnd w:id="0"/>
    </w:p>
    <w:p w:rsidR="00C622DC" w:rsidRPr="00C622DC" w:rsidRDefault="00C622DC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22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622DC" w:rsidRDefault="00C622DC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622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100 % – </w:t>
      </w:r>
      <w:r w:rsidRPr="00C622D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DE370B" w:rsidRPr="00C622DC" w:rsidRDefault="00DE370B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622DC" w:rsidRDefault="00C622DC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2C7B8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EVENT TOTAL Marcina Pietrzyk</w:t>
      </w:r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>wania Zamawiającego. Oferta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540BEB" w:rsidRDefault="00C622DC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tbl>
      <w:tblPr>
        <w:tblStyle w:val="Tabela-Siatka"/>
        <w:tblW w:w="8926" w:type="dxa"/>
        <w:tblInd w:w="0" w:type="dxa"/>
        <w:tblLook w:val="04A0" w:firstRow="1" w:lastRow="0" w:firstColumn="1" w:lastColumn="0" w:noHBand="0" w:noVBand="1"/>
      </w:tblPr>
      <w:tblGrid>
        <w:gridCol w:w="534"/>
        <w:gridCol w:w="4281"/>
        <w:gridCol w:w="2268"/>
        <w:gridCol w:w="1843"/>
      </w:tblGrid>
      <w:tr w:rsidR="00C622DC" w:rsidTr="00704829">
        <w:tc>
          <w:tcPr>
            <w:tcW w:w="534" w:type="dxa"/>
          </w:tcPr>
          <w:p w:rsidR="00C622DC" w:rsidRPr="00562210" w:rsidRDefault="00C622DC" w:rsidP="005870EC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281" w:type="dxa"/>
            <w:vAlign w:val="center"/>
          </w:tcPr>
          <w:p w:rsidR="00C622DC" w:rsidRPr="00562210" w:rsidRDefault="00C622DC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2268" w:type="dxa"/>
            <w:vAlign w:val="center"/>
          </w:tcPr>
          <w:p w:rsidR="00C622DC" w:rsidRPr="00562210" w:rsidRDefault="00C622DC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843" w:type="dxa"/>
            <w:vAlign w:val="center"/>
          </w:tcPr>
          <w:p w:rsidR="00C622DC" w:rsidRPr="00562210" w:rsidRDefault="00C622DC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C622DC" w:rsidTr="00704829">
        <w:tc>
          <w:tcPr>
            <w:tcW w:w="534" w:type="dxa"/>
          </w:tcPr>
          <w:p w:rsidR="00C622DC" w:rsidRPr="00562210" w:rsidRDefault="00C622DC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4281" w:type="dxa"/>
            <w:vAlign w:val="center"/>
          </w:tcPr>
          <w:p w:rsidR="00C622DC" w:rsidRPr="00562210" w:rsidRDefault="00C170F7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DIGITALLIGHT Damian Stępień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Okrężna 3, 11-300 Biskupiec </w:t>
            </w:r>
          </w:p>
        </w:tc>
        <w:tc>
          <w:tcPr>
            <w:tcW w:w="2268" w:type="dxa"/>
            <w:vAlign w:val="center"/>
          </w:tcPr>
          <w:p w:rsidR="00C622DC" w:rsidRPr="00704829" w:rsidRDefault="00C170F7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19 680</w:t>
            </w:r>
            <w:r w:rsidR="00C622D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C622DC" w:rsidRPr="00562210">
              <w:rPr>
                <w:rFonts w:ascii="Book Antiqua" w:eastAsia="Calibri" w:hAnsi="Book Antiqua" w:cs="Times New Roman"/>
                <w:sz w:val="20"/>
                <w:szCs w:val="20"/>
              </w:rPr>
              <w:t>zł brutto</w:t>
            </w:r>
          </w:p>
        </w:tc>
        <w:tc>
          <w:tcPr>
            <w:tcW w:w="1843" w:type="dxa"/>
            <w:vAlign w:val="center"/>
          </w:tcPr>
          <w:p w:rsidR="00C622DC" w:rsidRPr="00562210" w:rsidRDefault="002C7B80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33,75</w:t>
            </w:r>
            <w:r w:rsidR="00C622D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C622DC"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C622DC" w:rsidTr="00704829">
        <w:tc>
          <w:tcPr>
            <w:tcW w:w="534" w:type="dxa"/>
          </w:tcPr>
          <w:p w:rsidR="00C622DC" w:rsidRPr="00562210" w:rsidRDefault="00C622DC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4281" w:type="dxa"/>
            <w:vAlign w:val="center"/>
          </w:tcPr>
          <w:p w:rsidR="00C622DC" w:rsidRPr="00562210" w:rsidRDefault="002C7B80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KLAUNIK Daniel Jakubczyk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Żytnia 13, 95-020 Andrespol</w:t>
            </w:r>
          </w:p>
        </w:tc>
        <w:tc>
          <w:tcPr>
            <w:tcW w:w="2268" w:type="dxa"/>
            <w:vAlign w:val="center"/>
          </w:tcPr>
          <w:p w:rsidR="00C622DC" w:rsidRPr="00562210" w:rsidRDefault="002C7B80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7 000 zł brutto</w:t>
            </w:r>
          </w:p>
        </w:tc>
        <w:tc>
          <w:tcPr>
            <w:tcW w:w="1843" w:type="dxa"/>
            <w:vAlign w:val="center"/>
          </w:tcPr>
          <w:p w:rsidR="00C622DC" w:rsidRPr="002C7B80" w:rsidRDefault="002C7B80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C7B8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94,89 pkt</w:t>
            </w:r>
          </w:p>
        </w:tc>
      </w:tr>
    </w:tbl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149" w:rsidRDefault="00CA0149" w:rsidP="00CA014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149" w:rsidRPr="00CE4EB3" w:rsidRDefault="00CA0149" w:rsidP="00CA0149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CA0149" w:rsidRPr="00CE4EB3" w:rsidRDefault="00CA0149" w:rsidP="00CA0149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704829" w:rsidRDefault="0070482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7048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104E03"/>
    <w:rsid w:val="001A08DB"/>
    <w:rsid w:val="001B3D9C"/>
    <w:rsid w:val="002A5AED"/>
    <w:rsid w:val="002C7B80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A4637"/>
    <w:rsid w:val="006A0016"/>
    <w:rsid w:val="00704829"/>
    <w:rsid w:val="00712B71"/>
    <w:rsid w:val="00790246"/>
    <w:rsid w:val="007F28F8"/>
    <w:rsid w:val="00810B3E"/>
    <w:rsid w:val="00847CDA"/>
    <w:rsid w:val="00866FBC"/>
    <w:rsid w:val="008B6AF2"/>
    <w:rsid w:val="00952A0C"/>
    <w:rsid w:val="00984420"/>
    <w:rsid w:val="00A247F3"/>
    <w:rsid w:val="00A434CE"/>
    <w:rsid w:val="00A55B32"/>
    <w:rsid w:val="00A750E9"/>
    <w:rsid w:val="00C170F7"/>
    <w:rsid w:val="00C622DC"/>
    <w:rsid w:val="00C717CB"/>
    <w:rsid w:val="00C83F08"/>
    <w:rsid w:val="00C95B02"/>
    <w:rsid w:val="00CA0149"/>
    <w:rsid w:val="00D33848"/>
    <w:rsid w:val="00DD2ED5"/>
    <w:rsid w:val="00DE370B"/>
    <w:rsid w:val="00E67DD1"/>
    <w:rsid w:val="00EF54CE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B0E2C9-D28B-4C2E-9B1A-4BF730721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5</cp:revision>
  <cp:lastPrinted>2019-03-19T07:47:00Z</cp:lastPrinted>
  <dcterms:created xsi:type="dcterms:W3CDTF">2019-03-21T09:31:00Z</dcterms:created>
  <dcterms:modified xsi:type="dcterms:W3CDTF">2019-03-25T13:00:00Z</dcterms:modified>
</cp:coreProperties>
</file>