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D4792D" w:rsidRDefault="00D4792D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CA58C4" wp14:editId="05BC5E14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0D297448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671D6F2" wp14:editId="784FC5CC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D4792D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D4792D" w:rsidRDefault="00F775E6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A46450" w:rsidRDefault="00A46450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A46450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8E7DD9">
        <w:rPr>
          <w:rFonts w:ascii="Book Antiqua" w:eastAsia="Times New Roman" w:hAnsi="Book Antiqua" w:cs="Book Antiqua"/>
          <w:sz w:val="20"/>
          <w:szCs w:val="20"/>
          <w:lang w:eastAsia="pl-PL"/>
        </w:rPr>
        <w:t>26.03</w:t>
      </w:r>
      <w:r w:rsidR="00D4792D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8E7DD9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</w:p>
    <w:p w:rsidR="00D4792D" w:rsidRDefault="00BC4BB1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UKW/DZP-282-ZO-</w:t>
      </w:r>
      <w:r w:rsidR="008E7DD9">
        <w:rPr>
          <w:rFonts w:ascii="Book Antiqua" w:eastAsia="Times New Roman" w:hAnsi="Book Antiqua" w:cs="Book Antiqua"/>
          <w:sz w:val="20"/>
          <w:szCs w:val="20"/>
          <w:lang w:eastAsia="pl-PL"/>
        </w:rPr>
        <w:t>21</w:t>
      </w:r>
      <w:r w:rsidR="00D4792D" w:rsidRPr="00D4792D">
        <w:rPr>
          <w:rFonts w:ascii="Book Antiqua" w:eastAsia="Times New Roman" w:hAnsi="Book Antiqua" w:cs="Book Antiqua"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</w:p>
    <w:p w:rsidR="00D4792D" w:rsidRPr="000B3388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</w:t>
      </w:r>
      <w:r w:rsidR="008E7DD9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8E7DD9">
        <w:rPr>
          <w:rFonts w:ascii="Book Antiqua" w:eastAsia="Times New Roman" w:hAnsi="Book Antiqua" w:cs="Century Gothic"/>
          <w:lang w:eastAsia="pl-PL"/>
        </w:rPr>
        <w:t xml:space="preserve">Uniwersytet Kazimierza Wielkiego w Bydgoszczy informuje, że  postępowanie </w:t>
      </w:r>
      <w:r w:rsidRPr="008E7DD9">
        <w:rPr>
          <w:rFonts w:ascii="Book Antiqua" w:eastAsia="Times New Roman" w:hAnsi="Book Antiqua" w:cs="Century Gothic"/>
          <w:lang w:eastAsia="pl-PL"/>
        </w:rPr>
        <w:br/>
        <w:t xml:space="preserve">o udzielenie zamówienia publicznego prowadzone w trybie Zapytania Ofertowego </w:t>
      </w:r>
      <w:r w:rsidRPr="008E7DD9">
        <w:rPr>
          <w:rFonts w:ascii="Book Antiqua" w:eastAsia="Times New Roman" w:hAnsi="Book Antiqua" w:cs="Century Gothic"/>
          <w:lang w:eastAsia="pl-PL"/>
        </w:rPr>
        <w:br/>
        <w:t xml:space="preserve">pn.: </w:t>
      </w:r>
      <w:r w:rsidRPr="008E7DD9">
        <w:rPr>
          <w:rFonts w:ascii="Book Antiqua" w:eastAsia="Times New Roman" w:hAnsi="Book Antiqua" w:cs="Century Gothic"/>
          <w:b/>
          <w:i/>
          <w:lang w:eastAsia="pl-PL"/>
        </w:rPr>
        <w:t>„</w:t>
      </w:r>
      <w:r w:rsidR="008E7DD9" w:rsidRPr="008E7DD9">
        <w:rPr>
          <w:rFonts w:ascii="Book Antiqua" w:eastAsia="Times New Roman" w:hAnsi="Book Antiqua" w:cs="Century Gothic"/>
          <w:b/>
          <w:i/>
          <w:lang w:eastAsia="pl-PL"/>
        </w:rPr>
        <w:t>Opracowanie instrukcji bezpieczeństwa Pożarowego, dla potrzeb Uniwersytetu Kazimierza Wielkiego</w:t>
      </w:r>
      <w:r w:rsidRPr="008E7DD9">
        <w:rPr>
          <w:rFonts w:ascii="Book Antiqua" w:eastAsia="Times New Roman" w:hAnsi="Book Antiqua" w:cs="Century Gothic"/>
          <w:b/>
          <w:bCs/>
          <w:i/>
          <w:iCs/>
          <w:lang w:eastAsia="pl-PL"/>
        </w:rPr>
        <w:t xml:space="preserve">” </w:t>
      </w:r>
      <w:r w:rsidRPr="008E7DD9">
        <w:rPr>
          <w:rFonts w:ascii="Book Antiqua" w:eastAsia="Times New Roman" w:hAnsi="Book Antiqua" w:cs="Century Gothic"/>
          <w:lang w:eastAsia="pl-PL"/>
        </w:rPr>
        <w:t>, zostało unieważnione</w:t>
      </w:r>
      <w:r w:rsidRPr="00A152CD">
        <w:rPr>
          <w:rFonts w:ascii="Book Antiqua" w:eastAsia="Times New Roman" w:hAnsi="Book Antiqua" w:cs="Century Gothic"/>
          <w:lang w:eastAsia="pl-PL"/>
        </w:rPr>
        <w:t>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A152C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Uzasadnienie:</w:t>
      </w:r>
    </w:p>
    <w:p w:rsidR="00D4792D" w:rsidRDefault="008E7DD9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 uwagi na wadę postępowania polegającą na nie ujęciu w formularzu ofertowym a ujęciu w zapytaniu ofertowym, pozycji dotyczącej budynku przy ul.  Baczyńskiego 10, Zamawiający nie może obiektywnie ocenić złożonych ofert.  </w:t>
      </w:r>
    </w:p>
    <w:p w:rsidR="00D4792D" w:rsidRDefault="00D4792D" w:rsidP="00D4792D">
      <w:pPr>
        <w:spacing w:after="0"/>
        <w:ind w:firstLine="4962"/>
        <w:jc w:val="right"/>
        <w:rPr>
          <w:rFonts w:ascii="Book Antiqua" w:eastAsia="Times New Roman" w:hAnsi="Book Antiqua" w:cs="Century Gothic"/>
          <w:b/>
          <w:lang w:eastAsia="pl-PL"/>
        </w:rPr>
      </w:pPr>
      <w:r w:rsidRPr="004E2919">
        <w:rPr>
          <w:rFonts w:ascii="Book Antiqua" w:eastAsia="Times New Roman" w:hAnsi="Book Antiqua" w:cs="Century Gothic"/>
          <w:b/>
          <w:lang w:eastAsia="pl-PL"/>
        </w:rPr>
        <w:t>Kanclerz UKW</w:t>
      </w:r>
    </w:p>
    <w:p w:rsidR="008E7DD9" w:rsidRPr="004E2919" w:rsidRDefault="008E7DD9" w:rsidP="00D4792D">
      <w:pPr>
        <w:spacing w:after="0"/>
        <w:ind w:firstLine="4962"/>
        <w:jc w:val="right"/>
        <w:rPr>
          <w:rFonts w:ascii="Book Antiqua" w:eastAsia="Times New Roman" w:hAnsi="Book Antiqua" w:cs="Century Gothic"/>
          <w:b/>
          <w:lang w:eastAsia="pl-PL"/>
        </w:rPr>
      </w:pPr>
    </w:p>
    <w:p w:rsidR="00D4792D" w:rsidRPr="004E2919" w:rsidRDefault="00D4792D" w:rsidP="00D4792D">
      <w:pPr>
        <w:jc w:val="right"/>
      </w:pPr>
      <w:r w:rsidRPr="004E2919">
        <w:rPr>
          <w:rFonts w:ascii="Book Antiqua" w:eastAsia="Times New Roman" w:hAnsi="Book Antiqua" w:cs="Century Gothic"/>
          <w:b/>
          <w:lang w:eastAsia="pl-PL"/>
        </w:rPr>
        <w:t>mgr Renata Malak</w:t>
      </w: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0375BC"/>
    <w:rsid w:val="00104E03"/>
    <w:rsid w:val="00150A70"/>
    <w:rsid w:val="004E2919"/>
    <w:rsid w:val="00511973"/>
    <w:rsid w:val="008674AE"/>
    <w:rsid w:val="008E7DD9"/>
    <w:rsid w:val="00A46450"/>
    <w:rsid w:val="00BC4BB1"/>
    <w:rsid w:val="00D4792D"/>
    <w:rsid w:val="00E67DD1"/>
    <w:rsid w:val="00F77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2</cp:revision>
  <cp:lastPrinted>2018-12-19T09:27:00Z</cp:lastPrinted>
  <dcterms:created xsi:type="dcterms:W3CDTF">2019-03-26T11:34:00Z</dcterms:created>
  <dcterms:modified xsi:type="dcterms:W3CDTF">2019-03-26T11:34:00Z</dcterms:modified>
</cp:coreProperties>
</file>