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491934">
        <w:rPr>
          <w:rFonts w:ascii="Book Antiqua" w:eastAsia="Times New Roman" w:hAnsi="Book Antiqua" w:cs="Times New Roman"/>
          <w:sz w:val="20"/>
          <w:szCs w:val="20"/>
          <w:lang w:eastAsia="pl-PL"/>
        </w:rPr>
        <w:t>0</w:t>
      </w:r>
      <w:r w:rsidR="00207AF0">
        <w:rPr>
          <w:rFonts w:ascii="Book Antiqua" w:eastAsia="Times New Roman" w:hAnsi="Book Antiqua" w:cs="Times New Roman"/>
          <w:sz w:val="20"/>
          <w:szCs w:val="20"/>
          <w:lang w:eastAsia="pl-PL"/>
        </w:rPr>
        <w:t>5</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491934">
        <w:rPr>
          <w:rFonts w:ascii="Book Antiqua" w:eastAsia="Times New Roman" w:hAnsi="Book Antiqua" w:cs="Times New Roman"/>
          <w:sz w:val="20"/>
          <w:szCs w:val="20"/>
          <w:lang w:eastAsia="pl-PL"/>
        </w:rPr>
        <w:t>4</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491934">
        <w:rPr>
          <w:rFonts w:ascii="Book Antiqua" w:hAnsi="Book Antiqua" w:cs="Book Antiqua"/>
          <w:b/>
          <w:bCs/>
          <w:sz w:val="20"/>
          <w:szCs w:val="20"/>
          <w:lang w:eastAsia="pl-PL"/>
        </w:rPr>
        <w:t>4</w:t>
      </w:r>
      <w:r w:rsidR="00C7520B">
        <w:rPr>
          <w:rFonts w:ascii="Book Antiqua" w:hAnsi="Book Antiqua" w:cs="Book Antiqua"/>
          <w:b/>
          <w:bCs/>
          <w:sz w:val="20"/>
          <w:szCs w:val="20"/>
          <w:lang w:eastAsia="pl-PL"/>
        </w:rPr>
        <w:t>6</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C114FC">
      <w:pPr>
        <w:pStyle w:val="Akapitzlist"/>
        <w:numPr>
          <w:ilvl w:val="0"/>
          <w:numId w:val="17"/>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C7520B">
        <w:rPr>
          <w:rFonts w:ascii="Book Antiqua" w:eastAsia="Times New Roman" w:hAnsi="Book Antiqua" w:cs="Book Antiqua"/>
          <w:i/>
          <w:iCs/>
          <w:sz w:val="20"/>
          <w:szCs w:val="20"/>
          <w:lang w:eastAsia="pl-PL"/>
        </w:rPr>
        <w:t>Sukcesywna dostawa</w:t>
      </w:r>
      <w:r w:rsidR="00C7520B" w:rsidRPr="00DD7545">
        <w:rPr>
          <w:rFonts w:ascii="Book Antiqua" w:eastAsia="Times New Roman" w:hAnsi="Book Antiqua" w:cs="Book Antiqua"/>
          <w:i/>
          <w:iCs/>
          <w:sz w:val="20"/>
          <w:szCs w:val="20"/>
          <w:lang w:eastAsia="pl-PL"/>
        </w:rPr>
        <w:t xml:space="preserve"> wody mineralnej na potrzeby </w:t>
      </w:r>
      <w:r w:rsidR="00C7520B">
        <w:rPr>
          <w:rFonts w:ascii="Book Antiqua" w:eastAsia="Times New Roman" w:hAnsi="Book Antiqua" w:cs="Book Antiqua"/>
          <w:i/>
          <w:iCs/>
          <w:sz w:val="20"/>
          <w:szCs w:val="20"/>
          <w:lang w:eastAsia="pl-PL"/>
        </w:rPr>
        <w:t>UKW</w:t>
      </w:r>
      <w:r w:rsidRPr="00715623">
        <w:rPr>
          <w:rFonts w:ascii="Book Antiqua" w:hAnsi="Book Antiqua" w:cs="Book Antiqua"/>
          <w:i/>
          <w:iCs/>
          <w:sz w:val="20"/>
          <w:szCs w:val="20"/>
          <w:lang w:eastAsia="pl-PL"/>
        </w:rPr>
        <w:t>”</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5623" w:rsidRDefault="00934065" w:rsidP="00715623">
      <w:pPr>
        <w:pStyle w:val="Akapitzlist"/>
        <w:numPr>
          <w:ilvl w:val="0"/>
          <w:numId w:val="17"/>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C61DD7" w:rsidRPr="00DD7545">
        <w:rPr>
          <w:rFonts w:ascii="Book Antiqua" w:eastAsia="Times New Roman" w:hAnsi="Book Antiqua" w:cs="Book Antiqua"/>
          <w:sz w:val="20"/>
          <w:szCs w:val="20"/>
          <w:lang w:eastAsia="pl-PL"/>
        </w:rPr>
        <w:t xml:space="preserve">Zamówienie winno być realizowane sukcesywnie, zgodnie ze zgłaszanym zapotrzebowaniem od dnia podpisania umowy </w:t>
      </w:r>
      <w:r w:rsidR="00C61DD7">
        <w:rPr>
          <w:rFonts w:ascii="Book Antiqua" w:eastAsia="Times New Roman" w:hAnsi="Book Antiqua" w:cs="Book Antiqua"/>
          <w:sz w:val="20"/>
          <w:szCs w:val="20"/>
          <w:lang w:eastAsia="pl-PL"/>
        </w:rPr>
        <w:t>przez okres 12 miesięcy</w:t>
      </w:r>
      <w:r w:rsidR="00C61DD7" w:rsidRPr="00DD7545">
        <w:rPr>
          <w:rFonts w:ascii="Book Antiqua" w:eastAsia="Times New Roman" w:hAnsi="Book Antiqua" w:cs="Book Antiqua"/>
          <w:sz w:val="20"/>
          <w:szCs w:val="20"/>
          <w:lang w:eastAsia="pl-PL"/>
        </w:rPr>
        <w:t>. Termin od złożenia zamówienia do dostarczenia towaru nie może być dłuższy niż 4 dni robocze</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812D85" w:rsidRPr="00812D85" w:rsidRDefault="00934065" w:rsidP="00EF0BEF">
      <w:pPr>
        <w:pStyle w:val="Akapitzlist"/>
        <w:numPr>
          <w:ilvl w:val="0"/>
          <w:numId w:val="2"/>
        </w:numPr>
        <w:autoSpaceDE w:val="0"/>
        <w:autoSpaceDN w:val="0"/>
        <w:adjustRightInd w:val="0"/>
        <w:spacing w:after="0" w:line="360" w:lineRule="auto"/>
        <w:ind w:left="851" w:hanging="425"/>
        <w:jc w:val="both"/>
        <w:rPr>
          <w:rFonts w:ascii="Book Antiqua" w:eastAsia="Times New Roman" w:hAnsi="Book Antiqua" w:cs="Book Antiqua"/>
          <w:sz w:val="20"/>
          <w:szCs w:val="20"/>
          <w:lang w:eastAsia="pl-PL"/>
        </w:rPr>
      </w:pPr>
      <w:r w:rsidRPr="00812D85">
        <w:rPr>
          <w:rFonts w:ascii="Book Antiqua" w:hAnsi="Book Antiqua" w:cs="Book Antiqua"/>
          <w:sz w:val="20"/>
          <w:szCs w:val="20"/>
          <w:lang w:eastAsia="pl-PL"/>
        </w:rPr>
        <w:t xml:space="preserve">Przedmiotem </w:t>
      </w:r>
      <w:r w:rsidR="00812D85" w:rsidRPr="00812D85">
        <w:rPr>
          <w:rFonts w:ascii="Book Antiqua" w:eastAsia="Times New Roman" w:hAnsi="Book Antiqua" w:cs="Book Antiqua"/>
          <w:sz w:val="20"/>
          <w:szCs w:val="20"/>
          <w:lang w:eastAsia="pl-PL"/>
        </w:rPr>
        <w:t>zamówienia są sukcesywne dostawy wody mineralnej na potrzeby Uniwersytetu Kazimierza Wielkiego w Bydgoszczy:</w:t>
      </w:r>
    </w:p>
    <w:p w:rsidR="008239CD" w:rsidRPr="003600F8"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EF0BEF" w:rsidRDefault="00EF0BEF" w:rsidP="0075747E">
      <w:pPr>
        <w:pStyle w:val="Akapitzlist"/>
        <w:numPr>
          <w:ilvl w:val="0"/>
          <w:numId w:val="3"/>
        </w:numPr>
        <w:autoSpaceDE w:val="0"/>
        <w:autoSpaceDN w:val="0"/>
        <w:adjustRightInd w:val="0"/>
        <w:spacing w:after="0" w:line="360" w:lineRule="auto"/>
        <w:ind w:left="1134" w:hanging="283"/>
        <w:jc w:val="both"/>
        <w:rPr>
          <w:rFonts w:ascii="Book Antiqua" w:eastAsia="Calibri" w:hAnsi="Book Antiqua" w:cs="Arial"/>
          <w:sz w:val="20"/>
          <w:szCs w:val="20"/>
        </w:rPr>
      </w:pPr>
      <w:r w:rsidRPr="00EF0BEF">
        <w:rPr>
          <w:rFonts w:ascii="Book Antiqua" w:eastAsia="Calibri" w:hAnsi="Book Antiqua" w:cs="Arial"/>
          <w:sz w:val="20"/>
          <w:szCs w:val="20"/>
        </w:rPr>
        <w:t xml:space="preserve">Woda mineralna gazowana (suma składników mineralnych 500-750 mg/l) w butelce PET 1,5l, pakowane w zgrzewki z mocnym uchwytem w postaci paska </w:t>
      </w:r>
    </w:p>
    <w:p w:rsidR="00EF0BEF" w:rsidRDefault="00EF0BEF" w:rsidP="00847942">
      <w:pPr>
        <w:pStyle w:val="Akapitzlist"/>
        <w:numPr>
          <w:ilvl w:val="0"/>
          <w:numId w:val="3"/>
        </w:numPr>
        <w:autoSpaceDE w:val="0"/>
        <w:autoSpaceDN w:val="0"/>
        <w:adjustRightInd w:val="0"/>
        <w:spacing w:after="0" w:line="360" w:lineRule="auto"/>
        <w:ind w:left="1134" w:hanging="283"/>
        <w:jc w:val="both"/>
        <w:rPr>
          <w:rFonts w:ascii="Book Antiqua" w:eastAsia="Calibri" w:hAnsi="Book Antiqua" w:cs="Arial"/>
          <w:sz w:val="20"/>
          <w:szCs w:val="20"/>
        </w:rPr>
      </w:pPr>
      <w:r w:rsidRPr="00EF0BEF">
        <w:rPr>
          <w:rFonts w:ascii="Book Antiqua" w:eastAsia="Calibri" w:hAnsi="Book Antiqua" w:cs="Arial"/>
          <w:sz w:val="20"/>
          <w:szCs w:val="20"/>
        </w:rPr>
        <w:t xml:space="preserve">Woda mineralna niegazowana (suma składników mineralnych 500-750 mg/l) w butelce PET 1,5l pakowane w zgrzewki z mocnym uchwytem w postaci paska </w:t>
      </w:r>
    </w:p>
    <w:p w:rsidR="00EF0BEF" w:rsidRDefault="00EF0BEF" w:rsidP="00AE5D1D">
      <w:pPr>
        <w:pStyle w:val="Akapitzlist"/>
        <w:numPr>
          <w:ilvl w:val="0"/>
          <w:numId w:val="3"/>
        </w:numPr>
        <w:autoSpaceDE w:val="0"/>
        <w:autoSpaceDN w:val="0"/>
        <w:adjustRightInd w:val="0"/>
        <w:spacing w:after="0" w:line="360" w:lineRule="auto"/>
        <w:ind w:left="1134" w:hanging="283"/>
        <w:jc w:val="both"/>
        <w:rPr>
          <w:rFonts w:ascii="Book Antiqua" w:eastAsia="Calibri" w:hAnsi="Book Antiqua" w:cs="Arial"/>
          <w:sz w:val="20"/>
          <w:szCs w:val="20"/>
        </w:rPr>
      </w:pPr>
      <w:r w:rsidRPr="00EF0BEF">
        <w:rPr>
          <w:rFonts w:ascii="Book Antiqua" w:eastAsia="Calibri" w:hAnsi="Book Antiqua" w:cs="Arial"/>
          <w:sz w:val="20"/>
          <w:szCs w:val="20"/>
        </w:rPr>
        <w:t xml:space="preserve">Woda mineralna gazowana (suma składników mineralnych 500-750 mg/l) w butelce PET 0,5l </w:t>
      </w:r>
    </w:p>
    <w:p w:rsidR="00EF0BEF" w:rsidRDefault="00EF0BEF" w:rsidP="00E80839">
      <w:pPr>
        <w:pStyle w:val="Akapitzlist"/>
        <w:numPr>
          <w:ilvl w:val="0"/>
          <w:numId w:val="3"/>
        </w:numPr>
        <w:autoSpaceDE w:val="0"/>
        <w:autoSpaceDN w:val="0"/>
        <w:adjustRightInd w:val="0"/>
        <w:spacing w:after="0" w:line="360" w:lineRule="auto"/>
        <w:ind w:left="1134" w:hanging="283"/>
        <w:jc w:val="both"/>
        <w:rPr>
          <w:rFonts w:ascii="Book Antiqua" w:eastAsia="Calibri" w:hAnsi="Book Antiqua" w:cs="Arial"/>
          <w:sz w:val="20"/>
          <w:szCs w:val="20"/>
        </w:rPr>
      </w:pPr>
      <w:r w:rsidRPr="00EF0BEF">
        <w:rPr>
          <w:rFonts w:ascii="Book Antiqua" w:eastAsia="Calibri" w:hAnsi="Book Antiqua" w:cs="Arial"/>
          <w:sz w:val="20"/>
          <w:szCs w:val="20"/>
        </w:rPr>
        <w:t xml:space="preserve">Woda mineralna niegazowana (suma składników mineralnych 500-750 mg/l) w butelce PET 0,5l </w:t>
      </w:r>
    </w:p>
    <w:p w:rsidR="00EF0BEF" w:rsidRPr="00EF0BEF" w:rsidRDefault="00EF0BEF" w:rsidP="0044786B">
      <w:pPr>
        <w:pStyle w:val="Akapitzlist"/>
        <w:numPr>
          <w:ilvl w:val="0"/>
          <w:numId w:val="3"/>
        </w:numPr>
        <w:autoSpaceDE w:val="0"/>
        <w:autoSpaceDN w:val="0"/>
        <w:adjustRightInd w:val="0"/>
        <w:spacing w:after="0" w:line="360" w:lineRule="auto"/>
        <w:ind w:left="1134" w:hanging="283"/>
        <w:jc w:val="both"/>
        <w:rPr>
          <w:rFonts w:ascii="Book Antiqua" w:hAnsi="Book Antiqua" w:cs="Book Antiqua"/>
          <w:sz w:val="20"/>
          <w:szCs w:val="20"/>
          <w:lang w:eastAsia="pl-PL"/>
        </w:rPr>
      </w:pPr>
      <w:r>
        <w:rPr>
          <w:rFonts w:ascii="Book Antiqua" w:eastAsia="Calibri" w:hAnsi="Book Antiqua" w:cs="Arial"/>
          <w:sz w:val="20"/>
          <w:szCs w:val="20"/>
        </w:rPr>
        <w:t xml:space="preserve"> </w:t>
      </w:r>
      <w:r w:rsidRPr="00EF0BEF">
        <w:rPr>
          <w:rFonts w:ascii="Book Antiqua" w:eastAsia="Calibri" w:hAnsi="Book Antiqua" w:cs="Arial"/>
          <w:sz w:val="20"/>
          <w:szCs w:val="20"/>
        </w:rPr>
        <w:t xml:space="preserve">Woda mineralna gazowana (suma składników mineralnych 500-750 mg/l) w butelce szklanej 0,3l </w:t>
      </w:r>
    </w:p>
    <w:p w:rsidR="008239CD" w:rsidRPr="00EF0BEF" w:rsidRDefault="00EF0BEF" w:rsidP="0044786B">
      <w:pPr>
        <w:pStyle w:val="Akapitzlist"/>
        <w:numPr>
          <w:ilvl w:val="0"/>
          <w:numId w:val="3"/>
        </w:numPr>
        <w:autoSpaceDE w:val="0"/>
        <w:autoSpaceDN w:val="0"/>
        <w:adjustRightInd w:val="0"/>
        <w:spacing w:after="0" w:line="360" w:lineRule="auto"/>
        <w:ind w:left="1134" w:hanging="283"/>
        <w:jc w:val="both"/>
        <w:rPr>
          <w:rFonts w:ascii="Book Antiqua" w:hAnsi="Book Antiqua" w:cs="Book Antiqua"/>
          <w:sz w:val="20"/>
          <w:szCs w:val="20"/>
          <w:lang w:eastAsia="pl-PL"/>
        </w:rPr>
      </w:pPr>
      <w:r w:rsidRPr="00EF0BEF">
        <w:rPr>
          <w:rFonts w:ascii="Book Antiqua" w:eastAsia="Calibri" w:hAnsi="Book Antiqua" w:cs="Arial"/>
          <w:sz w:val="20"/>
          <w:szCs w:val="20"/>
        </w:rPr>
        <w:lastRenderedPageBreak/>
        <w:t>Woda mineralna niegazowana (suma składników mineralnych 500-750 mg/l) w butelce szklanej 0,3l</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97574"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97574"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97574"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EC7C4A">
            <w:pPr>
              <w:snapToGrid w:val="0"/>
              <w:spacing w:after="0" w:line="240" w:lineRule="auto"/>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97574">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97574">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A97574" w:rsidRPr="00BB3261" w:rsidRDefault="00A97574" w:rsidP="00A97574">
      <w:pPr>
        <w:spacing w:after="120" w:line="24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lastRenderedPageBreak/>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A97574" w:rsidRPr="00BB3261" w:rsidRDefault="00A97574" w:rsidP="00A97574">
      <w:pPr>
        <w:spacing w:after="120" w:line="24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A97574" w:rsidRPr="00BB3261" w:rsidRDefault="00A97574" w:rsidP="00A97574">
      <w:pPr>
        <w:spacing w:after="120" w:line="240" w:lineRule="auto"/>
        <w:ind w:left="426"/>
        <w:jc w:val="both"/>
        <w:rPr>
          <w:rFonts w:ascii="Book Antiqua" w:hAnsi="Book Antiqua" w:cs="Book Antiqua"/>
          <w:b/>
          <w:sz w:val="20"/>
          <w:szCs w:val="20"/>
        </w:rPr>
      </w:pPr>
    </w:p>
    <w:p w:rsidR="00A97574" w:rsidRPr="00BB3261" w:rsidRDefault="00A97574" w:rsidP="00A97574">
      <w:pPr>
        <w:spacing w:after="120" w:line="240" w:lineRule="auto"/>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A97574" w:rsidRPr="00BB3261" w:rsidRDefault="00A97574" w:rsidP="00A97574">
      <w:pPr>
        <w:spacing w:after="120" w:line="24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A97574" w:rsidRPr="00BB3261" w:rsidRDefault="00A97574" w:rsidP="00A97574">
      <w:pPr>
        <w:autoSpaceDE w:val="0"/>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934" w:rsidP="00BC47E1">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BC47E1">
              <w:rPr>
                <w:rFonts w:ascii="Book Antiqua" w:hAnsi="Book Antiqua" w:cs="Book Antiqua"/>
                <w:b/>
                <w:bCs/>
                <w:i/>
                <w:iCs/>
                <w:sz w:val="20"/>
                <w:szCs w:val="20"/>
                <w:lang w:eastAsia="pl-PL"/>
              </w:rPr>
              <w:t>6</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C368B7">
              <w:rPr>
                <w:rFonts w:ascii="Book Antiqua" w:hAnsi="Book Antiqua" w:cs="Book Antiqua"/>
                <w:b/>
                <w:bCs/>
                <w:i/>
                <w:iCs/>
                <w:sz w:val="20"/>
                <w:szCs w:val="20"/>
                <w:lang w:eastAsia="pl-PL"/>
              </w:rPr>
              <w:t>4</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A97574">
              <w:rPr>
                <w:rFonts w:ascii="Book Antiqua" w:eastAsia="Times New Roman" w:hAnsi="Book Antiqua" w:cs="Book Antiqua"/>
                <w:i/>
                <w:iCs/>
                <w:sz w:val="20"/>
                <w:szCs w:val="20"/>
                <w:lang w:eastAsia="pl-PL"/>
              </w:rPr>
              <w:t>Sukcesywna dostawa</w:t>
            </w:r>
            <w:r w:rsidR="00A97574" w:rsidRPr="00DD7545">
              <w:rPr>
                <w:rFonts w:ascii="Book Antiqua" w:eastAsia="Times New Roman" w:hAnsi="Book Antiqua" w:cs="Book Antiqua"/>
                <w:i/>
                <w:iCs/>
                <w:sz w:val="20"/>
                <w:szCs w:val="20"/>
                <w:lang w:eastAsia="pl-PL"/>
              </w:rPr>
              <w:t xml:space="preserve"> wody mineralnej na potrzeby </w:t>
            </w:r>
            <w:r w:rsidR="00A97574">
              <w:rPr>
                <w:rFonts w:ascii="Book Antiqua" w:eastAsia="Times New Roman" w:hAnsi="Book Antiqua" w:cs="Book Antiqua"/>
                <w:i/>
                <w:iCs/>
                <w:sz w:val="20"/>
                <w:szCs w:val="20"/>
                <w:lang w:eastAsia="pl-PL"/>
              </w:rPr>
              <w:t>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491934">
              <w:rPr>
                <w:rFonts w:ascii="Book Antiqua" w:hAnsi="Book Antiqua" w:cs="Book Antiqua"/>
                <w:sz w:val="20"/>
                <w:szCs w:val="20"/>
                <w:lang w:eastAsia="ar-SA"/>
              </w:rPr>
              <w:t>4</w:t>
            </w:r>
            <w:r w:rsidR="00A97574">
              <w:rPr>
                <w:rFonts w:ascii="Book Antiqua" w:hAnsi="Book Antiqua" w:cs="Book Antiqua"/>
                <w:sz w:val="20"/>
                <w:szCs w:val="20"/>
                <w:lang w:eastAsia="ar-SA"/>
              </w:rPr>
              <w:t>6</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91934">
              <w:rPr>
                <w:rFonts w:ascii="Book Antiqua" w:hAnsi="Book Antiqua" w:cs="Book Antiqua"/>
                <w:sz w:val="20"/>
                <w:szCs w:val="20"/>
                <w:lang w:eastAsia="ar-SA"/>
              </w:rPr>
              <w:t>1</w:t>
            </w:r>
            <w:r w:rsidR="00BC47E1">
              <w:rPr>
                <w:rFonts w:ascii="Book Antiqua" w:hAnsi="Book Antiqua" w:cs="Book Antiqua"/>
                <w:sz w:val="20"/>
                <w:szCs w:val="20"/>
                <w:lang w:eastAsia="ar-SA"/>
              </w:rPr>
              <w:t>6</w:t>
            </w:r>
            <w:bookmarkStart w:id="0" w:name="_GoBack"/>
            <w:bookmarkEnd w:id="0"/>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C368B7">
              <w:rPr>
                <w:rFonts w:ascii="Book Antiqua" w:hAnsi="Book Antiqua" w:cs="Book Antiqua"/>
                <w:sz w:val="20"/>
                <w:szCs w:val="20"/>
                <w:lang w:eastAsia="ar-SA"/>
              </w:rPr>
              <w:t>4</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407685">
      <w:pPr>
        <w:pStyle w:val="Akapitzlist"/>
        <w:numPr>
          <w:ilvl w:val="0"/>
          <w:numId w:val="17"/>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EE331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 xml:space="preserve">Zgodnie z art. 13 ust. 1 i 2 rozporządzenia Parlamentu Europejskiego i Rady (UE) 2016/679 z dnia 27 kwietnia 2016 r. w sprawie ochrony osób fizycznych w związku z przetwarzaniem danych </w:t>
      </w:r>
      <w:r w:rsidRPr="00EE3313">
        <w:rPr>
          <w:rFonts w:ascii="Book Antiqua" w:hAnsi="Book Antiqua" w:cs="Arial"/>
          <w:sz w:val="20"/>
          <w:szCs w:val="20"/>
          <w:lang w:eastAsia="pl-PL"/>
        </w:rPr>
        <w:lastRenderedPageBreak/>
        <w:t>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491934">
        <w:rPr>
          <w:rFonts w:ascii="Book Antiqua" w:hAnsi="Book Antiqua" w:cs="Arial"/>
          <w:sz w:val="18"/>
          <w:szCs w:val="20"/>
        </w:rPr>
        <w:t>4</w:t>
      </w:r>
      <w:r w:rsidR="00A97574">
        <w:rPr>
          <w:rFonts w:ascii="Book Antiqua" w:hAnsi="Book Antiqua" w:cs="Arial"/>
          <w:sz w:val="18"/>
          <w:szCs w:val="20"/>
        </w:rPr>
        <w:t>6</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lastRenderedPageBreak/>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207AF0" w:rsidRDefault="00207AF0" w:rsidP="00207AF0">
      <w:pPr>
        <w:spacing w:after="0" w:line="360" w:lineRule="auto"/>
        <w:ind w:left="426"/>
        <w:rPr>
          <w:rFonts w:ascii="Book Antiqua" w:hAnsi="Book Antiqua" w:cs="Book Antiqua"/>
          <w:sz w:val="20"/>
          <w:szCs w:val="20"/>
          <w:lang w:val="en-US" w:eastAsia="pl-PL"/>
        </w:rPr>
      </w:pPr>
      <w:r w:rsidRPr="00207AF0">
        <w:rPr>
          <w:rFonts w:ascii="Book Antiqua" w:hAnsi="Book Antiqua" w:cs="Book Antiqua"/>
          <w:sz w:val="20"/>
          <w:szCs w:val="20"/>
          <w:lang w:eastAsia="pl-PL"/>
        </w:rPr>
        <w:t xml:space="preserve">Jarosław Mikita,  tel.  </w:t>
      </w:r>
      <w:r w:rsidRPr="00207AF0">
        <w:rPr>
          <w:rFonts w:ascii="Book Antiqua" w:hAnsi="Book Antiqua"/>
          <w:color w:val="333333"/>
          <w:sz w:val="20"/>
          <w:szCs w:val="20"/>
          <w:shd w:val="clear" w:color="auto" w:fill="FFFFFF"/>
        </w:rPr>
        <w:t>52 34 19 224</w:t>
      </w:r>
      <w:r w:rsidRPr="00207AF0">
        <w:rPr>
          <w:rFonts w:ascii="Book Antiqua" w:hAnsi="Book Antiqua" w:cs="Book Antiqua"/>
          <w:sz w:val="20"/>
          <w:szCs w:val="20"/>
          <w:lang w:val="en-US" w:eastAsia="pl-PL"/>
        </w:rPr>
        <w:t xml:space="preserve">, e-mail: </w:t>
      </w:r>
      <w:hyperlink r:id="rId9" w:history="1">
        <w:r w:rsidRPr="00207AF0">
          <w:rPr>
            <w:rStyle w:val="Hipercze"/>
            <w:rFonts w:ascii="Book Antiqua" w:hAnsi="Book Antiqua"/>
            <w:sz w:val="20"/>
            <w:szCs w:val="20"/>
            <w:lang w:val="en-US"/>
          </w:rPr>
          <w:t>jmikita@ukw.edu.pl</w:t>
        </w:r>
      </w:hyperlink>
      <w:r w:rsidRPr="00207AF0">
        <w:rPr>
          <w:rFonts w:ascii="Book Antiqua" w:hAnsi="Book Antiqua"/>
          <w:sz w:val="20"/>
          <w:szCs w:val="20"/>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491934">
        <w:rPr>
          <w:rFonts w:ascii="Book Antiqua" w:hAnsi="Book Antiqua" w:cs="Book Antiqua"/>
          <w:b/>
          <w:bCs/>
          <w:sz w:val="20"/>
          <w:szCs w:val="20"/>
          <w:lang w:eastAsia="pl-PL"/>
        </w:rPr>
        <w:t>4</w:t>
      </w:r>
      <w:r w:rsidR="00207AF0">
        <w:rPr>
          <w:rFonts w:ascii="Book Antiqua" w:hAnsi="Book Antiqua" w:cs="Book Antiqua"/>
          <w:b/>
          <w:bCs/>
          <w:sz w:val="20"/>
          <w:szCs w:val="20"/>
          <w:lang w:eastAsia="pl-PL"/>
        </w:rPr>
        <w:t>6</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207AF0">
        <w:rPr>
          <w:rFonts w:ascii="Book Antiqua" w:eastAsia="Times New Roman" w:hAnsi="Book Antiqua" w:cs="Book Antiqua"/>
          <w:i/>
          <w:iCs/>
          <w:sz w:val="20"/>
          <w:szCs w:val="20"/>
          <w:lang w:eastAsia="pl-PL"/>
        </w:rPr>
        <w:t>Sukcesywna dostawa</w:t>
      </w:r>
      <w:r w:rsidR="00207AF0" w:rsidRPr="00DD7545">
        <w:rPr>
          <w:rFonts w:ascii="Book Antiqua" w:eastAsia="Times New Roman" w:hAnsi="Book Antiqua" w:cs="Book Antiqua"/>
          <w:i/>
          <w:iCs/>
          <w:sz w:val="20"/>
          <w:szCs w:val="20"/>
          <w:lang w:eastAsia="pl-PL"/>
        </w:rPr>
        <w:t xml:space="preserve"> wody mineralnej na potrzeby </w:t>
      </w:r>
      <w:r w:rsidR="00207AF0">
        <w:rPr>
          <w:rFonts w:ascii="Book Antiqua" w:eastAsia="Times New Roman" w:hAnsi="Book Antiqua" w:cs="Book Antiqua"/>
          <w:i/>
          <w:iCs/>
          <w:sz w:val="20"/>
          <w:szCs w:val="20"/>
          <w:lang w:eastAsia="pl-PL"/>
        </w:rPr>
        <w:t>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934065">
      <w:pPr>
        <w:spacing w:after="0"/>
        <w:jc w:val="both"/>
        <w:rPr>
          <w:rFonts w:ascii="Book Antiqua" w:hAnsi="Book Antiqua" w:cs="Book Antiqua"/>
          <w:sz w:val="20"/>
          <w:szCs w:val="20"/>
          <w:lang w:eastAsia="pl-PL"/>
        </w:rPr>
      </w:pPr>
    </w:p>
    <w:p w:rsidR="00D30E55" w:rsidRPr="00D30E55" w:rsidRDefault="00D30E55" w:rsidP="00934065">
      <w:pPr>
        <w:spacing w:after="0"/>
        <w:jc w:val="both"/>
        <w:rPr>
          <w:rFonts w:ascii="Book Antiqua" w:hAnsi="Book Antiqua" w:cs="Book Antiqua"/>
          <w:b/>
          <w:sz w:val="20"/>
          <w:szCs w:val="20"/>
          <w:u w:val="single"/>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207AF0" w:rsidRPr="00207AF0" w:rsidRDefault="00207AF0" w:rsidP="00207AF0">
      <w:pPr>
        <w:suppressAutoHyphens/>
        <w:spacing w:before="120" w:after="0"/>
        <w:rPr>
          <w:rFonts w:ascii="Book Antiqua" w:hAnsi="Book Antiqua" w:cs="Book Antiqua"/>
          <w:sz w:val="20"/>
          <w:szCs w:val="20"/>
          <w:u w:val="single"/>
          <w:lang w:eastAsia="ar-SA"/>
        </w:rPr>
      </w:pPr>
      <w:r w:rsidRPr="00207AF0">
        <w:rPr>
          <w:rFonts w:ascii="Book Antiqua" w:hAnsi="Book Antiqua" w:cs="Book Antiqua"/>
          <w:sz w:val="20"/>
          <w:szCs w:val="20"/>
          <w:u w:val="single"/>
          <w:lang w:eastAsia="ar-SA"/>
        </w:rPr>
        <w:t>Kryterium</w:t>
      </w:r>
      <w:r>
        <w:rPr>
          <w:rFonts w:ascii="Book Antiqua" w:hAnsi="Book Antiqua" w:cs="Book Antiqua"/>
          <w:sz w:val="20"/>
          <w:szCs w:val="20"/>
          <w:u w:val="single"/>
          <w:lang w:eastAsia="ar-SA"/>
        </w:rPr>
        <w:t xml:space="preserve"> II - T</w:t>
      </w:r>
      <w:r w:rsidRPr="00207AF0">
        <w:rPr>
          <w:rFonts w:ascii="Book Antiqua" w:hAnsi="Book Antiqua" w:cs="Book Antiqua"/>
          <w:sz w:val="20"/>
          <w:szCs w:val="20"/>
          <w:u w:val="single"/>
          <w:lang w:eastAsia="ar-SA"/>
        </w:rPr>
        <w:t>ermin wykonania zamówienia:</w:t>
      </w:r>
    </w:p>
    <w:p w:rsidR="00207AF0" w:rsidRPr="00207AF0" w:rsidRDefault="00207AF0" w:rsidP="00207AF0">
      <w:pPr>
        <w:spacing w:after="120" w:line="240" w:lineRule="auto"/>
        <w:jc w:val="both"/>
        <w:rPr>
          <w:rFonts w:ascii="Book Antiqua" w:hAnsi="Book Antiqua"/>
          <w:bCs/>
          <w:sz w:val="21"/>
          <w:szCs w:val="21"/>
        </w:rPr>
      </w:pPr>
      <w:r w:rsidRPr="00207AF0">
        <w:rPr>
          <w:rFonts w:ascii="Book Antiqua" w:hAnsi="Book Antiqua"/>
          <w:sz w:val="21"/>
          <w:szCs w:val="21"/>
        </w:rPr>
        <w:t xml:space="preserve">Zobowiązujemy się do dostarczenia przedmiotu zamówienia </w:t>
      </w:r>
      <w:r w:rsidRPr="00207AF0">
        <w:rPr>
          <w:rFonts w:ascii="Book Antiqua" w:hAnsi="Book Antiqua"/>
          <w:bCs/>
          <w:sz w:val="21"/>
          <w:szCs w:val="21"/>
        </w:rPr>
        <w:t>w terminie:</w:t>
      </w:r>
    </w:p>
    <w:p w:rsidR="00207AF0" w:rsidRPr="00677C77" w:rsidRDefault="00207AF0" w:rsidP="00207AF0">
      <w:pPr>
        <w:pStyle w:val="Zwykytekst1"/>
        <w:spacing w:after="120"/>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Pr>
          <w:rFonts w:ascii="Book Antiqua" w:hAnsi="Book Antiqua"/>
          <w:bCs/>
          <w:sz w:val="21"/>
          <w:szCs w:val="21"/>
        </w:rPr>
        <w:t>roboczych</w:t>
      </w:r>
    </w:p>
    <w:p w:rsidR="00207AF0" w:rsidRDefault="00207AF0" w:rsidP="00207AF0">
      <w:pPr>
        <w:spacing w:after="120" w:line="240" w:lineRule="auto"/>
        <w:jc w:val="both"/>
        <w:rPr>
          <w:rFonts w:ascii="Book Antiqua" w:hAnsi="Book Antiqua" w:cs="Book Antiqua"/>
          <w:b/>
          <w:bCs/>
          <w:sz w:val="21"/>
          <w:szCs w:val="21"/>
        </w:rPr>
      </w:pPr>
      <w:r w:rsidRPr="00207AF0">
        <w:rPr>
          <w:rFonts w:ascii="Book Antiqua" w:hAnsi="Book Antiqua" w:cs="Book Antiqua"/>
          <w:sz w:val="21"/>
          <w:szCs w:val="21"/>
        </w:rPr>
        <w:t xml:space="preserve">od dnia zawarcia umowy, z zastrzeżeniem pkt. 3 Zapytania Ofertowego nr </w:t>
      </w:r>
      <w:r w:rsidRPr="00207AF0">
        <w:rPr>
          <w:rFonts w:ascii="Book Antiqua" w:hAnsi="Book Antiqua" w:cs="Book Antiqua"/>
          <w:b/>
          <w:sz w:val="21"/>
          <w:szCs w:val="21"/>
        </w:rPr>
        <w:t>UKW/</w:t>
      </w:r>
      <w:r w:rsidRPr="00207AF0">
        <w:rPr>
          <w:rFonts w:ascii="Book Antiqua" w:hAnsi="Book Antiqua" w:cs="Book Antiqua"/>
          <w:b/>
          <w:bCs/>
          <w:sz w:val="21"/>
          <w:szCs w:val="21"/>
        </w:rPr>
        <w:t>DZP-282-ZO-</w:t>
      </w:r>
      <w:r>
        <w:rPr>
          <w:rFonts w:ascii="Book Antiqua" w:hAnsi="Book Antiqua" w:cs="Book Antiqua"/>
          <w:b/>
          <w:bCs/>
          <w:sz w:val="21"/>
          <w:szCs w:val="21"/>
        </w:rPr>
        <w:t>46</w:t>
      </w:r>
      <w:r w:rsidRPr="00207AF0">
        <w:rPr>
          <w:rFonts w:ascii="Book Antiqua" w:hAnsi="Book Antiqua" w:cs="Book Antiqua"/>
          <w:b/>
          <w:bCs/>
          <w:sz w:val="21"/>
          <w:szCs w:val="21"/>
        </w:rPr>
        <w:t>/2019</w:t>
      </w:r>
    </w:p>
    <w:p w:rsidR="00207AF0" w:rsidRPr="00207AF0" w:rsidRDefault="00207AF0" w:rsidP="00207AF0">
      <w:pPr>
        <w:spacing w:after="120" w:line="24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491934">
        <w:rPr>
          <w:rFonts w:ascii="Book Antiqua" w:hAnsi="Book Antiqua" w:cs="Book Antiqua"/>
          <w:sz w:val="20"/>
          <w:szCs w:val="20"/>
        </w:rPr>
        <w:t>4</w:t>
      </w:r>
      <w:r w:rsidR="00207AF0">
        <w:rPr>
          <w:rFonts w:ascii="Book Antiqua" w:hAnsi="Book Antiqua" w:cs="Book Antiqua"/>
          <w:sz w:val="20"/>
          <w:szCs w:val="20"/>
        </w:rPr>
        <w:t>6</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491934">
        <w:rPr>
          <w:rFonts w:ascii="Book Antiqua" w:hAnsi="Book Antiqua" w:cs="Book Antiqua"/>
          <w:sz w:val="20"/>
          <w:szCs w:val="20"/>
        </w:rPr>
        <w:t>4</w:t>
      </w:r>
      <w:r w:rsidR="00207AF0">
        <w:rPr>
          <w:rFonts w:ascii="Book Antiqua" w:hAnsi="Book Antiqua" w:cs="Book Antiqua"/>
          <w:sz w:val="20"/>
          <w:szCs w:val="20"/>
        </w:rPr>
        <w:t>6</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lastRenderedPageBreak/>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1"/>
          <w:footerReference w:type="default" r:id="rId12"/>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p>
    <w:tbl>
      <w:tblPr>
        <w:tblpPr w:leftFromText="141" w:rightFromText="141" w:bottomFromText="200" w:vertAnchor="text" w:horzAnchor="margin" w:tblpY="315"/>
        <w:tblW w:w="13817" w:type="dxa"/>
        <w:tblLayout w:type="fixed"/>
        <w:tblCellMar>
          <w:left w:w="70" w:type="dxa"/>
          <w:right w:w="70" w:type="dxa"/>
        </w:tblCellMar>
        <w:tblLook w:val="04A0" w:firstRow="1" w:lastRow="0" w:firstColumn="1" w:lastColumn="0" w:noHBand="0" w:noVBand="1"/>
      </w:tblPr>
      <w:tblGrid>
        <w:gridCol w:w="495"/>
        <w:gridCol w:w="4036"/>
        <w:gridCol w:w="709"/>
        <w:gridCol w:w="993"/>
        <w:gridCol w:w="1275"/>
        <w:gridCol w:w="1418"/>
        <w:gridCol w:w="10"/>
        <w:gridCol w:w="709"/>
        <w:gridCol w:w="982"/>
        <w:gridCol w:w="11"/>
        <w:gridCol w:w="1548"/>
        <w:gridCol w:w="20"/>
        <w:gridCol w:w="1552"/>
        <w:gridCol w:w="59"/>
      </w:tblGrid>
      <w:tr w:rsidR="00ED1661" w:rsidRPr="003670DE" w:rsidTr="00417EEB">
        <w:trPr>
          <w:gridAfter w:val="1"/>
          <w:wAfter w:w="59"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6"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993"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2"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568"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552" w:type="dxa"/>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417EEB">
        <w:trPr>
          <w:gridAfter w:val="1"/>
          <w:wAfter w:w="59"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4036"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993"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gridSpan w:val="2"/>
            <w:tcBorders>
              <w:top w:val="single" w:sz="4" w:space="0" w:color="auto"/>
              <w:left w:val="nil"/>
              <w:bottom w:val="single" w:sz="4" w:space="0" w:color="auto"/>
              <w:right w:val="single" w:sz="4" w:space="0" w:color="auto"/>
            </w:tcBorders>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568"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c>
          <w:tcPr>
            <w:tcW w:w="1552" w:type="dxa"/>
            <w:vMerge/>
            <w:tcBorders>
              <w:left w:val="nil"/>
              <w:bottom w:val="single" w:sz="4" w:space="0" w:color="auto"/>
              <w:right w:val="single" w:sz="4" w:space="0" w:color="auto"/>
            </w:tcBorders>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r>
      <w:tr w:rsidR="00ED1661"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ED1661" w:rsidRPr="002C2128" w:rsidRDefault="00ED1661" w:rsidP="009E4CA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6" w:type="dxa"/>
            <w:tcBorders>
              <w:top w:val="single" w:sz="4" w:space="0" w:color="auto"/>
              <w:left w:val="nil"/>
              <w:bottom w:val="single" w:sz="4" w:space="0" w:color="auto"/>
              <w:right w:val="single" w:sz="4" w:space="0" w:color="auto"/>
            </w:tcBorders>
            <w:vAlign w:val="center"/>
            <w:hideMark/>
          </w:tcPr>
          <w:p w:rsidR="00F05243" w:rsidRPr="00417EEB" w:rsidRDefault="00207AF0" w:rsidP="00207AF0">
            <w:pPr>
              <w:rPr>
                <w:rFonts w:ascii="Century Gothic" w:hAnsi="Century Gothic" w:cstheme="minorHAnsi"/>
                <w:sz w:val="20"/>
                <w:szCs w:val="20"/>
              </w:rPr>
            </w:pPr>
            <w:r w:rsidRPr="00417EEB">
              <w:rPr>
                <w:rFonts w:ascii="Century Gothic" w:hAnsi="Century Gothic" w:cstheme="minorHAnsi"/>
                <w:sz w:val="20"/>
                <w:szCs w:val="20"/>
              </w:rPr>
              <w:t>Woda mineralna gazowana (suma składników mineralnych 500-750 mg/l) w butelce PET 1,5l, pakowane w zgrzewki z mocnym uchwytem w postaci paska</w:t>
            </w:r>
          </w:p>
        </w:tc>
        <w:tc>
          <w:tcPr>
            <w:tcW w:w="709" w:type="dxa"/>
            <w:tcBorders>
              <w:top w:val="single" w:sz="4" w:space="0" w:color="auto"/>
              <w:left w:val="nil"/>
              <w:bottom w:val="single" w:sz="4" w:space="0" w:color="auto"/>
              <w:right w:val="single" w:sz="4" w:space="0" w:color="auto"/>
            </w:tcBorders>
            <w:noWrap/>
            <w:vAlign w:val="center"/>
            <w:hideMark/>
          </w:tcPr>
          <w:p w:rsidR="00ED1661" w:rsidRPr="00417EEB" w:rsidRDefault="00207AF0"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hideMark/>
          </w:tcPr>
          <w:p w:rsidR="00ED1661" w:rsidRPr="00417EEB" w:rsidRDefault="00207AF0"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6000</w:t>
            </w:r>
          </w:p>
        </w:tc>
        <w:tc>
          <w:tcPr>
            <w:tcW w:w="1275" w:type="dxa"/>
            <w:tcBorders>
              <w:top w:val="single" w:sz="4" w:space="0" w:color="auto"/>
              <w:left w:val="single" w:sz="4" w:space="0" w:color="auto"/>
              <w:bottom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07AF0"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tcPr>
          <w:p w:rsidR="00207AF0" w:rsidRPr="002C2128" w:rsidRDefault="00207AF0" w:rsidP="009E4CA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036" w:type="dxa"/>
            <w:tcBorders>
              <w:top w:val="single" w:sz="4" w:space="0" w:color="auto"/>
              <w:left w:val="nil"/>
              <w:bottom w:val="single" w:sz="4" w:space="0" w:color="auto"/>
              <w:right w:val="single" w:sz="4" w:space="0" w:color="auto"/>
            </w:tcBorders>
            <w:vAlign w:val="center"/>
          </w:tcPr>
          <w:p w:rsidR="00207AF0" w:rsidRPr="00417EEB" w:rsidRDefault="00207AF0" w:rsidP="00207AF0">
            <w:pPr>
              <w:rPr>
                <w:rFonts w:ascii="Century Gothic" w:hAnsi="Century Gothic" w:cstheme="minorHAnsi"/>
                <w:sz w:val="20"/>
                <w:szCs w:val="20"/>
              </w:rPr>
            </w:pPr>
            <w:r w:rsidRPr="00417EEB">
              <w:rPr>
                <w:rFonts w:ascii="Century Gothic" w:hAnsi="Century Gothic" w:cstheme="minorHAnsi"/>
                <w:sz w:val="20"/>
                <w:szCs w:val="20"/>
              </w:rPr>
              <w:t>Woda mineralna niegazowana (suma składników mineralnych 500-750 mg/l) w butelce PET 1,5l pakowane w zgrzewki z mocnym uchwytem w postaci paska</w:t>
            </w:r>
          </w:p>
        </w:tc>
        <w:tc>
          <w:tcPr>
            <w:tcW w:w="709"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6000</w:t>
            </w:r>
          </w:p>
        </w:tc>
        <w:tc>
          <w:tcPr>
            <w:tcW w:w="1275" w:type="dxa"/>
            <w:tcBorders>
              <w:top w:val="single" w:sz="4" w:space="0" w:color="auto"/>
              <w:left w:val="single" w:sz="4" w:space="0" w:color="auto"/>
              <w:bottom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07AF0"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tcPr>
          <w:p w:rsidR="00207AF0" w:rsidRPr="002C2128" w:rsidRDefault="00207AF0" w:rsidP="009E4CA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4036" w:type="dxa"/>
            <w:tcBorders>
              <w:top w:val="single" w:sz="4" w:space="0" w:color="auto"/>
              <w:left w:val="nil"/>
              <w:bottom w:val="single" w:sz="4" w:space="0" w:color="auto"/>
              <w:right w:val="single" w:sz="4" w:space="0" w:color="auto"/>
            </w:tcBorders>
            <w:vAlign w:val="center"/>
          </w:tcPr>
          <w:p w:rsidR="00207AF0" w:rsidRPr="00417EEB" w:rsidRDefault="00207AF0" w:rsidP="00207AF0">
            <w:pPr>
              <w:rPr>
                <w:rFonts w:ascii="Century Gothic" w:hAnsi="Century Gothic" w:cstheme="minorHAnsi"/>
                <w:sz w:val="20"/>
                <w:szCs w:val="20"/>
              </w:rPr>
            </w:pPr>
            <w:r w:rsidRPr="00417EEB">
              <w:rPr>
                <w:rFonts w:ascii="Century Gothic" w:hAnsi="Century Gothic" w:cstheme="minorHAnsi"/>
                <w:sz w:val="20"/>
                <w:szCs w:val="20"/>
              </w:rPr>
              <w:t>Woda mineralna gazowana (suma składników mineralnych 500-750 mg/l) w butelce PET 0,5l</w:t>
            </w:r>
          </w:p>
        </w:tc>
        <w:tc>
          <w:tcPr>
            <w:tcW w:w="709"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2500</w:t>
            </w:r>
          </w:p>
        </w:tc>
        <w:tc>
          <w:tcPr>
            <w:tcW w:w="1275" w:type="dxa"/>
            <w:tcBorders>
              <w:top w:val="single" w:sz="4" w:space="0" w:color="auto"/>
              <w:left w:val="single" w:sz="4" w:space="0" w:color="auto"/>
              <w:bottom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07AF0"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tcPr>
          <w:p w:rsidR="00207AF0" w:rsidRDefault="00417EEB" w:rsidP="009E4CA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036" w:type="dxa"/>
            <w:tcBorders>
              <w:top w:val="single" w:sz="4" w:space="0" w:color="auto"/>
              <w:left w:val="nil"/>
              <w:bottom w:val="single" w:sz="4" w:space="0" w:color="auto"/>
              <w:right w:val="single" w:sz="4" w:space="0" w:color="auto"/>
            </w:tcBorders>
            <w:vAlign w:val="center"/>
          </w:tcPr>
          <w:p w:rsidR="00207AF0" w:rsidRPr="00417EEB" w:rsidRDefault="00417EEB" w:rsidP="00207AF0">
            <w:pPr>
              <w:rPr>
                <w:rFonts w:ascii="Century Gothic" w:hAnsi="Century Gothic" w:cstheme="minorHAnsi"/>
                <w:sz w:val="20"/>
                <w:szCs w:val="20"/>
              </w:rPr>
            </w:pPr>
            <w:r w:rsidRPr="00417EEB">
              <w:rPr>
                <w:rFonts w:ascii="Century Gothic" w:hAnsi="Century Gothic" w:cstheme="minorHAnsi"/>
                <w:sz w:val="20"/>
                <w:szCs w:val="20"/>
              </w:rPr>
              <w:t>Woda mineralna niegazowana (suma składników mineralnych 500-750 mg/l) w butelce PET 0,5l</w:t>
            </w:r>
          </w:p>
        </w:tc>
        <w:tc>
          <w:tcPr>
            <w:tcW w:w="709"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tcPr>
          <w:p w:rsidR="00207AF0"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2500</w:t>
            </w:r>
          </w:p>
        </w:tc>
        <w:tc>
          <w:tcPr>
            <w:tcW w:w="1275" w:type="dxa"/>
            <w:tcBorders>
              <w:top w:val="single" w:sz="4" w:space="0" w:color="auto"/>
              <w:left w:val="single" w:sz="4" w:space="0" w:color="auto"/>
              <w:bottom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207AF0" w:rsidRPr="002A54DE" w:rsidRDefault="00207AF0"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417EEB"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tcPr>
          <w:p w:rsidR="00417EEB" w:rsidRDefault="00417EEB" w:rsidP="009E4CA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4036" w:type="dxa"/>
            <w:tcBorders>
              <w:top w:val="single" w:sz="4" w:space="0" w:color="auto"/>
              <w:left w:val="nil"/>
              <w:bottom w:val="single" w:sz="4" w:space="0" w:color="auto"/>
              <w:right w:val="single" w:sz="4" w:space="0" w:color="auto"/>
            </w:tcBorders>
            <w:vAlign w:val="center"/>
          </w:tcPr>
          <w:p w:rsidR="00417EEB" w:rsidRPr="00417EEB" w:rsidRDefault="00417EEB" w:rsidP="00207AF0">
            <w:pPr>
              <w:rPr>
                <w:rFonts w:ascii="Century Gothic" w:hAnsi="Century Gothic" w:cstheme="minorHAnsi"/>
                <w:sz w:val="20"/>
                <w:szCs w:val="20"/>
              </w:rPr>
            </w:pPr>
            <w:r w:rsidRPr="00417EEB">
              <w:rPr>
                <w:rFonts w:ascii="Century Gothic" w:hAnsi="Century Gothic" w:cstheme="minorHAnsi"/>
                <w:sz w:val="20"/>
                <w:szCs w:val="20"/>
              </w:rPr>
              <w:t>Woda mineralna gazowana (suma składników mineralnych 500-750 mg/l) w butelce szklanej 0,3l</w:t>
            </w:r>
          </w:p>
        </w:tc>
        <w:tc>
          <w:tcPr>
            <w:tcW w:w="709" w:type="dxa"/>
            <w:tcBorders>
              <w:top w:val="single" w:sz="4" w:space="0" w:color="auto"/>
              <w:left w:val="nil"/>
              <w:bottom w:val="single" w:sz="4" w:space="0" w:color="auto"/>
              <w:right w:val="single" w:sz="4" w:space="0" w:color="auto"/>
            </w:tcBorders>
            <w:noWrap/>
            <w:vAlign w:val="center"/>
          </w:tcPr>
          <w:p w:rsidR="00417EEB"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tcPr>
          <w:p w:rsidR="00417EEB"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90</w:t>
            </w:r>
          </w:p>
        </w:tc>
        <w:tc>
          <w:tcPr>
            <w:tcW w:w="1275" w:type="dxa"/>
            <w:tcBorders>
              <w:top w:val="single" w:sz="4" w:space="0" w:color="auto"/>
              <w:left w:val="single" w:sz="4" w:space="0" w:color="auto"/>
              <w:bottom w:val="single" w:sz="4" w:space="0" w:color="auto"/>
              <w:right w:val="single" w:sz="4" w:space="0" w:color="auto"/>
            </w:tcBorders>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417EEB" w:rsidRPr="002A54DE" w:rsidRDefault="00417EEB"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A54DE" w:rsidRPr="003670DE" w:rsidTr="00417EEB">
        <w:trPr>
          <w:gridAfter w:val="1"/>
          <w:wAfter w:w="59" w:type="dxa"/>
          <w:trHeight w:val="705"/>
        </w:trPr>
        <w:tc>
          <w:tcPr>
            <w:tcW w:w="495" w:type="dxa"/>
            <w:tcBorders>
              <w:top w:val="single" w:sz="4" w:space="0" w:color="auto"/>
              <w:left w:val="single" w:sz="4" w:space="0" w:color="auto"/>
              <w:bottom w:val="single" w:sz="4" w:space="0" w:color="auto"/>
              <w:right w:val="single" w:sz="4" w:space="0" w:color="auto"/>
            </w:tcBorders>
            <w:noWrap/>
          </w:tcPr>
          <w:p w:rsidR="002A54DE" w:rsidRPr="002C2128" w:rsidRDefault="00417EEB" w:rsidP="009E4CA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6</w:t>
            </w:r>
          </w:p>
        </w:tc>
        <w:tc>
          <w:tcPr>
            <w:tcW w:w="4036" w:type="dxa"/>
            <w:tcBorders>
              <w:top w:val="single" w:sz="4" w:space="0" w:color="auto"/>
              <w:left w:val="nil"/>
              <w:bottom w:val="single" w:sz="4" w:space="0" w:color="auto"/>
              <w:right w:val="single" w:sz="4" w:space="0" w:color="auto"/>
            </w:tcBorders>
            <w:vAlign w:val="center"/>
          </w:tcPr>
          <w:p w:rsidR="00F05243" w:rsidRPr="00417EEB" w:rsidRDefault="00207AF0" w:rsidP="00207AF0">
            <w:pPr>
              <w:spacing w:after="0"/>
              <w:rPr>
                <w:rFonts w:ascii="Century Gothic" w:hAnsi="Century Gothic" w:cstheme="minorHAnsi"/>
                <w:i/>
                <w:spacing w:val="-4"/>
                <w:sz w:val="18"/>
                <w:szCs w:val="20"/>
              </w:rPr>
            </w:pPr>
            <w:r w:rsidRPr="00417EEB">
              <w:rPr>
                <w:rFonts w:ascii="Century Gothic" w:hAnsi="Century Gothic" w:cstheme="minorHAnsi"/>
                <w:sz w:val="20"/>
                <w:szCs w:val="20"/>
              </w:rPr>
              <w:t>Woda mineralna niegazowana (suma składników mineralnych 500-750 mg/l) w butelce szklanej 0,3l</w:t>
            </w:r>
          </w:p>
        </w:tc>
        <w:tc>
          <w:tcPr>
            <w:tcW w:w="709" w:type="dxa"/>
            <w:tcBorders>
              <w:top w:val="single" w:sz="4" w:space="0" w:color="auto"/>
              <w:left w:val="nil"/>
              <w:bottom w:val="single" w:sz="4" w:space="0" w:color="auto"/>
              <w:right w:val="single" w:sz="4" w:space="0" w:color="auto"/>
            </w:tcBorders>
            <w:noWrap/>
            <w:vAlign w:val="center"/>
          </w:tcPr>
          <w:p w:rsidR="002A54DE"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Szt.</w:t>
            </w:r>
          </w:p>
        </w:tc>
        <w:tc>
          <w:tcPr>
            <w:tcW w:w="993" w:type="dxa"/>
            <w:tcBorders>
              <w:top w:val="single" w:sz="4" w:space="0" w:color="auto"/>
              <w:left w:val="nil"/>
              <w:bottom w:val="single" w:sz="4" w:space="0" w:color="auto"/>
              <w:right w:val="single" w:sz="4" w:space="0" w:color="auto"/>
            </w:tcBorders>
            <w:noWrap/>
            <w:vAlign w:val="center"/>
          </w:tcPr>
          <w:p w:rsidR="002A54DE" w:rsidRPr="00417EEB" w:rsidRDefault="00417EEB" w:rsidP="002A54DE">
            <w:pPr>
              <w:jc w:val="center"/>
              <w:rPr>
                <w:rFonts w:ascii="Century Gothic" w:eastAsiaTheme="minorHAnsi" w:hAnsi="Century Gothic" w:cstheme="minorHAnsi"/>
                <w:spacing w:val="-4"/>
                <w:sz w:val="20"/>
                <w:szCs w:val="20"/>
              </w:rPr>
            </w:pPr>
            <w:r w:rsidRPr="00417EEB">
              <w:rPr>
                <w:rFonts w:ascii="Century Gothic" w:eastAsiaTheme="minorHAnsi" w:hAnsi="Century Gothic" w:cstheme="minorHAnsi"/>
                <w:spacing w:val="-4"/>
                <w:sz w:val="20"/>
                <w:szCs w:val="20"/>
              </w:rPr>
              <w:t>90</w:t>
            </w:r>
          </w:p>
        </w:tc>
        <w:tc>
          <w:tcPr>
            <w:tcW w:w="1275" w:type="dxa"/>
            <w:tcBorders>
              <w:top w:val="single" w:sz="4" w:space="0" w:color="auto"/>
              <w:left w:val="single" w:sz="4" w:space="0" w:color="auto"/>
              <w:bottom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12"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gridSpan w:val="2"/>
            <w:tcBorders>
              <w:top w:val="single" w:sz="4" w:space="0" w:color="auto"/>
              <w:left w:val="nil"/>
              <w:bottom w:val="single" w:sz="4"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12"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ED1661" w:rsidRPr="003670DE" w:rsidTr="00417EEB">
        <w:trPr>
          <w:trHeight w:val="591"/>
        </w:trPr>
        <w:tc>
          <w:tcPr>
            <w:tcW w:w="7508" w:type="dxa"/>
            <w:gridSpan w:val="5"/>
            <w:tcBorders>
              <w:top w:val="single" w:sz="4" w:space="0" w:color="auto"/>
              <w:left w:val="single" w:sz="4" w:space="0" w:color="auto"/>
              <w:bottom w:val="single" w:sz="4" w:space="0" w:color="auto"/>
              <w:right w:val="single" w:sz="12" w:space="0" w:color="auto"/>
            </w:tcBorders>
            <w:noWrap/>
            <w:vAlign w:val="center"/>
          </w:tcPr>
          <w:p w:rsidR="00ED1661" w:rsidRPr="002573CC" w:rsidRDefault="00ED1661" w:rsidP="002573CC">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559" w:type="dxa"/>
            <w:gridSpan w:val="2"/>
            <w:tcBorders>
              <w:top w:val="single" w:sz="12" w:space="0" w:color="auto"/>
              <w:left w:val="single" w:sz="12" w:space="0" w:color="auto"/>
              <w:bottom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3"/>
            <w:tcBorders>
              <w:top w:val="single" w:sz="4" w:space="0" w:color="auto"/>
              <w:left w:val="single" w:sz="12" w:space="0" w:color="auto"/>
            </w:tcBorders>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C3720" w:rsidRDefault="005C3720" w:rsidP="00934065">
      <w:pPr>
        <w:rPr>
          <w:rFonts w:ascii="Book Antiqua" w:hAnsi="Book Antiqua"/>
          <w:sz w:val="20"/>
          <w:szCs w:val="20"/>
        </w:rPr>
      </w:pPr>
    </w:p>
    <w:p w:rsidR="002573CC" w:rsidRDefault="002573CC"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417EEB" w:rsidRDefault="00417EEB">
      <w:pPr>
        <w:rPr>
          <w:rFonts w:ascii="Book Antiqua" w:hAnsi="Book Antiqua"/>
          <w:sz w:val="20"/>
          <w:szCs w:val="20"/>
        </w:rPr>
        <w:sectPr w:rsidR="00417EEB" w:rsidSect="003F2E4B">
          <w:pgSz w:w="16838" w:h="11906" w:orient="landscape"/>
          <w:pgMar w:top="1418" w:right="1418" w:bottom="1418" w:left="1418" w:header="709" w:footer="709" w:gutter="0"/>
          <w:cols w:space="708"/>
          <w:docGrid w:linePitch="360"/>
        </w:sectPr>
      </w:pPr>
    </w:p>
    <w:p w:rsidR="00112C57" w:rsidRPr="002806B0" w:rsidRDefault="00112C57" w:rsidP="00112C57">
      <w:pPr>
        <w:pStyle w:val="Tytu"/>
        <w:spacing w:after="120"/>
        <w:rPr>
          <w:rFonts w:ascii="Book Antiqua" w:hAnsi="Book Antiqua"/>
          <w:b/>
          <w:sz w:val="20"/>
        </w:rPr>
      </w:pPr>
      <w:r>
        <w:rPr>
          <w:rFonts w:ascii="Book Antiqua" w:hAnsi="Book Antiqua"/>
          <w:b/>
          <w:sz w:val="20"/>
        </w:rPr>
        <w:lastRenderedPageBreak/>
        <w:t>Projekt/Umowy</w:t>
      </w:r>
    </w:p>
    <w:p w:rsidR="00112C57" w:rsidRPr="002806B0" w:rsidRDefault="00112C57" w:rsidP="00112C57">
      <w:pPr>
        <w:widowControl w:val="0"/>
        <w:spacing w:after="120" w:line="240" w:lineRule="auto"/>
        <w:rPr>
          <w:rFonts w:ascii="Book Antiqua" w:hAnsi="Book Antiqua"/>
          <w:snapToGrid w:val="0"/>
          <w:sz w:val="20"/>
          <w:szCs w:val="20"/>
        </w:rPr>
      </w:pPr>
    </w:p>
    <w:p w:rsidR="00112C57" w:rsidRPr="002806B0" w:rsidRDefault="00112C57" w:rsidP="00112C57">
      <w:pPr>
        <w:spacing w:after="120" w:line="240" w:lineRule="auto"/>
        <w:jc w:val="both"/>
        <w:rPr>
          <w:rFonts w:ascii="Book Antiqua" w:hAnsi="Book Antiqua"/>
          <w:sz w:val="20"/>
          <w:szCs w:val="20"/>
        </w:rPr>
      </w:pPr>
      <w:r w:rsidRPr="002806B0">
        <w:rPr>
          <w:rFonts w:ascii="Book Antiqua" w:hAnsi="Book Antiqua"/>
          <w:sz w:val="20"/>
          <w:szCs w:val="20"/>
        </w:rPr>
        <w:t xml:space="preserve">zawarta w dniu  </w:t>
      </w:r>
      <w:r w:rsidRPr="002806B0">
        <w:rPr>
          <w:rFonts w:ascii="Book Antiqua" w:hAnsi="Book Antiqua"/>
          <w:b/>
          <w:sz w:val="20"/>
          <w:szCs w:val="20"/>
        </w:rPr>
        <w:t xml:space="preserve">……………………… </w:t>
      </w:r>
      <w:r w:rsidRPr="002806B0">
        <w:rPr>
          <w:rFonts w:ascii="Book Antiqua" w:hAnsi="Book Antiqua"/>
          <w:sz w:val="20"/>
          <w:szCs w:val="20"/>
        </w:rPr>
        <w:t xml:space="preserve"> w Bydgoszczy pomiędzy:</w:t>
      </w:r>
    </w:p>
    <w:p w:rsidR="00112C57" w:rsidRPr="002806B0" w:rsidRDefault="00112C57" w:rsidP="00112C57">
      <w:pPr>
        <w:spacing w:after="120" w:line="240" w:lineRule="auto"/>
        <w:jc w:val="both"/>
        <w:rPr>
          <w:rFonts w:ascii="Book Antiqua" w:hAnsi="Book Antiqua"/>
          <w:sz w:val="20"/>
          <w:szCs w:val="20"/>
        </w:rPr>
      </w:pPr>
      <w:r w:rsidRPr="002806B0">
        <w:rPr>
          <w:rFonts w:ascii="Book Antiqua" w:hAnsi="Book Antiqua"/>
          <w:b/>
          <w:bCs/>
          <w:sz w:val="20"/>
          <w:szCs w:val="20"/>
        </w:rPr>
        <w:t xml:space="preserve">1. ZAMAWIAJĄCYM: Uniwersytetem Kazimierza Wielkiego  </w:t>
      </w:r>
      <w:r w:rsidRPr="002806B0">
        <w:rPr>
          <w:rFonts w:ascii="Book Antiqua" w:hAnsi="Book Antiqua"/>
          <w:bCs/>
          <w:sz w:val="20"/>
          <w:szCs w:val="20"/>
        </w:rPr>
        <w:t>z siedzibą w Bydgoszczy, przy ul. Chodkiewicza 30, 85-064 Bydgoszcz</w:t>
      </w:r>
      <w:r w:rsidRPr="002806B0">
        <w:rPr>
          <w:rFonts w:ascii="Book Antiqua" w:hAnsi="Book Antiqua"/>
          <w:sz w:val="20"/>
          <w:szCs w:val="20"/>
        </w:rPr>
        <w:t>, reprezentowanym  przez:</w:t>
      </w:r>
    </w:p>
    <w:p w:rsidR="00112C57" w:rsidRPr="002806B0" w:rsidRDefault="00112C57" w:rsidP="00112C57">
      <w:pPr>
        <w:numPr>
          <w:ilvl w:val="0"/>
          <w:numId w:val="35"/>
        </w:numPr>
        <w:spacing w:after="120" w:line="240" w:lineRule="auto"/>
        <w:ind w:left="284" w:hanging="284"/>
        <w:jc w:val="both"/>
        <w:rPr>
          <w:rFonts w:ascii="Book Antiqua" w:hAnsi="Book Antiqua"/>
          <w:sz w:val="20"/>
          <w:szCs w:val="20"/>
        </w:rPr>
      </w:pPr>
      <w:r w:rsidRPr="002806B0">
        <w:rPr>
          <w:rFonts w:ascii="Book Antiqua" w:hAnsi="Book Antiqua"/>
          <w:b/>
          <w:sz w:val="20"/>
          <w:szCs w:val="20"/>
        </w:rPr>
        <w:tab/>
      </w:r>
      <w:r w:rsidRPr="002806B0">
        <w:rPr>
          <w:rFonts w:ascii="Book Antiqua" w:hAnsi="Book Antiqua"/>
          <w:sz w:val="20"/>
          <w:szCs w:val="20"/>
        </w:rPr>
        <w:t>mgr Renatę Malak – Kanclerza UKW,</w:t>
      </w:r>
    </w:p>
    <w:p w:rsidR="00112C57" w:rsidRPr="002806B0" w:rsidRDefault="00112C57" w:rsidP="00112C57">
      <w:pPr>
        <w:spacing w:after="120" w:line="240" w:lineRule="auto"/>
        <w:ind w:left="284"/>
        <w:jc w:val="both"/>
        <w:rPr>
          <w:rFonts w:ascii="Book Antiqua" w:hAnsi="Book Antiqua"/>
          <w:sz w:val="20"/>
          <w:szCs w:val="20"/>
        </w:rPr>
      </w:pPr>
      <w:r w:rsidRPr="002806B0">
        <w:rPr>
          <w:rFonts w:ascii="Book Antiqua" w:hAnsi="Book Antiqua"/>
          <w:sz w:val="20"/>
          <w:szCs w:val="20"/>
        </w:rPr>
        <w:t xml:space="preserve">       przy kontrasygnacie mgr Renaty Stefaniak </w:t>
      </w:r>
      <w:r>
        <w:rPr>
          <w:rFonts w:ascii="Book Antiqua" w:hAnsi="Book Antiqua"/>
          <w:sz w:val="20"/>
          <w:szCs w:val="20"/>
        </w:rPr>
        <w:t xml:space="preserve"> – Kwestor,</w:t>
      </w:r>
      <w:r w:rsidRPr="002806B0">
        <w:rPr>
          <w:rFonts w:ascii="Book Antiqua" w:hAnsi="Book Antiqua"/>
          <w:b/>
          <w:sz w:val="20"/>
          <w:szCs w:val="20"/>
        </w:rPr>
        <w:tab/>
      </w:r>
      <w:r w:rsidRPr="002806B0">
        <w:rPr>
          <w:rFonts w:ascii="Book Antiqua" w:hAnsi="Book Antiqua"/>
          <w:b/>
          <w:sz w:val="20"/>
          <w:szCs w:val="20"/>
        </w:rPr>
        <w:tab/>
      </w:r>
      <w:r w:rsidRPr="002806B0">
        <w:rPr>
          <w:rFonts w:ascii="Book Antiqua" w:hAnsi="Book Antiqua"/>
          <w:b/>
          <w:sz w:val="20"/>
          <w:szCs w:val="20"/>
        </w:rPr>
        <w:tab/>
        <w:t xml:space="preserve">          </w:t>
      </w:r>
    </w:p>
    <w:p w:rsidR="00112C57" w:rsidRPr="002806B0" w:rsidRDefault="00112C57" w:rsidP="00112C57">
      <w:pPr>
        <w:spacing w:after="120" w:line="240" w:lineRule="auto"/>
        <w:jc w:val="both"/>
        <w:rPr>
          <w:rFonts w:ascii="Book Antiqua" w:hAnsi="Book Antiqua"/>
          <w:sz w:val="20"/>
          <w:szCs w:val="20"/>
        </w:rPr>
      </w:pPr>
      <w:r w:rsidRPr="002806B0">
        <w:rPr>
          <w:rFonts w:ascii="Book Antiqua" w:hAnsi="Book Antiqua"/>
          <w:sz w:val="20"/>
          <w:szCs w:val="20"/>
        </w:rPr>
        <w:t>a</w:t>
      </w:r>
    </w:p>
    <w:p w:rsidR="00112C57" w:rsidRPr="002806B0" w:rsidRDefault="00112C57" w:rsidP="00112C57">
      <w:pPr>
        <w:spacing w:after="120" w:line="240" w:lineRule="auto"/>
        <w:jc w:val="both"/>
        <w:rPr>
          <w:rFonts w:ascii="Book Antiqua" w:hAnsi="Book Antiqua"/>
          <w:b/>
          <w:sz w:val="20"/>
          <w:szCs w:val="20"/>
        </w:rPr>
      </w:pPr>
      <w:r w:rsidRPr="002806B0">
        <w:rPr>
          <w:rFonts w:ascii="Book Antiqua" w:hAnsi="Book Antiqua"/>
          <w:b/>
          <w:sz w:val="20"/>
          <w:szCs w:val="20"/>
        </w:rPr>
        <w:t>2. WYKONAWCĄ: ……………………………………………………………………………………...</w:t>
      </w:r>
    </w:p>
    <w:p w:rsidR="00112C57" w:rsidRPr="002806B0" w:rsidRDefault="00112C57" w:rsidP="00112C57">
      <w:pPr>
        <w:spacing w:after="120" w:line="240" w:lineRule="auto"/>
        <w:jc w:val="both"/>
        <w:rPr>
          <w:rFonts w:ascii="Book Antiqua" w:hAnsi="Book Antiqua"/>
          <w:b/>
          <w:sz w:val="20"/>
          <w:szCs w:val="20"/>
        </w:rPr>
      </w:pPr>
      <w:r w:rsidRPr="002806B0">
        <w:rPr>
          <w:rFonts w:ascii="Book Antiqua" w:hAnsi="Book Antiqua"/>
          <w:b/>
          <w:sz w:val="20"/>
          <w:szCs w:val="20"/>
        </w:rPr>
        <w:t>…………………………………………………………………………………………………………….,</w:t>
      </w:r>
    </w:p>
    <w:p w:rsidR="00112C57" w:rsidRPr="002806B0" w:rsidRDefault="00112C57" w:rsidP="00112C57">
      <w:pPr>
        <w:spacing w:after="120" w:line="240" w:lineRule="auto"/>
        <w:jc w:val="both"/>
        <w:rPr>
          <w:rFonts w:ascii="Book Antiqua" w:hAnsi="Book Antiqua" w:cs="Tahoma"/>
          <w:sz w:val="20"/>
          <w:szCs w:val="20"/>
        </w:rPr>
      </w:pPr>
    </w:p>
    <w:p w:rsidR="00112C57" w:rsidRPr="002806B0" w:rsidRDefault="00112C57" w:rsidP="00112C57">
      <w:pPr>
        <w:widowControl w:val="0"/>
        <w:spacing w:after="120" w:line="240" w:lineRule="auto"/>
        <w:jc w:val="both"/>
        <w:rPr>
          <w:rFonts w:ascii="Book Antiqua" w:hAnsi="Book Antiqua" w:cs="Tahoma"/>
          <w:sz w:val="20"/>
          <w:szCs w:val="20"/>
        </w:rPr>
      </w:pPr>
      <w:r w:rsidRPr="002806B0">
        <w:rPr>
          <w:rFonts w:ascii="Book Antiqua" w:hAnsi="Book Antiqua" w:cs="Tahoma"/>
          <w:sz w:val="20"/>
          <w:szCs w:val="20"/>
        </w:rPr>
        <w:tab/>
        <w:t>Niniejsza umowa jest następstwem wyboru przez Zamawiającego oferty Wykonawcy w postępowaniu prowadzonym w trybie Zapytania Ofertowego, na podstawie Regulaminu udzielania Zamówień publicznych w UKW w Bydgoszczy.</w:t>
      </w:r>
    </w:p>
    <w:p w:rsidR="00112C57" w:rsidRPr="002806B0" w:rsidRDefault="00112C57" w:rsidP="00112C57">
      <w:pPr>
        <w:widowControl w:val="0"/>
        <w:spacing w:after="120" w:line="240" w:lineRule="auto"/>
        <w:jc w:val="both"/>
        <w:rPr>
          <w:rFonts w:ascii="Book Antiqua" w:hAnsi="Book Antiqua"/>
          <w:snapToGrid w:val="0"/>
          <w:sz w:val="20"/>
          <w:szCs w:val="20"/>
        </w:rPr>
      </w:pPr>
    </w:p>
    <w:p w:rsidR="00112C57" w:rsidRPr="002806B0" w:rsidRDefault="00112C57" w:rsidP="00112C57">
      <w:pPr>
        <w:widowControl w:val="0"/>
        <w:spacing w:after="120" w:line="240" w:lineRule="auto"/>
        <w:jc w:val="center"/>
        <w:rPr>
          <w:rFonts w:ascii="Book Antiqua" w:hAnsi="Book Antiqua"/>
          <w:b/>
          <w:snapToGrid w:val="0"/>
          <w:sz w:val="20"/>
          <w:szCs w:val="20"/>
        </w:rPr>
      </w:pPr>
      <w:r w:rsidRPr="002806B0">
        <w:rPr>
          <w:rFonts w:ascii="Book Antiqua" w:hAnsi="Book Antiqua"/>
          <w:b/>
          <w:snapToGrid w:val="0"/>
          <w:sz w:val="20"/>
          <w:szCs w:val="20"/>
        </w:rPr>
        <w:t>§ 1</w:t>
      </w:r>
    </w:p>
    <w:p w:rsidR="00112C57" w:rsidRPr="002806B0" w:rsidRDefault="00112C57" w:rsidP="00112C57">
      <w:pPr>
        <w:widowControl w:val="0"/>
        <w:spacing w:after="120" w:line="240" w:lineRule="auto"/>
        <w:jc w:val="center"/>
        <w:rPr>
          <w:rFonts w:ascii="Book Antiqua" w:hAnsi="Book Antiqua"/>
          <w:b/>
          <w:snapToGrid w:val="0"/>
          <w:sz w:val="20"/>
          <w:szCs w:val="20"/>
        </w:rPr>
      </w:pPr>
      <w:r w:rsidRPr="002806B0">
        <w:rPr>
          <w:rFonts w:ascii="Book Antiqua" w:hAnsi="Book Antiqua"/>
          <w:b/>
          <w:snapToGrid w:val="0"/>
          <w:sz w:val="20"/>
          <w:szCs w:val="20"/>
        </w:rPr>
        <w:t xml:space="preserve">PRZEDMIOT UMOWY </w:t>
      </w:r>
    </w:p>
    <w:p w:rsidR="00112C57" w:rsidRPr="002806B0" w:rsidRDefault="00112C57" w:rsidP="00112C57">
      <w:pPr>
        <w:numPr>
          <w:ilvl w:val="0"/>
          <w:numId w:val="36"/>
        </w:numPr>
        <w:tabs>
          <w:tab w:val="clear" w:pos="360"/>
        </w:tabs>
        <w:spacing w:after="120" w:line="240" w:lineRule="auto"/>
        <w:ind w:left="284" w:hanging="284"/>
        <w:jc w:val="both"/>
        <w:rPr>
          <w:rFonts w:ascii="Book Antiqua" w:hAnsi="Book Antiqua"/>
          <w:sz w:val="20"/>
          <w:szCs w:val="20"/>
        </w:rPr>
      </w:pPr>
      <w:r w:rsidRPr="002806B0">
        <w:rPr>
          <w:rFonts w:ascii="Book Antiqua" w:hAnsi="Book Antiqua" w:cs="Century Gothic"/>
          <w:sz w:val="20"/>
          <w:szCs w:val="20"/>
        </w:rPr>
        <w:t xml:space="preserve">Przedmiotem umowy jest </w:t>
      </w:r>
      <w:r w:rsidRPr="002806B0">
        <w:rPr>
          <w:rFonts w:ascii="Book Antiqua" w:hAnsi="Book Antiqua" w:cs="Century Gothic"/>
          <w:color w:val="000000"/>
          <w:sz w:val="20"/>
          <w:szCs w:val="20"/>
        </w:rPr>
        <w:t>sukcesywna dostawa</w:t>
      </w:r>
      <w:r w:rsidRPr="002806B0">
        <w:rPr>
          <w:rFonts w:ascii="Book Antiqua" w:hAnsi="Book Antiqua"/>
          <w:color w:val="000000"/>
          <w:sz w:val="20"/>
          <w:szCs w:val="20"/>
        </w:rPr>
        <w:t xml:space="preserve"> </w:t>
      </w:r>
      <w:r w:rsidRPr="002806B0">
        <w:rPr>
          <w:rFonts w:ascii="Book Antiqua" w:hAnsi="Book Antiqua" w:cs="Helvetica"/>
          <w:color w:val="000000"/>
          <w:sz w:val="20"/>
          <w:szCs w:val="20"/>
          <w:lang w:eastAsia="ar-SA"/>
        </w:rPr>
        <w:t>wody mineralnej</w:t>
      </w:r>
      <w:r w:rsidRPr="002806B0">
        <w:rPr>
          <w:rFonts w:ascii="Book Antiqua" w:hAnsi="Book Antiqua"/>
          <w:sz w:val="20"/>
          <w:szCs w:val="20"/>
        </w:rPr>
        <w:t xml:space="preserve"> </w:t>
      </w:r>
      <w:r w:rsidRPr="002806B0">
        <w:rPr>
          <w:rFonts w:ascii="Book Antiqua" w:hAnsi="Book Antiqua" w:cs="Arial"/>
          <w:sz w:val="20"/>
          <w:szCs w:val="20"/>
        </w:rPr>
        <w:t xml:space="preserve">w ilości i konfiguracji określonej w formularzu </w:t>
      </w:r>
      <w:r w:rsidRPr="002806B0">
        <w:rPr>
          <w:rFonts w:ascii="Book Antiqua" w:hAnsi="Book Antiqua" w:cs="Arial"/>
          <w:color w:val="000000"/>
          <w:sz w:val="20"/>
          <w:szCs w:val="20"/>
        </w:rPr>
        <w:t>cenowym</w:t>
      </w:r>
      <w:r w:rsidRPr="002806B0">
        <w:rPr>
          <w:rFonts w:ascii="Book Antiqua" w:hAnsi="Book Antiqua" w:cs="Arial"/>
          <w:sz w:val="20"/>
          <w:szCs w:val="20"/>
        </w:rPr>
        <w:t xml:space="preserve"> Wykonawcy złożonym w </w:t>
      </w:r>
      <w:r>
        <w:rPr>
          <w:rFonts w:ascii="Book Antiqua" w:hAnsi="Book Antiqua" w:cs="Arial"/>
          <w:sz w:val="20"/>
          <w:szCs w:val="20"/>
        </w:rPr>
        <w:t>postępowaniu nr UKW/DZP-282-ZO-46</w:t>
      </w:r>
      <w:r w:rsidRPr="002806B0">
        <w:rPr>
          <w:rFonts w:ascii="Book Antiqua" w:hAnsi="Book Antiqua" w:cs="Arial"/>
          <w:sz w:val="20"/>
          <w:szCs w:val="20"/>
        </w:rPr>
        <w:t>/201</w:t>
      </w:r>
      <w:r>
        <w:rPr>
          <w:rFonts w:ascii="Book Antiqua" w:hAnsi="Book Antiqua" w:cs="Arial"/>
          <w:sz w:val="20"/>
          <w:szCs w:val="20"/>
        </w:rPr>
        <w:t>9</w:t>
      </w:r>
      <w:r w:rsidRPr="002806B0">
        <w:rPr>
          <w:rFonts w:ascii="Book Antiqua" w:hAnsi="Book Antiqua" w:cs="Arial"/>
          <w:sz w:val="20"/>
          <w:szCs w:val="20"/>
        </w:rPr>
        <w:t xml:space="preserve">, </w:t>
      </w:r>
      <w:r w:rsidRPr="002806B0">
        <w:rPr>
          <w:rFonts w:ascii="Book Antiqua" w:hAnsi="Book Antiqua" w:cs="Arial"/>
          <w:color w:val="000000"/>
          <w:sz w:val="20"/>
          <w:szCs w:val="20"/>
        </w:rPr>
        <w:t xml:space="preserve">stanowiącym załącznik nr 1 do </w:t>
      </w:r>
      <w:r w:rsidRPr="002806B0">
        <w:rPr>
          <w:rFonts w:ascii="Book Antiqua" w:hAnsi="Book Antiqua" w:cs="Arial"/>
          <w:sz w:val="20"/>
          <w:szCs w:val="20"/>
        </w:rPr>
        <w:t>niniejszej umowy</w:t>
      </w:r>
      <w:r w:rsidRPr="002806B0">
        <w:rPr>
          <w:rFonts w:ascii="Book Antiqua" w:hAnsi="Book Antiqua"/>
          <w:sz w:val="20"/>
          <w:szCs w:val="20"/>
        </w:rPr>
        <w:t>, jako jej integralna część.</w:t>
      </w:r>
      <w:r w:rsidRPr="002806B0">
        <w:rPr>
          <w:rFonts w:ascii="Book Antiqua" w:hAnsi="Book Antiqua"/>
          <w:color w:val="FF0000"/>
          <w:sz w:val="20"/>
          <w:szCs w:val="20"/>
        </w:rPr>
        <w:t xml:space="preserve"> </w:t>
      </w:r>
    </w:p>
    <w:p w:rsidR="00112C57" w:rsidRPr="002806B0" w:rsidRDefault="00112C57" w:rsidP="00112C57">
      <w:pPr>
        <w:pStyle w:val="Tekstpodstawowy"/>
        <w:numPr>
          <w:ilvl w:val="0"/>
          <w:numId w:val="36"/>
        </w:numPr>
        <w:tabs>
          <w:tab w:val="clear" w:pos="360"/>
        </w:tabs>
        <w:spacing w:line="240" w:lineRule="auto"/>
        <w:ind w:left="284" w:hanging="284"/>
        <w:jc w:val="both"/>
        <w:rPr>
          <w:rFonts w:ascii="Book Antiqua" w:hAnsi="Book Antiqua"/>
          <w:sz w:val="20"/>
          <w:szCs w:val="20"/>
        </w:rPr>
      </w:pPr>
      <w:r w:rsidRPr="002806B0">
        <w:rPr>
          <w:rFonts w:ascii="Book Antiqua" w:hAnsi="Book Antiqua"/>
          <w:sz w:val="20"/>
          <w:szCs w:val="20"/>
        </w:rPr>
        <w:t>Zamawiający będzie realizował zamówienie sukcesywnie w zależności od bieżących potrzeb.</w:t>
      </w:r>
    </w:p>
    <w:p w:rsidR="00112C57" w:rsidRPr="002806B0" w:rsidRDefault="00112C57" w:rsidP="00112C57">
      <w:pPr>
        <w:pStyle w:val="Tekstpodstawowy"/>
        <w:spacing w:line="240" w:lineRule="auto"/>
        <w:ind w:left="284" w:hanging="284"/>
        <w:jc w:val="both"/>
        <w:rPr>
          <w:rFonts w:ascii="Book Antiqua" w:hAnsi="Book Antiqua"/>
          <w:sz w:val="20"/>
          <w:szCs w:val="20"/>
        </w:rPr>
      </w:pPr>
      <w:r>
        <w:rPr>
          <w:rFonts w:ascii="Book Antiqua" w:hAnsi="Book Antiqua"/>
          <w:sz w:val="20"/>
          <w:szCs w:val="20"/>
        </w:rPr>
        <w:t>3.</w:t>
      </w:r>
      <w:r>
        <w:rPr>
          <w:rFonts w:ascii="Book Antiqua" w:hAnsi="Book Antiqua"/>
          <w:sz w:val="20"/>
          <w:szCs w:val="20"/>
        </w:rPr>
        <w:tab/>
      </w:r>
      <w:r w:rsidRPr="002806B0">
        <w:rPr>
          <w:rFonts w:ascii="Book Antiqua" w:hAnsi="Book Antiqua"/>
          <w:sz w:val="20"/>
          <w:szCs w:val="20"/>
        </w:rPr>
        <w:t>Dostarczona woda mineralna powinna być przydatna do spożycia przez okres min. 6 miesięcy od daty dostawy zrealizowanej przez Wykonawcę na podstawie zamówienia cząstkowego.</w:t>
      </w:r>
    </w:p>
    <w:p w:rsidR="00112C57" w:rsidRPr="002806B0" w:rsidRDefault="00112C57" w:rsidP="00112C57">
      <w:pPr>
        <w:spacing w:after="120" w:line="240" w:lineRule="auto"/>
        <w:ind w:left="60"/>
        <w:jc w:val="center"/>
        <w:rPr>
          <w:rFonts w:ascii="Book Antiqua" w:hAnsi="Book Antiqua"/>
          <w:b/>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Verdana-Bold"/>
          <w:b/>
          <w:bCs/>
          <w:sz w:val="20"/>
          <w:szCs w:val="20"/>
        </w:rPr>
      </w:pPr>
      <w:r w:rsidRPr="002806B0">
        <w:rPr>
          <w:rFonts w:ascii="Book Antiqua" w:hAnsi="Book Antiqua" w:cs="Verdana-Bold"/>
          <w:b/>
          <w:bCs/>
          <w:sz w:val="20"/>
          <w:szCs w:val="20"/>
        </w:rPr>
        <w:t>§ 2</w:t>
      </w:r>
    </w:p>
    <w:p w:rsidR="00112C57" w:rsidRPr="002806B0" w:rsidRDefault="00112C57" w:rsidP="00112C57">
      <w:pPr>
        <w:autoSpaceDE w:val="0"/>
        <w:autoSpaceDN w:val="0"/>
        <w:adjustRightInd w:val="0"/>
        <w:spacing w:after="120" w:line="240" w:lineRule="auto"/>
        <w:jc w:val="center"/>
        <w:rPr>
          <w:rFonts w:ascii="Book Antiqua" w:hAnsi="Book Antiqua" w:cs="Verdana-Bold"/>
          <w:b/>
          <w:bCs/>
          <w:sz w:val="20"/>
          <w:szCs w:val="20"/>
        </w:rPr>
      </w:pPr>
      <w:r w:rsidRPr="002806B0">
        <w:rPr>
          <w:rFonts w:ascii="Book Antiqua" w:hAnsi="Book Antiqua" w:cs="Verdana-Bold"/>
          <w:b/>
          <w:bCs/>
          <w:sz w:val="20"/>
          <w:szCs w:val="20"/>
        </w:rPr>
        <w:t>Zasady realizacji przedmiotu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Wykonawca zobowiązuje się do dostarczenia przedmiotu umowy zgodnego z opisem zawartym w Zapytaniu Ofertowym nr UKW/DZP-282-ZO-</w:t>
      </w:r>
      <w:r>
        <w:rPr>
          <w:rFonts w:ascii="Book Antiqua" w:hAnsi="Book Antiqua" w:cs="TimesNewRomanPSMT"/>
          <w:sz w:val="20"/>
          <w:szCs w:val="20"/>
        </w:rPr>
        <w:t>46</w:t>
      </w:r>
      <w:r w:rsidRPr="002806B0">
        <w:rPr>
          <w:rFonts w:ascii="Book Antiqua" w:hAnsi="Book Antiqua" w:cs="TimesNewRomanPSMT"/>
          <w:sz w:val="20"/>
          <w:szCs w:val="20"/>
        </w:rPr>
        <w:t>/201</w:t>
      </w:r>
      <w:r>
        <w:rPr>
          <w:rFonts w:ascii="Book Antiqua" w:hAnsi="Book Antiqua" w:cs="TimesNewRomanPSMT"/>
          <w:sz w:val="20"/>
          <w:szCs w:val="20"/>
        </w:rPr>
        <w:t>9</w:t>
      </w:r>
      <w:r w:rsidRPr="002806B0">
        <w:rPr>
          <w:rFonts w:ascii="Book Antiqua" w:hAnsi="Book Antiqua" w:cs="TimesNewRomanPSMT"/>
          <w:sz w:val="20"/>
          <w:szCs w:val="20"/>
        </w:rPr>
        <w:t xml:space="preserve"> i złożonej ofercie, o wysokiej jakości oraz dopuszczonego do obrotu handlowego.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2.</w:t>
      </w:r>
      <w:r>
        <w:rPr>
          <w:rFonts w:ascii="Book Antiqua" w:hAnsi="Book Antiqua" w:cs="TimesNewRomanPSMT"/>
          <w:sz w:val="20"/>
          <w:szCs w:val="20"/>
        </w:rPr>
        <w:tab/>
      </w:r>
      <w:r w:rsidRPr="002806B0">
        <w:rPr>
          <w:rFonts w:ascii="Book Antiqua" w:hAnsi="Book Antiqua" w:cs="TimesNewRomanPSMT"/>
          <w:sz w:val="20"/>
          <w:szCs w:val="20"/>
        </w:rPr>
        <w:t>Zamawiającemu przysługują uprawnienia z tytułu rękojmi za wady przedmiotu umowy, zgodnie z przepisami Kodeksu Cywilnego.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3.</w:t>
      </w:r>
      <w:r>
        <w:rPr>
          <w:rFonts w:ascii="Book Antiqua" w:hAnsi="Book Antiqua" w:cs="TimesNewRomanPSMT"/>
          <w:sz w:val="20"/>
          <w:szCs w:val="20"/>
        </w:rPr>
        <w:tab/>
      </w:r>
      <w:r w:rsidRPr="002806B0">
        <w:rPr>
          <w:rFonts w:ascii="Book Antiqua" w:hAnsi="Book Antiqua" w:cs="TimesNewRomanPSMT"/>
          <w:sz w:val="20"/>
          <w:szCs w:val="20"/>
        </w:rPr>
        <w:t>Bieg terminu rękojmi dla każdej transzy dostawy rozpoczyna się z dniem odbioru takiej dostawy bez zastrzeżeń przez osobę określoną w § 4 ust. 1.</w:t>
      </w:r>
    </w:p>
    <w:p w:rsidR="00112C57"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lang w:eastAsia="ar-SA"/>
        </w:rPr>
      </w:pPr>
      <w:r>
        <w:rPr>
          <w:rFonts w:ascii="Book Antiqua" w:hAnsi="Book Antiqua" w:cs="TimesNewRomanPSMT"/>
          <w:sz w:val="20"/>
          <w:szCs w:val="20"/>
          <w:lang w:eastAsia="ar-SA"/>
        </w:rPr>
        <w:t>4.</w:t>
      </w:r>
      <w:r>
        <w:rPr>
          <w:rFonts w:ascii="Book Antiqua" w:hAnsi="Book Antiqua" w:cs="TimesNewRomanPSMT"/>
          <w:sz w:val="20"/>
          <w:szCs w:val="20"/>
          <w:lang w:eastAsia="ar-SA"/>
        </w:rPr>
        <w:tab/>
      </w:r>
      <w:r w:rsidRPr="002806B0">
        <w:rPr>
          <w:rFonts w:ascii="Book Antiqua" w:hAnsi="Book Antiqua" w:cs="TimesNewRomanPSMT"/>
          <w:sz w:val="20"/>
          <w:szCs w:val="20"/>
          <w:lang w:eastAsia="ar-SA"/>
        </w:rPr>
        <w:t>Podane w formularzu cenowym Wykonawcy ilości wody mineralnej mają charakter szacunkowy i nie są wiążące dla Zamawiającego. W okresie obowiązywania umowy Zamawiający może zwiększyć lub  zmniejszyć jej ilość stosowanie do bieżących potrzeb. Z tego tytułu Wykonawcy nie przysługują żadne roszczenia odszkodowawcze wobec Zamawiającego.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 3</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 xml:space="preserve">Dostawa przedmiotu umowy, o którym mowa w § 1 będzie następowała sukcesywnie w okresie od dnia zawarcia umowy przez okres 12 </w:t>
      </w:r>
      <w:r w:rsidR="00766FF8">
        <w:rPr>
          <w:rFonts w:ascii="Book Antiqua" w:hAnsi="Book Antiqua" w:cs="TimesNewRomanPSMT"/>
          <w:sz w:val="20"/>
          <w:szCs w:val="20"/>
        </w:rPr>
        <w:t>miesięcy, na podstawie pisemnych</w:t>
      </w:r>
      <w:r w:rsidRPr="002806B0">
        <w:rPr>
          <w:rFonts w:ascii="Book Antiqua" w:hAnsi="Book Antiqua" w:cs="TimesNewRomanPSMT"/>
          <w:sz w:val="20"/>
          <w:szCs w:val="20"/>
        </w:rPr>
        <w:t xml:space="preserve"> zamówień cząstkowych, szczegółowo określając</w:t>
      </w:r>
      <w:r>
        <w:rPr>
          <w:rFonts w:ascii="Book Antiqua" w:hAnsi="Book Antiqua" w:cs="TimesNewRomanPSMT"/>
          <w:sz w:val="20"/>
          <w:szCs w:val="20"/>
        </w:rPr>
        <w:t>ych ilości i rodzaj zamawianej w</w:t>
      </w:r>
      <w:r w:rsidRPr="002806B0">
        <w:rPr>
          <w:rFonts w:ascii="Book Antiqua" w:hAnsi="Book Antiqua" w:cs="TimesNewRomanPSMT"/>
          <w:sz w:val="20"/>
          <w:szCs w:val="20"/>
        </w:rPr>
        <w:t>ody mineralnej, każdorazowo składanych przez Zamawiającego do Wykonawcy na nr faksu …................................... lub adres e-mail: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b/>
          <w:sz w:val="20"/>
          <w:szCs w:val="20"/>
        </w:rPr>
      </w:pPr>
      <w:r>
        <w:rPr>
          <w:rFonts w:ascii="Book Antiqua" w:hAnsi="Book Antiqua" w:cs="TimesNewRomanPSMT"/>
          <w:sz w:val="20"/>
          <w:szCs w:val="20"/>
        </w:rPr>
        <w:lastRenderedPageBreak/>
        <w:t>2.</w:t>
      </w:r>
      <w:r>
        <w:rPr>
          <w:rFonts w:ascii="Book Antiqua" w:hAnsi="Book Antiqua" w:cs="TimesNewRomanPSMT"/>
          <w:sz w:val="20"/>
          <w:szCs w:val="20"/>
        </w:rPr>
        <w:tab/>
      </w:r>
      <w:r w:rsidRPr="002806B0">
        <w:rPr>
          <w:rFonts w:ascii="Book Antiqua" w:hAnsi="Book Antiqua" w:cs="TimesNewRomanPSMT"/>
          <w:sz w:val="20"/>
          <w:szCs w:val="20"/>
        </w:rPr>
        <w:t>Dostawy odbywać</w:t>
      </w:r>
      <w:r w:rsidR="00766FF8">
        <w:rPr>
          <w:rFonts w:ascii="Book Antiqua" w:hAnsi="Book Antiqua" w:cs="TimesNewRomanPSMT"/>
          <w:sz w:val="20"/>
          <w:szCs w:val="20"/>
        </w:rPr>
        <w:t xml:space="preserve"> </w:t>
      </w:r>
      <w:r w:rsidR="00766FF8" w:rsidRPr="002806B0">
        <w:rPr>
          <w:rFonts w:ascii="Book Antiqua" w:hAnsi="Book Antiqua" w:cs="TimesNewRomanPSMT"/>
          <w:sz w:val="20"/>
          <w:szCs w:val="20"/>
        </w:rPr>
        <w:t>się</w:t>
      </w:r>
      <w:r w:rsidRPr="002806B0">
        <w:rPr>
          <w:rFonts w:ascii="Book Antiqua" w:hAnsi="Book Antiqua" w:cs="TimesNewRomanPSMT"/>
          <w:sz w:val="20"/>
          <w:szCs w:val="20"/>
        </w:rPr>
        <w:t xml:space="preserve"> będą transzami, a wartość składanych zamówień nie może być niższa niż  </w:t>
      </w:r>
      <w:r w:rsidRPr="002806B0">
        <w:rPr>
          <w:rFonts w:ascii="Book Antiqua" w:hAnsi="Book Antiqua" w:cs="TimesNewRomanPSMT"/>
          <w:b/>
          <w:sz w:val="20"/>
          <w:szCs w:val="20"/>
        </w:rPr>
        <w:t>300,00 zł brutto.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color w:val="FF0000"/>
          <w:sz w:val="20"/>
          <w:szCs w:val="20"/>
        </w:rPr>
      </w:pPr>
      <w:r>
        <w:rPr>
          <w:rFonts w:ascii="Book Antiqua" w:hAnsi="Book Antiqua" w:cs="TimesNewRomanPSMT"/>
          <w:sz w:val="20"/>
          <w:szCs w:val="20"/>
        </w:rPr>
        <w:t>3.</w:t>
      </w:r>
      <w:r>
        <w:rPr>
          <w:rFonts w:ascii="Book Antiqua" w:hAnsi="Book Antiqua" w:cs="TimesNewRomanPSMT"/>
          <w:sz w:val="20"/>
          <w:szCs w:val="20"/>
        </w:rPr>
        <w:tab/>
      </w:r>
      <w:r w:rsidRPr="002806B0">
        <w:rPr>
          <w:rFonts w:ascii="Book Antiqua" w:hAnsi="Book Antiqua" w:cs="TimesNewRomanPSMT"/>
          <w:sz w:val="20"/>
          <w:szCs w:val="20"/>
        </w:rPr>
        <w:t>Wykonawca zobowiązuje się do dostarczenia przedmiotu umowy własnym transportem i na własny k</w:t>
      </w:r>
      <w:r w:rsidR="00766FF8">
        <w:rPr>
          <w:rFonts w:ascii="Book Antiqua" w:hAnsi="Book Antiqua" w:cs="TimesNewRomanPSMT"/>
          <w:sz w:val="20"/>
          <w:szCs w:val="20"/>
        </w:rPr>
        <w:t>oszt do siedziby Zamawiającego</w:t>
      </w:r>
      <w:r w:rsidRPr="002806B0">
        <w:rPr>
          <w:rFonts w:ascii="Book Antiqua" w:hAnsi="Book Antiqua" w:cs="TimesNewRomanPSMT"/>
          <w:sz w:val="20"/>
          <w:szCs w:val="20"/>
        </w:rPr>
        <w:t xml:space="preserve"> </w:t>
      </w:r>
      <w:r w:rsidR="00766FF8" w:rsidRPr="00766FF8">
        <w:rPr>
          <w:rFonts w:ascii="Book Antiqua" w:hAnsi="Book Antiqua" w:cs="TimesNewRomanPSMT"/>
          <w:sz w:val="20"/>
          <w:szCs w:val="20"/>
        </w:rPr>
        <w:t xml:space="preserve">oraz do </w:t>
      </w:r>
      <w:r w:rsidR="00766FF8" w:rsidRPr="00766FF8">
        <w:rPr>
          <w:rFonts w:ascii="Book Antiqua" w:hAnsi="Book Antiqua" w:cs="Century Gothic"/>
          <w:sz w:val="20"/>
          <w:szCs w:val="20"/>
        </w:rPr>
        <w:t xml:space="preserve">wniesienia towaru </w:t>
      </w:r>
      <w:r w:rsidRPr="002806B0">
        <w:rPr>
          <w:rFonts w:ascii="Book Antiqua" w:hAnsi="Book Antiqua" w:cs="TimesNewRomanPSMT"/>
          <w:sz w:val="20"/>
          <w:szCs w:val="20"/>
        </w:rPr>
        <w:t>do pomieszczeń wskazanych przez Zamawiającego w terminie …….. dni roboczych od daty złożenia zamówienia.</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4.</w:t>
      </w:r>
      <w:r>
        <w:rPr>
          <w:rFonts w:ascii="Book Antiqua" w:hAnsi="Book Antiqua" w:cs="TimesNewRomanPSMT"/>
          <w:sz w:val="20"/>
          <w:szCs w:val="20"/>
        </w:rPr>
        <w:tab/>
      </w:r>
      <w:r w:rsidRPr="002806B0">
        <w:rPr>
          <w:rFonts w:ascii="Book Antiqua" w:hAnsi="Book Antiqua" w:cs="TimesNewRomanPSMT"/>
          <w:sz w:val="20"/>
          <w:szCs w:val="20"/>
        </w:rPr>
        <w:t xml:space="preserve">Warunkiem przyjęcia przedmiotu umowy przez Zamawiającego jest dostarczenie zamówionej części towaru wymienionego w załączniku do umowy, prawidłowego pod względem ilościowym </w:t>
      </w:r>
      <w:r w:rsidR="00766FF8">
        <w:rPr>
          <w:rFonts w:ascii="Book Antiqua" w:hAnsi="Book Antiqua" w:cs="TimesNewRomanPSMT"/>
          <w:sz w:val="20"/>
          <w:szCs w:val="20"/>
        </w:rPr>
        <w:br/>
      </w:r>
      <w:r w:rsidRPr="002806B0">
        <w:rPr>
          <w:rFonts w:ascii="Book Antiqua" w:hAnsi="Book Antiqua" w:cs="TimesNewRomanPSMT"/>
          <w:sz w:val="20"/>
          <w:szCs w:val="20"/>
        </w:rPr>
        <w:t>i jakościowym, potwierdzonego protokołem odbioru wraz z załączoną prawidłowo wystawioną częściową fakturą VAT.</w:t>
      </w:r>
    </w:p>
    <w:p w:rsidR="00112C57"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5.</w:t>
      </w:r>
      <w:r>
        <w:rPr>
          <w:rFonts w:ascii="Book Antiqua" w:hAnsi="Book Antiqua" w:cs="TimesNewRomanPSMT"/>
          <w:sz w:val="20"/>
          <w:szCs w:val="20"/>
        </w:rPr>
        <w:tab/>
      </w:r>
      <w:r w:rsidRPr="002806B0">
        <w:rPr>
          <w:rFonts w:ascii="Book Antiqua" w:hAnsi="Book Antiqua" w:cs="TimesNewRomanPSMT"/>
          <w:sz w:val="20"/>
          <w:szCs w:val="20"/>
        </w:rPr>
        <w:t>Jeżeli podczas odbioru zostanie stwierdzone, że dostarczony przedmiot umowy jest niezgodny z wymaganiami Zamawiającego określonymi w Zapytaniu Ofertowym i złożonym zamówieniu lub posiada wady</w:t>
      </w:r>
      <w:r w:rsidR="00766FF8">
        <w:rPr>
          <w:rFonts w:ascii="Book Antiqua" w:hAnsi="Book Antiqua" w:cs="TimesNewRomanPSMT"/>
          <w:sz w:val="20"/>
          <w:szCs w:val="20"/>
        </w:rPr>
        <w:t>,</w:t>
      </w:r>
      <w:r w:rsidRPr="002806B0">
        <w:rPr>
          <w:rFonts w:ascii="Book Antiqua" w:hAnsi="Book Antiqua" w:cs="TimesNewRomanPSMT"/>
          <w:sz w:val="20"/>
          <w:szCs w:val="20"/>
        </w:rPr>
        <w:t xml:space="preserve"> Wykonawca na własny koszt w wyznaczonym terminie dokona wymiany </w:t>
      </w:r>
      <w:r w:rsidR="00766FF8">
        <w:rPr>
          <w:rFonts w:ascii="Book Antiqua" w:hAnsi="Book Antiqua" w:cs="TimesNewRomanPSMT"/>
          <w:sz w:val="20"/>
          <w:szCs w:val="20"/>
        </w:rPr>
        <w:t xml:space="preserve">tego </w:t>
      </w:r>
      <w:r w:rsidRPr="002806B0">
        <w:rPr>
          <w:rFonts w:ascii="Book Antiqua" w:hAnsi="Book Antiqua" w:cs="TimesNewRomanPSMT"/>
          <w:sz w:val="20"/>
          <w:szCs w:val="20"/>
        </w:rPr>
        <w:t>towaru na nowy, wolny od wad.</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 xml:space="preserve">   § 4</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Osobą odpowiedzialną za wykonanie umowy ze strony Zamawiającego jest …………………………………………………., tel. ……………., e-mail: .................... lub inna wyznaczona pisemnie osoba.</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2.</w:t>
      </w:r>
      <w:r>
        <w:rPr>
          <w:rFonts w:ascii="Book Antiqua" w:hAnsi="Book Antiqua" w:cs="TimesNewRomanPSMT"/>
          <w:sz w:val="20"/>
          <w:szCs w:val="20"/>
        </w:rPr>
        <w:tab/>
      </w:r>
      <w:r w:rsidRPr="002806B0">
        <w:rPr>
          <w:rFonts w:ascii="Book Antiqua" w:hAnsi="Book Antiqua" w:cs="TimesNewRomanPSMT"/>
          <w:sz w:val="20"/>
          <w:szCs w:val="20"/>
        </w:rPr>
        <w:t>Osobą odpowiedzialną za wykonanie umowy ze strony Wykonawcy jest</w:t>
      </w:r>
      <w:r>
        <w:rPr>
          <w:rFonts w:ascii="Book Antiqua" w:hAnsi="Book Antiqua" w:cs="TimesNewRomanPSMT"/>
          <w:sz w:val="20"/>
          <w:szCs w:val="20"/>
        </w:rPr>
        <w:t xml:space="preserve"> ..............................................</w:t>
      </w:r>
    </w:p>
    <w:p w:rsidR="00112C57" w:rsidRDefault="00112C57" w:rsidP="00112C57">
      <w:pPr>
        <w:autoSpaceDE w:val="0"/>
        <w:autoSpaceDN w:val="0"/>
        <w:adjustRightInd w:val="0"/>
        <w:spacing w:after="120" w:line="240" w:lineRule="auto"/>
        <w:jc w:val="both"/>
        <w:rPr>
          <w:rFonts w:ascii="Book Antiqua" w:hAnsi="Book Antiqua" w:cs="TimesNewRomanPSMT"/>
          <w:sz w:val="20"/>
          <w:szCs w:val="20"/>
        </w:rPr>
      </w:pPr>
      <w:r w:rsidRPr="002806B0">
        <w:rPr>
          <w:rFonts w:ascii="Book Antiqua" w:hAnsi="Book Antiqua" w:cs="TimesNewRomanPSMT"/>
          <w:sz w:val="20"/>
          <w:szCs w:val="20"/>
        </w:rPr>
        <w:t>…...</w:t>
      </w:r>
      <w:r>
        <w:rPr>
          <w:rFonts w:ascii="Book Antiqua" w:hAnsi="Book Antiqua" w:cs="TimesNewRomanPSMT"/>
          <w:sz w:val="20"/>
          <w:szCs w:val="20"/>
        </w:rPr>
        <w:t>.....................</w:t>
      </w:r>
      <w:r w:rsidRPr="002806B0">
        <w:rPr>
          <w:rFonts w:ascii="Book Antiqua" w:hAnsi="Book Antiqua" w:cs="TimesNewRomanPSMT"/>
          <w:sz w:val="20"/>
          <w:szCs w:val="20"/>
        </w:rPr>
        <w:t>.............tel............, e-mail: .......................    lub inna wyznaczona</w:t>
      </w:r>
      <w:r>
        <w:rPr>
          <w:rFonts w:ascii="Book Antiqua" w:hAnsi="Book Antiqua" w:cs="TimesNewRomanPSMT"/>
          <w:sz w:val="20"/>
          <w:szCs w:val="20"/>
        </w:rPr>
        <w:t xml:space="preserve"> </w:t>
      </w:r>
      <w:r w:rsidRPr="002806B0">
        <w:rPr>
          <w:rFonts w:ascii="Book Antiqua" w:hAnsi="Book Antiqua" w:cs="TimesNewRomanPSMT"/>
          <w:sz w:val="20"/>
          <w:szCs w:val="20"/>
        </w:rPr>
        <w:t>pisemnie osoba.</w:t>
      </w:r>
    </w:p>
    <w:p w:rsidR="00112C57" w:rsidRPr="002806B0" w:rsidRDefault="00112C57" w:rsidP="00112C57">
      <w:pPr>
        <w:autoSpaceDE w:val="0"/>
        <w:autoSpaceDN w:val="0"/>
        <w:adjustRightInd w:val="0"/>
        <w:spacing w:after="120" w:line="240" w:lineRule="auto"/>
        <w:jc w:val="both"/>
        <w:rPr>
          <w:rFonts w:ascii="Book Antiqua" w:hAnsi="Book Antiqua" w:cs="TimesNewRomanPSMT"/>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 5</w:t>
      </w: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Wynagrodzenie Wykonawcy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Strony ustalają wysokość wynagrodzenia Wykonawcy za wykonanie przedmiotu umowy</w:t>
      </w:r>
    </w:p>
    <w:p w:rsidR="00112C57" w:rsidRPr="002806B0" w:rsidRDefault="00112C57" w:rsidP="00112C57">
      <w:pPr>
        <w:autoSpaceDE w:val="0"/>
        <w:autoSpaceDN w:val="0"/>
        <w:adjustRightInd w:val="0"/>
        <w:spacing w:after="120" w:line="240" w:lineRule="auto"/>
        <w:ind w:left="284"/>
        <w:jc w:val="both"/>
        <w:rPr>
          <w:rFonts w:ascii="Book Antiqua" w:hAnsi="Book Antiqua" w:cs="TimesNewRomanPSMT"/>
          <w:sz w:val="20"/>
          <w:szCs w:val="20"/>
        </w:rPr>
      </w:pPr>
      <w:r w:rsidRPr="002806B0">
        <w:rPr>
          <w:rFonts w:ascii="Book Antiqua" w:hAnsi="Book Antiqua" w:cs="TimesNewRomanPSMT"/>
          <w:sz w:val="20"/>
          <w:szCs w:val="20"/>
        </w:rPr>
        <w:t xml:space="preserve">określonego w § 1 na kwotę: </w:t>
      </w:r>
    </w:p>
    <w:p w:rsidR="00112C57" w:rsidRPr="002806B0" w:rsidRDefault="00112C57" w:rsidP="00112C57">
      <w:pPr>
        <w:autoSpaceDE w:val="0"/>
        <w:autoSpaceDN w:val="0"/>
        <w:adjustRightInd w:val="0"/>
        <w:spacing w:after="120" w:line="240" w:lineRule="auto"/>
        <w:ind w:left="284"/>
        <w:jc w:val="both"/>
        <w:rPr>
          <w:rFonts w:ascii="Book Antiqua" w:hAnsi="Book Antiqua" w:cs="TimesNewRomanPSMT"/>
          <w:sz w:val="20"/>
          <w:szCs w:val="20"/>
        </w:rPr>
      </w:pPr>
      <w:r w:rsidRPr="002806B0">
        <w:rPr>
          <w:rFonts w:ascii="Book Antiqua" w:hAnsi="Book Antiqua" w:cs="TimesNewRomanPSMT"/>
          <w:sz w:val="20"/>
          <w:szCs w:val="20"/>
        </w:rPr>
        <w:t>netto .............................................. zł,</w:t>
      </w:r>
    </w:p>
    <w:p w:rsidR="00112C57" w:rsidRPr="002806B0" w:rsidRDefault="00112C57" w:rsidP="00112C57">
      <w:pPr>
        <w:autoSpaceDE w:val="0"/>
        <w:autoSpaceDN w:val="0"/>
        <w:adjustRightInd w:val="0"/>
        <w:spacing w:after="120" w:line="240" w:lineRule="auto"/>
        <w:ind w:left="284"/>
        <w:jc w:val="both"/>
        <w:rPr>
          <w:rFonts w:ascii="Book Antiqua" w:hAnsi="Book Antiqua" w:cs="TimesNewRomanPSMT"/>
          <w:sz w:val="20"/>
          <w:szCs w:val="20"/>
        </w:rPr>
      </w:pPr>
      <w:r w:rsidRPr="002806B0">
        <w:rPr>
          <w:rFonts w:ascii="Book Antiqua" w:hAnsi="Book Antiqua" w:cs="TimesNewRomanPSMT"/>
          <w:sz w:val="20"/>
          <w:szCs w:val="20"/>
        </w:rPr>
        <w:t>podatek od towarów i usług VAT (%) ............</w:t>
      </w:r>
    </w:p>
    <w:p w:rsidR="00112C57" w:rsidRPr="002806B0" w:rsidRDefault="00112C57" w:rsidP="00112C57">
      <w:pPr>
        <w:autoSpaceDE w:val="0"/>
        <w:autoSpaceDN w:val="0"/>
        <w:adjustRightInd w:val="0"/>
        <w:spacing w:after="120" w:line="240" w:lineRule="auto"/>
        <w:ind w:left="284"/>
        <w:jc w:val="both"/>
        <w:rPr>
          <w:rFonts w:ascii="Book Antiqua" w:hAnsi="Book Antiqua" w:cs="TimesNewRomanPSMT"/>
          <w:sz w:val="20"/>
          <w:szCs w:val="20"/>
        </w:rPr>
      </w:pPr>
      <w:r w:rsidRPr="002806B0">
        <w:rPr>
          <w:rFonts w:ascii="Book Antiqua" w:hAnsi="Book Antiqua" w:cs="TimesNewRomanPSMT"/>
          <w:sz w:val="20"/>
          <w:szCs w:val="20"/>
        </w:rPr>
        <w:t>wynagrodzenie brutto .......................................... zł</w:t>
      </w:r>
    </w:p>
    <w:p w:rsidR="00112C57" w:rsidRPr="002806B0" w:rsidRDefault="00112C57" w:rsidP="00112C57">
      <w:pPr>
        <w:autoSpaceDE w:val="0"/>
        <w:autoSpaceDN w:val="0"/>
        <w:adjustRightInd w:val="0"/>
        <w:spacing w:after="120" w:line="240" w:lineRule="auto"/>
        <w:ind w:left="284"/>
        <w:jc w:val="both"/>
        <w:rPr>
          <w:rFonts w:ascii="Book Antiqua" w:hAnsi="Book Antiqua" w:cs="TimesNewRomanPSMT"/>
          <w:sz w:val="20"/>
          <w:szCs w:val="20"/>
        </w:rPr>
      </w:pPr>
      <w:r w:rsidRPr="002806B0">
        <w:rPr>
          <w:rFonts w:ascii="Book Antiqua" w:hAnsi="Book Antiqua" w:cs="TimesNewRomanPSMT"/>
          <w:sz w:val="20"/>
          <w:szCs w:val="20"/>
        </w:rPr>
        <w:t>(słownie zł: ........................................................................................................................................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Century Gothic"/>
          <w:color w:val="000000"/>
          <w:sz w:val="20"/>
          <w:szCs w:val="20"/>
        </w:rPr>
        <w:t>2.</w:t>
      </w:r>
      <w:r>
        <w:rPr>
          <w:rFonts w:ascii="Book Antiqua" w:hAnsi="Book Antiqua" w:cs="Century Gothic"/>
          <w:color w:val="000000"/>
          <w:sz w:val="20"/>
          <w:szCs w:val="20"/>
        </w:rPr>
        <w:tab/>
      </w:r>
      <w:r w:rsidRPr="002806B0">
        <w:rPr>
          <w:rFonts w:ascii="Book Antiqua" w:hAnsi="Book Antiqua" w:cs="Century Gothic"/>
          <w:color w:val="000000"/>
          <w:sz w:val="20"/>
          <w:szCs w:val="20"/>
        </w:rPr>
        <w:t>Wynagrodzenie, o którym mowa w ust. 1  zawiera wszystkie koszty niezbędne do prawidłowego wykonania umowy, w szczególności koszt transportu, ewentualnego ubezpieczenia na czas transportu, wniesienia towaru do pomieszczeń wskazanych przez Zamawiającego.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3.</w:t>
      </w:r>
      <w:r>
        <w:rPr>
          <w:rFonts w:ascii="Book Antiqua" w:hAnsi="Book Antiqua" w:cs="TimesNewRomanPSMT"/>
          <w:sz w:val="20"/>
          <w:szCs w:val="20"/>
        </w:rPr>
        <w:tab/>
      </w:r>
      <w:r w:rsidRPr="002806B0">
        <w:rPr>
          <w:rFonts w:ascii="Book Antiqua" w:hAnsi="Book Antiqua" w:cs="TimesNewRomanPSMT"/>
          <w:sz w:val="20"/>
          <w:szCs w:val="20"/>
        </w:rPr>
        <w:t xml:space="preserve">Podstawą zapłaty wynagrodzenia, o którym mowa w ust. 1  będą faktury częściowe wystawiane przez Wykonawcę po wykonaniu każdej dostawy, na podstawie protokołu odbioru dostawy bez zastrzeżeń ze strony Zamawiającego.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4.</w:t>
      </w:r>
      <w:r>
        <w:rPr>
          <w:rFonts w:ascii="Book Antiqua" w:hAnsi="Book Antiqua" w:cs="TimesNewRomanPSMT"/>
          <w:sz w:val="20"/>
          <w:szCs w:val="20"/>
        </w:rPr>
        <w:tab/>
      </w:r>
      <w:r w:rsidRPr="002806B0">
        <w:rPr>
          <w:rFonts w:ascii="Book Antiqua" w:hAnsi="Book Antiqua" w:cs="TimesNewRomanPSMT"/>
          <w:sz w:val="20"/>
          <w:szCs w:val="20"/>
        </w:rPr>
        <w:t>Płatność wynagrodzenia za sukcesywne dostawy przedmiotu umowy będzie następować każdorazowo w formie przelewu bankowego za zrealizowaną dostawę na konto wskazane przez Wykonawcę, w terminie do 30 dni od daty otrzymania, prawidłowo wystawionej faktury.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5.</w:t>
      </w:r>
      <w:r>
        <w:rPr>
          <w:rFonts w:ascii="Book Antiqua" w:hAnsi="Book Antiqua" w:cs="TimesNewRomanPSMT"/>
          <w:sz w:val="20"/>
          <w:szCs w:val="20"/>
        </w:rPr>
        <w:tab/>
      </w:r>
      <w:r w:rsidRPr="002806B0">
        <w:rPr>
          <w:rFonts w:ascii="Book Antiqua" w:hAnsi="Book Antiqua" w:cs="TimesNewRomanPSMT"/>
          <w:sz w:val="20"/>
          <w:szCs w:val="20"/>
        </w:rPr>
        <w:t>Zapłata wynagrodzenia częściowego może nastąpić w razie braku zastrzeżeń co do ilościowej i rodzajowej zgodności dostarczonego towaru z przedmiotem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6.</w:t>
      </w:r>
      <w:r>
        <w:rPr>
          <w:rFonts w:ascii="Book Antiqua" w:hAnsi="Book Antiqua" w:cs="TimesNewRomanPSMT"/>
          <w:sz w:val="20"/>
          <w:szCs w:val="20"/>
        </w:rPr>
        <w:tab/>
      </w:r>
      <w:r w:rsidRPr="002806B0">
        <w:rPr>
          <w:rFonts w:ascii="Book Antiqua" w:hAnsi="Book Antiqua" w:cs="TimesNewRomanPSMT"/>
          <w:sz w:val="20"/>
          <w:szCs w:val="20"/>
        </w:rPr>
        <w:t>Wykonawca gwarantuje niezmienność cen, przedstawionych w złożonej ofercie, przez cały okres trwania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7.</w:t>
      </w:r>
      <w:r>
        <w:rPr>
          <w:rFonts w:ascii="Book Antiqua" w:hAnsi="Book Antiqua" w:cs="TimesNewRomanPSMT"/>
          <w:sz w:val="20"/>
          <w:szCs w:val="20"/>
        </w:rPr>
        <w:tab/>
      </w:r>
      <w:r w:rsidRPr="002806B0">
        <w:rPr>
          <w:rFonts w:ascii="Book Antiqua" w:hAnsi="Book Antiqua" w:cs="TimesNewRomanPSMT"/>
          <w:sz w:val="20"/>
          <w:szCs w:val="20"/>
        </w:rPr>
        <w:t>Wynagrodzenie za sukcesy</w:t>
      </w:r>
      <w:r w:rsidR="00766FF8">
        <w:rPr>
          <w:rFonts w:ascii="Book Antiqua" w:hAnsi="Book Antiqua" w:cs="TimesNewRomanPSMT"/>
          <w:sz w:val="20"/>
          <w:szCs w:val="20"/>
        </w:rPr>
        <w:t>wne dostawy, o którym mowa w</w:t>
      </w:r>
      <w:r w:rsidRPr="002806B0">
        <w:rPr>
          <w:rFonts w:ascii="Book Antiqua" w:hAnsi="Book Antiqua" w:cs="TimesNewRomanPSMT"/>
          <w:sz w:val="20"/>
          <w:szCs w:val="20"/>
        </w:rPr>
        <w:t xml:space="preserve"> ust. 1 liczone będzie według cen jednostkowych określonych w załączniku do umowy.</w:t>
      </w:r>
    </w:p>
    <w:p w:rsidR="00112C57"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lastRenderedPageBreak/>
        <w:t>8.</w:t>
      </w:r>
      <w:r>
        <w:rPr>
          <w:rFonts w:ascii="Book Antiqua" w:hAnsi="Book Antiqua" w:cs="TimesNewRomanPSMT"/>
          <w:sz w:val="20"/>
          <w:szCs w:val="20"/>
        </w:rPr>
        <w:tab/>
      </w:r>
      <w:r w:rsidRPr="002806B0">
        <w:rPr>
          <w:rFonts w:ascii="Book Antiqua" w:hAnsi="Book Antiqua" w:cs="TimesNewRomanPSMT"/>
          <w:sz w:val="20"/>
          <w:szCs w:val="20"/>
        </w:rPr>
        <w:t>Wykonawcy przysługuje wynagrodzenie wyłącznie za faktycznie dostarczony i odebrany towar.</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MT"/>
          <w:b/>
          <w:sz w:val="20"/>
          <w:szCs w:val="20"/>
        </w:rPr>
      </w:pPr>
      <w:r w:rsidRPr="002806B0">
        <w:rPr>
          <w:rFonts w:ascii="Book Antiqua" w:hAnsi="Book Antiqua" w:cs="TimesNewRomanPSMT"/>
          <w:b/>
          <w:sz w:val="20"/>
          <w:szCs w:val="20"/>
        </w:rPr>
        <w:t>§ 6</w:t>
      </w:r>
    </w:p>
    <w:p w:rsidR="00112C57" w:rsidRPr="002806B0" w:rsidRDefault="00112C57" w:rsidP="00112C57">
      <w:pPr>
        <w:autoSpaceDE w:val="0"/>
        <w:autoSpaceDN w:val="0"/>
        <w:adjustRightInd w:val="0"/>
        <w:spacing w:after="120" w:line="240" w:lineRule="auto"/>
        <w:jc w:val="center"/>
        <w:rPr>
          <w:rFonts w:ascii="Book Antiqua" w:hAnsi="Book Antiqua" w:cs="TimesNewRomanPSMT"/>
          <w:b/>
          <w:sz w:val="20"/>
          <w:szCs w:val="20"/>
        </w:rPr>
      </w:pPr>
      <w:r w:rsidRPr="002806B0">
        <w:rPr>
          <w:rFonts w:ascii="Book Antiqua" w:hAnsi="Book Antiqua" w:cs="TimesNewRomanPSMT"/>
          <w:b/>
          <w:sz w:val="20"/>
          <w:szCs w:val="20"/>
        </w:rPr>
        <w:t>Odpowiedzialność za niezgodność dostawy z przedmiotem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1.</w:t>
      </w:r>
      <w:r w:rsidRPr="002806B0">
        <w:rPr>
          <w:rFonts w:ascii="Book Antiqua" w:hAnsi="Book Antiqua" w:cs="TimesNewRomanPSMT"/>
          <w:sz w:val="20"/>
          <w:szCs w:val="20"/>
        </w:rPr>
        <w:tab/>
        <w:t xml:space="preserve">W razie stwierdzenia przez Zamawiającego niezgodności pod względem ilościowym i/lub rodzajowym dostarczonego towaru z przedmiotem umowy Wykonawca zobowiązuje się do usunięcia stwierdzonych niezgodności na własny koszt i ryzyko w terminie 5 dni od dnia powiadomienia go o tym fakcie.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2.</w:t>
      </w:r>
      <w:r w:rsidRPr="002806B0">
        <w:rPr>
          <w:rFonts w:ascii="Book Antiqua" w:hAnsi="Book Antiqua" w:cs="TimesNewRomanPSMT"/>
          <w:sz w:val="20"/>
          <w:szCs w:val="20"/>
        </w:rPr>
        <w:tab/>
        <w:t xml:space="preserve">W razie stwierdzenia przez Zamawiającego wad fizycznych towaru z przedmiotem umowy Wykonawca zobowiązuje się do niezwłocznego, jednak nie później niż w terminie 5 dni od dnia powiadomienia go o tym fakcie dokonania wymiany towaru na wolny od wad na własny koszt i ryzyko.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sidRPr="002806B0">
        <w:rPr>
          <w:rFonts w:ascii="Book Antiqua" w:hAnsi="Book Antiqua" w:cs="TimesNewRomanPSMT"/>
          <w:sz w:val="20"/>
          <w:szCs w:val="20"/>
        </w:rPr>
        <w:t>3.</w:t>
      </w:r>
      <w:r w:rsidRPr="002806B0">
        <w:rPr>
          <w:rFonts w:ascii="Book Antiqua" w:hAnsi="Book Antiqua" w:cs="TimesNewRomanPSMT"/>
          <w:sz w:val="20"/>
          <w:szCs w:val="20"/>
        </w:rPr>
        <w:tab/>
        <w:t>W razie stwierdzenia przez Zamawiającego, że towar nie posiada cech wynikających z gwarancji jakości Wykonawca zobowiązuje się do niezwłocznego, jednak nie później niż w terminie 4 dni od dnia powiadomienia go o tym fakcie, dokonania wymiany towaru na posiadający cechy wynikające z gwarancji jakości na własny koszt i ryzyko.</w:t>
      </w: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 7</w:t>
      </w: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Pr>
          <w:rFonts w:ascii="Book Antiqua" w:hAnsi="Book Antiqua" w:cs="TimesNewRomanPS-BoldMT"/>
          <w:b/>
          <w:bCs/>
          <w:sz w:val="20"/>
          <w:szCs w:val="20"/>
        </w:rPr>
        <w:t>Odstąpienie od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BoldMT"/>
          <w:bCs/>
          <w:sz w:val="20"/>
          <w:szCs w:val="20"/>
        </w:rPr>
      </w:pPr>
      <w:r>
        <w:rPr>
          <w:rFonts w:ascii="Book Antiqua" w:hAnsi="Book Antiqua" w:cs="TimesNewRomanPS-BoldMT"/>
          <w:bCs/>
          <w:sz w:val="20"/>
          <w:szCs w:val="20"/>
        </w:rPr>
        <w:t>1.</w:t>
      </w:r>
      <w:r>
        <w:rPr>
          <w:rFonts w:ascii="Book Antiqua" w:hAnsi="Book Antiqua" w:cs="TimesNewRomanPS-BoldMT"/>
          <w:bCs/>
          <w:sz w:val="20"/>
          <w:szCs w:val="20"/>
        </w:rPr>
        <w:tab/>
      </w:r>
      <w:r w:rsidRPr="002806B0">
        <w:rPr>
          <w:rFonts w:ascii="Book Antiqua" w:hAnsi="Book Antiqua" w:cs="TimesNewRomanPS-BoldMT"/>
          <w:bCs/>
          <w:sz w:val="20"/>
          <w:szCs w:val="20"/>
        </w:rPr>
        <w:t>Zamawiający może odstąpić od umowy w całości lub w części niewykonanej w razie:</w:t>
      </w:r>
    </w:p>
    <w:p w:rsidR="00112C57" w:rsidRPr="002806B0" w:rsidRDefault="00112C57" w:rsidP="00112C57">
      <w:pPr>
        <w:autoSpaceDE w:val="0"/>
        <w:autoSpaceDN w:val="0"/>
        <w:adjustRightInd w:val="0"/>
        <w:spacing w:after="120" w:line="240" w:lineRule="auto"/>
        <w:ind w:left="426"/>
        <w:jc w:val="both"/>
        <w:rPr>
          <w:rFonts w:ascii="Book Antiqua" w:hAnsi="Book Antiqua" w:cs="TimesNewRomanPS-BoldMT"/>
          <w:bCs/>
          <w:sz w:val="20"/>
          <w:szCs w:val="20"/>
        </w:rPr>
      </w:pPr>
      <w:r w:rsidRPr="002806B0">
        <w:rPr>
          <w:rFonts w:ascii="Book Antiqua" w:hAnsi="Book Antiqua" w:cs="TimesNewRomanPS-BoldMT"/>
          <w:bCs/>
          <w:sz w:val="20"/>
          <w:szCs w:val="20"/>
        </w:rPr>
        <w:t>1)</w:t>
      </w:r>
      <w:r w:rsidRPr="002806B0">
        <w:rPr>
          <w:rFonts w:ascii="Book Antiqua" w:hAnsi="Book Antiqua" w:cs="TimesNewRomanPS-BoldMT"/>
          <w:bCs/>
          <w:sz w:val="20"/>
          <w:szCs w:val="20"/>
        </w:rPr>
        <w:tab/>
        <w:t>dwukrotnego opóźnienia w dostawie zamówionej partii asortymentu przekraczającej za każdym razem 7 dni;</w:t>
      </w:r>
    </w:p>
    <w:p w:rsidR="00112C57" w:rsidRPr="002806B0" w:rsidRDefault="00112C57" w:rsidP="00112C57">
      <w:pPr>
        <w:autoSpaceDE w:val="0"/>
        <w:autoSpaceDN w:val="0"/>
        <w:adjustRightInd w:val="0"/>
        <w:spacing w:after="120" w:line="240" w:lineRule="auto"/>
        <w:ind w:left="426"/>
        <w:jc w:val="both"/>
        <w:rPr>
          <w:rFonts w:ascii="Book Antiqua" w:hAnsi="Book Antiqua" w:cs="TimesNewRomanPS-BoldMT"/>
          <w:bCs/>
          <w:sz w:val="20"/>
          <w:szCs w:val="20"/>
        </w:rPr>
      </w:pPr>
      <w:r w:rsidRPr="002806B0">
        <w:rPr>
          <w:rFonts w:ascii="Book Antiqua" w:hAnsi="Book Antiqua" w:cs="TimesNewRomanPS-BoldMT"/>
          <w:bCs/>
          <w:sz w:val="20"/>
          <w:szCs w:val="20"/>
        </w:rPr>
        <w:t>2)</w:t>
      </w:r>
      <w:r w:rsidRPr="002806B0">
        <w:rPr>
          <w:rFonts w:ascii="Book Antiqua" w:hAnsi="Book Antiqua" w:cs="TimesNewRomanPS-BoldMT"/>
          <w:bCs/>
          <w:sz w:val="20"/>
          <w:szCs w:val="20"/>
        </w:rPr>
        <w:tab/>
        <w:t>dwukrotnego dostarczenia partii towaru niezgodnego ze złożonym zamówieniem;</w:t>
      </w:r>
    </w:p>
    <w:p w:rsidR="00112C57" w:rsidRPr="002806B0" w:rsidRDefault="00112C57" w:rsidP="00112C57">
      <w:pPr>
        <w:autoSpaceDE w:val="0"/>
        <w:autoSpaceDN w:val="0"/>
        <w:adjustRightInd w:val="0"/>
        <w:spacing w:after="120" w:line="240" w:lineRule="auto"/>
        <w:ind w:left="426"/>
        <w:jc w:val="both"/>
        <w:rPr>
          <w:rFonts w:ascii="Book Antiqua" w:hAnsi="Book Antiqua" w:cs="TimesNewRomanPS-BoldMT"/>
          <w:bCs/>
          <w:sz w:val="20"/>
          <w:szCs w:val="20"/>
        </w:rPr>
      </w:pPr>
      <w:r w:rsidRPr="002806B0">
        <w:rPr>
          <w:rFonts w:ascii="Book Antiqua" w:hAnsi="Book Antiqua" w:cs="TimesNewRomanPS-BoldMT"/>
          <w:bCs/>
          <w:sz w:val="20"/>
          <w:szCs w:val="20"/>
        </w:rPr>
        <w:t>3)</w:t>
      </w:r>
      <w:r w:rsidRPr="002806B0">
        <w:rPr>
          <w:rFonts w:ascii="Book Antiqua" w:hAnsi="Book Antiqua" w:cs="TimesNewRomanPS-BoldMT"/>
          <w:bCs/>
          <w:sz w:val="20"/>
          <w:szCs w:val="20"/>
        </w:rPr>
        <w:tab/>
        <w:t>dwukrotnego dostarczenia partii towaru posiadającego wady fizyczne ;</w:t>
      </w:r>
    </w:p>
    <w:p w:rsidR="00112C57" w:rsidRPr="002806B0" w:rsidRDefault="00112C57" w:rsidP="00112C57">
      <w:pPr>
        <w:autoSpaceDE w:val="0"/>
        <w:autoSpaceDN w:val="0"/>
        <w:adjustRightInd w:val="0"/>
        <w:spacing w:after="120" w:line="240" w:lineRule="auto"/>
        <w:ind w:left="426"/>
        <w:jc w:val="both"/>
        <w:rPr>
          <w:rFonts w:ascii="Book Antiqua" w:hAnsi="Book Antiqua" w:cs="TimesNewRomanPS-BoldMT"/>
          <w:bCs/>
          <w:sz w:val="20"/>
          <w:szCs w:val="20"/>
        </w:rPr>
      </w:pPr>
      <w:r>
        <w:rPr>
          <w:rFonts w:ascii="Book Antiqua" w:hAnsi="Book Antiqua" w:cs="TimesNewRomanPS-BoldMT"/>
          <w:bCs/>
          <w:sz w:val="20"/>
          <w:szCs w:val="20"/>
        </w:rPr>
        <w:t>4)</w:t>
      </w:r>
      <w:r>
        <w:rPr>
          <w:rFonts w:ascii="Book Antiqua" w:hAnsi="Book Antiqua" w:cs="TimesNewRomanPS-BoldMT"/>
          <w:bCs/>
          <w:sz w:val="20"/>
          <w:szCs w:val="20"/>
        </w:rPr>
        <w:tab/>
      </w:r>
      <w:r w:rsidRPr="002806B0">
        <w:rPr>
          <w:rFonts w:ascii="Book Antiqua" w:hAnsi="Book Antiqua" w:cs="TimesNewRomanPS-BoldMT"/>
          <w:bCs/>
          <w:sz w:val="20"/>
          <w:szCs w:val="20"/>
        </w:rPr>
        <w:t>nieprzystąpienia Wykonawcy do wykonania przedmiotu umowy,</w:t>
      </w:r>
    </w:p>
    <w:p w:rsidR="00112C57" w:rsidRPr="002806B0" w:rsidRDefault="00112C57" w:rsidP="00112C57">
      <w:pPr>
        <w:autoSpaceDE w:val="0"/>
        <w:autoSpaceDN w:val="0"/>
        <w:adjustRightInd w:val="0"/>
        <w:spacing w:after="120" w:line="240" w:lineRule="auto"/>
        <w:ind w:left="426"/>
        <w:jc w:val="both"/>
        <w:rPr>
          <w:rFonts w:ascii="Book Antiqua" w:hAnsi="Book Antiqua" w:cs="TimesNewRomanPS-BoldMT"/>
          <w:bCs/>
          <w:sz w:val="20"/>
          <w:szCs w:val="20"/>
        </w:rPr>
      </w:pPr>
      <w:r w:rsidRPr="002806B0">
        <w:rPr>
          <w:rFonts w:ascii="Book Antiqua" w:hAnsi="Book Antiqua" w:cs="TimesNewRomanPS-BoldMT"/>
          <w:bCs/>
          <w:sz w:val="20"/>
          <w:szCs w:val="20"/>
        </w:rPr>
        <w:t>5)</w:t>
      </w:r>
      <w:r>
        <w:rPr>
          <w:rFonts w:ascii="Book Antiqua" w:hAnsi="Book Antiqua" w:cs="TimesNewRomanPS-BoldMT"/>
          <w:bCs/>
          <w:sz w:val="20"/>
          <w:szCs w:val="20"/>
        </w:rPr>
        <w:tab/>
      </w:r>
      <w:r w:rsidRPr="002806B0">
        <w:rPr>
          <w:rFonts w:ascii="Book Antiqua" w:hAnsi="Book Antiqua" w:cs="TimesNewRomanPS-BoldMT"/>
          <w:bCs/>
          <w:sz w:val="20"/>
          <w:szCs w:val="20"/>
        </w:rPr>
        <w:t xml:space="preserve">w przypadkach określonych w Kodeksie Cywilnym,  </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BoldMT"/>
          <w:bCs/>
          <w:sz w:val="20"/>
          <w:szCs w:val="20"/>
        </w:rPr>
      </w:pPr>
      <w:r w:rsidRPr="002806B0">
        <w:rPr>
          <w:rFonts w:ascii="Book Antiqua" w:hAnsi="Book Antiqua" w:cs="TimesNewRomanPS-BoldMT"/>
          <w:bCs/>
          <w:sz w:val="20"/>
          <w:szCs w:val="20"/>
        </w:rPr>
        <w:t>2.</w:t>
      </w:r>
      <w:r w:rsidRPr="002806B0">
        <w:rPr>
          <w:rFonts w:ascii="Book Antiqua" w:hAnsi="Book Antiqua" w:cs="TimesNewRomanPS-BoldMT"/>
          <w:bCs/>
          <w:sz w:val="20"/>
          <w:szCs w:val="20"/>
        </w:rPr>
        <w:tab/>
        <w:t>Czynność odstąpienie od umowy wraz z uzasadnieniem , wymaga formy pisemnej.</w:t>
      </w:r>
    </w:p>
    <w:p w:rsidR="00112C57" w:rsidRDefault="00112C57" w:rsidP="00112C57">
      <w:pPr>
        <w:autoSpaceDE w:val="0"/>
        <w:autoSpaceDN w:val="0"/>
        <w:adjustRightInd w:val="0"/>
        <w:spacing w:after="120" w:line="240" w:lineRule="auto"/>
        <w:ind w:left="284" w:hanging="284"/>
        <w:jc w:val="both"/>
        <w:rPr>
          <w:rFonts w:ascii="Book Antiqua" w:hAnsi="Book Antiqua" w:cs="TimesNewRomanPS-BoldMT"/>
          <w:bCs/>
          <w:sz w:val="20"/>
          <w:szCs w:val="20"/>
        </w:rPr>
      </w:pPr>
      <w:r w:rsidRPr="002806B0">
        <w:rPr>
          <w:rFonts w:ascii="Book Antiqua" w:hAnsi="Book Antiqua" w:cs="TimesNewRomanPS-BoldMT"/>
          <w:bCs/>
          <w:sz w:val="20"/>
          <w:szCs w:val="20"/>
        </w:rPr>
        <w:t>3.</w:t>
      </w:r>
      <w:r w:rsidRPr="002806B0">
        <w:rPr>
          <w:rFonts w:ascii="Book Antiqua" w:hAnsi="Book Antiqua" w:cs="TimesNewRomanPS-BoldMT"/>
          <w:bCs/>
          <w:sz w:val="20"/>
          <w:szCs w:val="20"/>
        </w:rPr>
        <w:tab/>
        <w:t>W razie wystąpienia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BoldMT"/>
          <w:bCs/>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Pr>
          <w:rFonts w:ascii="Book Antiqua" w:hAnsi="Book Antiqua" w:cs="TimesNewRomanPS-BoldMT"/>
          <w:b/>
          <w:bCs/>
          <w:sz w:val="20"/>
          <w:szCs w:val="20"/>
        </w:rPr>
        <w:t>§ 8</w:t>
      </w: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 xml:space="preserve">Kary </w:t>
      </w:r>
      <w:r>
        <w:rPr>
          <w:rFonts w:ascii="Book Antiqua" w:hAnsi="Book Antiqua" w:cs="TimesNewRomanPS-BoldMT"/>
          <w:b/>
          <w:bCs/>
          <w:sz w:val="20"/>
          <w:szCs w:val="20"/>
        </w:rPr>
        <w:t>umowne</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Wykonawca zapłaci Zamawiającemu kary umowne:</w:t>
      </w:r>
    </w:p>
    <w:p w:rsidR="00112C57" w:rsidRPr="002806B0" w:rsidRDefault="00112C57" w:rsidP="00112C57">
      <w:pPr>
        <w:autoSpaceDE w:val="0"/>
        <w:autoSpaceDN w:val="0"/>
        <w:adjustRightInd w:val="0"/>
        <w:spacing w:after="120" w:line="240" w:lineRule="auto"/>
        <w:ind w:left="567" w:hanging="283"/>
        <w:jc w:val="both"/>
        <w:rPr>
          <w:rFonts w:ascii="Book Antiqua" w:hAnsi="Book Antiqua" w:cs="TimesNewRomanPSMT"/>
          <w:sz w:val="20"/>
          <w:szCs w:val="20"/>
        </w:rPr>
      </w:pPr>
      <w:r w:rsidRPr="002806B0">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 xml:space="preserve"> za nieterminowe dostarczanie przedmiotu umowy karę w wysokości 0,5% wynagrodzenia brutto ustalonego w umowie, za każdy dzień opóźnienia;</w:t>
      </w:r>
    </w:p>
    <w:p w:rsidR="00112C57" w:rsidRPr="002806B0" w:rsidRDefault="00112C57" w:rsidP="00112C57">
      <w:pPr>
        <w:autoSpaceDE w:val="0"/>
        <w:autoSpaceDN w:val="0"/>
        <w:adjustRightInd w:val="0"/>
        <w:spacing w:after="120" w:line="240" w:lineRule="auto"/>
        <w:ind w:left="567" w:hanging="283"/>
        <w:jc w:val="both"/>
        <w:rPr>
          <w:rFonts w:ascii="Book Antiqua" w:hAnsi="Book Antiqua" w:cs="TimesNewRomanPSMT"/>
          <w:sz w:val="20"/>
          <w:szCs w:val="20"/>
        </w:rPr>
      </w:pPr>
      <w:r w:rsidRPr="002806B0">
        <w:rPr>
          <w:rFonts w:ascii="Book Antiqua" w:hAnsi="Book Antiqua" w:cs="TimesNewRomanPSMT"/>
          <w:sz w:val="20"/>
          <w:szCs w:val="20"/>
        </w:rPr>
        <w:t>2)</w:t>
      </w:r>
      <w:r>
        <w:rPr>
          <w:rFonts w:ascii="Book Antiqua" w:hAnsi="Book Antiqua" w:cs="TimesNewRomanPSMT"/>
          <w:sz w:val="20"/>
          <w:szCs w:val="20"/>
        </w:rPr>
        <w:tab/>
      </w:r>
      <w:r w:rsidRPr="002806B0">
        <w:rPr>
          <w:rFonts w:ascii="Book Antiqua" w:hAnsi="Book Antiqua" w:cs="TimesNewRomanPSMT"/>
          <w:sz w:val="20"/>
          <w:szCs w:val="20"/>
        </w:rPr>
        <w:t>za opóźnienie w dostarczeniu artykułu wolnego od wad stwierdzonych przy odbiorze lub w okresie rękojmi karę w wysokości 0,5% wynagrodzenia brutto ustalonego w umowie za każdy dzień opóźnienia, liczony od następnego dnia po dniu wyznaczonym na usunięcie wad,</w:t>
      </w:r>
    </w:p>
    <w:p w:rsidR="00112C57" w:rsidRPr="002806B0" w:rsidRDefault="00112C57" w:rsidP="00112C57">
      <w:pPr>
        <w:autoSpaceDE w:val="0"/>
        <w:autoSpaceDN w:val="0"/>
        <w:adjustRightInd w:val="0"/>
        <w:spacing w:after="120" w:line="240" w:lineRule="auto"/>
        <w:ind w:left="567" w:hanging="283"/>
        <w:jc w:val="both"/>
        <w:rPr>
          <w:rFonts w:ascii="Book Antiqua" w:hAnsi="Book Antiqua" w:cs="TimesNewRomanPSMT"/>
          <w:sz w:val="20"/>
          <w:szCs w:val="20"/>
        </w:rPr>
      </w:pPr>
      <w:r w:rsidRPr="002806B0">
        <w:rPr>
          <w:rFonts w:ascii="Book Antiqua" w:hAnsi="Book Antiqua" w:cs="TimesNewRomanPSMT"/>
          <w:sz w:val="20"/>
          <w:szCs w:val="20"/>
        </w:rPr>
        <w:t>3)</w:t>
      </w:r>
      <w:r>
        <w:rPr>
          <w:rFonts w:ascii="Book Antiqua" w:hAnsi="Book Antiqua" w:cs="TimesNewRomanPSMT"/>
          <w:sz w:val="20"/>
          <w:szCs w:val="20"/>
        </w:rPr>
        <w:tab/>
      </w:r>
      <w:r w:rsidRPr="002806B0">
        <w:rPr>
          <w:rFonts w:ascii="Book Antiqua" w:hAnsi="Book Antiqua" w:cs="TimesNewRomanPSMT"/>
          <w:sz w:val="20"/>
          <w:szCs w:val="20"/>
        </w:rPr>
        <w:t>za odstąpienie od umowy z przyczyn zależnych od Wykonawcy karę w wysokości 2</w:t>
      </w:r>
      <w:r w:rsidR="00FB4405">
        <w:rPr>
          <w:rFonts w:ascii="Book Antiqua" w:hAnsi="Book Antiqua" w:cs="TimesNewRomanPSMT"/>
          <w:sz w:val="20"/>
          <w:szCs w:val="20"/>
        </w:rPr>
        <w:t>0</w:t>
      </w:r>
      <w:r w:rsidRPr="002806B0">
        <w:rPr>
          <w:rFonts w:ascii="Book Antiqua" w:hAnsi="Book Antiqua" w:cs="TimesNewRomanPSMT"/>
          <w:sz w:val="20"/>
          <w:szCs w:val="20"/>
        </w:rPr>
        <w:t xml:space="preserve"> % wynagrodzenia brutto.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2.</w:t>
      </w:r>
      <w:r>
        <w:rPr>
          <w:rFonts w:ascii="Book Antiqua" w:hAnsi="Book Antiqua" w:cs="TimesNewRomanPSMT"/>
          <w:sz w:val="20"/>
          <w:szCs w:val="20"/>
        </w:rPr>
        <w:tab/>
      </w:r>
      <w:r w:rsidRPr="002806B0">
        <w:rPr>
          <w:rFonts w:ascii="Book Antiqua" w:hAnsi="Book Antiqua" w:cs="TimesNewRomanPSMT"/>
          <w:sz w:val="20"/>
          <w:szCs w:val="20"/>
        </w:rPr>
        <w:t>Strony zastrzegają sobie prawo do odszkodowania uzupełniającego przenoszącego wysokość kar umownych do wysokości poniesionej szkody.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lastRenderedPageBreak/>
        <w:t>3.</w:t>
      </w:r>
      <w:r>
        <w:rPr>
          <w:rFonts w:ascii="Book Antiqua" w:hAnsi="Book Antiqua" w:cs="TimesNewRomanPSMT"/>
          <w:sz w:val="20"/>
          <w:szCs w:val="20"/>
        </w:rPr>
        <w:tab/>
      </w:r>
      <w:r w:rsidRPr="002806B0">
        <w:rPr>
          <w:rFonts w:ascii="Book Antiqua" w:hAnsi="Book Antiqua" w:cs="Century Gothic"/>
          <w:sz w:val="20"/>
          <w:szCs w:val="20"/>
        </w:rPr>
        <w:t>Wykonawca wyra</w:t>
      </w:r>
      <w:r w:rsidRPr="002806B0">
        <w:rPr>
          <w:rFonts w:ascii="Book Antiqua" w:eastAsia="TimesNewRoman" w:hAnsi="Book Antiqua" w:cs="Century Gothic"/>
          <w:sz w:val="20"/>
          <w:szCs w:val="20"/>
        </w:rPr>
        <w:t>ż</w:t>
      </w:r>
      <w:r w:rsidRPr="002806B0">
        <w:rPr>
          <w:rFonts w:ascii="Book Antiqua" w:hAnsi="Book Antiqua" w:cs="Century Gothic"/>
          <w:sz w:val="20"/>
          <w:szCs w:val="20"/>
        </w:rPr>
        <w:t>a zgod</w:t>
      </w:r>
      <w:r w:rsidRPr="002806B0">
        <w:rPr>
          <w:rFonts w:ascii="Book Antiqua" w:eastAsia="TimesNewRoman" w:hAnsi="Book Antiqua" w:cs="Century Gothic"/>
          <w:sz w:val="20"/>
          <w:szCs w:val="20"/>
        </w:rPr>
        <w:t xml:space="preserve">ę </w:t>
      </w:r>
      <w:r w:rsidRPr="002806B0">
        <w:rPr>
          <w:rFonts w:ascii="Book Antiqua" w:hAnsi="Book Antiqua" w:cs="Century Gothic"/>
          <w:sz w:val="20"/>
          <w:szCs w:val="20"/>
        </w:rPr>
        <w:t>na potr</w:t>
      </w:r>
      <w:r w:rsidRPr="002806B0">
        <w:rPr>
          <w:rFonts w:ascii="Book Antiqua" w:eastAsia="TimesNewRoman" w:hAnsi="Book Antiqua" w:cs="Century Gothic"/>
          <w:sz w:val="20"/>
          <w:szCs w:val="20"/>
        </w:rPr>
        <w:t>ą</w:t>
      </w:r>
      <w:r w:rsidRPr="002806B0">
        <w:rPr>
          <w:rFonts w:ascii="Book Antiqua" w:hAnsi="Book Antiqua" w:cs="Century Gothic"/>
          <w:sz w:val="20"/>
          <w:szCs w:val="20"/>
        </w:rPr>
        <w:t>cenie kar umownych z przysługuj</w:t>
      </w:r>
      <w:r w:rsidRPr="002806B0">
        <w:rPr>
          <w:rFonts w:ascii="Book Antiqua" w:eastAsia="TimesNewRoman" w:hAnsi="Book Antiqua" w:cs="Century Gothic"/>
          <w:sz w:val="20"/>
          <w:szCs w:val="20"/>
        </w:rPr>
        <w:t>ą</w:t>
      </w:r>
      <w:r w:rsidRPr="002806B0">
        <w:rPr>
          <w:rFonts w:ascii="Book Antiqua" w:hAnsi="Book Antiqua" w:cs="Century Gothic"/>
          <w:sz w:val="20"/>
          <w:szCs w:val="20"/>
        </w:rPr>
        <w:t>cego mu wynagrodzenia.</w:t>
      </w:r>
    </w:p>
    <w:p w:rsidR="00112C57" w:rsidRPr="002806B0" w:rsidRDefault="00112C57" w:rsidP="00112C57">
      <w:pPr>
        <w:autoSpaceDE w:val="0"/>
        <w:autoSpaceDN w:val="0"/>
        <w:adjustRightInd w:val="0"/>
        <w:spacing w:after="120" w:line="240" w:lineRule="auto"/>
        <w:jc w:val="center"/>
        <w:rPr>
          <w:rFonts w:ascii="Book Antiqua" w:hAnsi="Book Antiqua" w:cs="Verdana-Bold"/>
          <w:b/>
          <w:bCs/>
          <w:sz w:val="20"/>
          <w:szCs w:val="20"/>
        </w:rPr>
      </w:pPr>
      <w:r>
        <w:rPr>
          <w:rFonts w:ascii="Book Antiqua" w:hAnsi="Book Antiqua" w:cs="Verdana-Bold"/>
          <w:b/>
          <w:bCs/>
          <w:sz w:val="20"/>
          <w:szCs w:val="20"/>
        </w:rPr>
        <w:t>§9</w:t>
      </w:r>
    </w:p>
    <w:p w:rsidR="00112C57" w:rsidRPr="002806B0" w:rsidRDefault="00112C57" w:rsidP="00112C57">
      <w:pPr>
        <w:autoSpaceDE w:val="0"/>
        <w:autoSpaceDN w:val="0"/>
        <w:adjustRightInd w:val="0"/>
        <w:spacing w:after="120" w:line="240" w:lineRule="auto"/>
        <w:jc w:val="center"/>
        <w:rPr>
          <w:rFonts w:ascii="Book Antiqua" w:hAnsi="Book Antiqua" w:cs="Verdana-Bold"/>
          <w:b/>
          <w:bCs/>
          <w:sz w:val="20"/>
          <w:szCs w:val="20"/>
        </w:rPr>
      </w:pPr>
      <w:r w:rsidRPr="002806B0">
        <w:rPr>
          <w:rFonts w:ascii="Book Antiqua" w:hAnsi="Book Antiqua" w:cs="Verdana-Bold"/>
          <w:b/>
          <w:bCs/>
          <w:sz w:val="20"/>
          <w:szCs w:val="20"/>
        </w:rPr>
        <w:t>Termin realizacji</w:t>
      </w:r>
    </w:p>
    <w:p w:rsidR="00112C57" w:rsidRPr="002806B0" w:rsidRDefault="00112C57" w:rsidP="00112C57">
      <w:pPr>
        <w:autoSpaceDE w:val="0"/>
        <w:autoSpaceDN w:val="0"/>
        <w:adjustRightInd w:val="0"/>
        <w:spacing w:after="120" w:line="240" w:lineRule="auto"/>
        <w:jc w:val="both"/>
        <w:rPr>
          <w:rFonts w:ascii="Book Antiqua" w:hAnsi="Book Antiqua" w:cs="Verdana"/>
          <w:b/>
          <w:sz w:val="20"/>
          <w:szCs w:val="20"/>
        </w:rPr>
      </w:pPr>
      <w:r w:rsidRPr="002806B0">
        <w:rPr>
          <w:rFonts w:ascii="Book Antiqua" w:hAnsi="Book Antiqua" w:cs="Verdana"/>
          <w:sz w:val="20"/>
          <w:szCs w:val="20"/>
        </w:rPr>
        <w:t xml:space="preserve">Umowa zostanie zrealizowana w terminie od dnia podpisania umowy przez okres 12 miesięcy. </w:t>
      </w:r>
    </w:p>
    <w:p w:rsidR="00112C57" w:rsidRPr="002806B0" w:rsidRDefault="00112C57" w:rsidP="00112C57">
      <w:pPr>
        <w:autoSpaceDE w:val="0"/>
        <w:autoSpaceDN w:val="0"/>
        <w:adjustRightInd w:val="0"/>
        <w:spacing w:after="120" w:line="240" w:lineRule="auto"/>
        <w:jc w:val="center"/>
        <w:rPr>
          <w:rFonts w:ascii="Book Antiqua" w:hAnsi="Book Antiqua" w:cs="Verdana-Bold"/>
          <w:b/>
          <w:bCs/>
          <w:sz w:val="20"/>
          <w:szCs w:val="20"/>
        </w:rPr>
      </w:pPr>
      <w:r>
        <w:rPr>
          <w:rFonts w:ascii="Book Antiqua" w:hAnsi="Book Antiqua" w:cs="Verdana-Bold"/>
          <w:b/>
          <w:bCs/>
          <w:sz w:val="20"/>
          <w:szCs w:val="20"/>
        </w:rPr>
        <w:t>§10</w:t>
      </w:r>
    </w:p>
    <w:p w:rsidR="00112C57" w:rsidRPr="002806B0" w:rsidRDefault="00112C57" w:rsidP="00112C57">
      <w:pPr>
        <w:spacing w:after="120" w:line="240" w:lineRule="auto"/>
        <w:jc w:val="center"/>
        <w:rPr>
          <w:rFonts w:ascii="Book Antiqua" w:hAnsi="Book Antiqua" w:cs="Verdana-Bold"/>
          <w:b/>
          <w:bCs/>
          <w:sz w:val="20"/>
          <w:szCs w:val="20"/>
        </w:rPr>
      </w:pPr>
      <w:r w:rsidRPr="002806B0">
        <w:rPr>
          <w:rFonts w:ascii="Book Antiqua" w:hAnsi="Book Antiqua" w:cs="Verdana-Bold"/>
          <w:b/>
          <w:bCs/>
          <w:sz w:val="20"/>
          <w:szCs w:val="20"/>
        </w:rPr>
        <w:t>Zmiany umowy</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Zamawiający, przewiduje możliwość istotnej zmiany zawartej umowy w stosunku do treści oferty, na podstawie, której dokonano wyboru oferty w następujących okolicznościach:</w:t>
      </w:r>
    </w:p>
    <w:p w:rsidR="00112C57" w:rsidRPr="002806B0" w:rsidRDefault="00112C57" w:rsidP="00112C57">
      <w:pPr>
        <w:autoSpaceDE w:val="0"/>
        <w:autoSpaceDN w:val="0"/>
        <w:adjustRightInd w:val="0"/>
        <w:spacing w:after="120" w:line="240" w:lineRule="auto"/>
        <w:ind w:left="567" w:hanging="283"/>
        <w:jc w:val="both"/>
        <w:rPr>
          <w:rFonts w:ascii="Book Antiqua" w:hAnsi="Book Antiqua" w:cs="TimesNewRomanPSMT"/>
          <w:sz w:val="20"/>
          <w:szCs w:val="20"/>
        </w:rPr>
      </w:pPr>
      <w:r>
        <w:rPr>
          <w:rFonts w:ascii="Book Antiqua" w:hAnsi="Book Antiqua" w:cs="TimesNewRomanPSMT"/>
          <w:sz w:val="20"/>
          <w:szCs w:val="20"/>
        </w:rPr>
        <w:t>1)</w:t>
      </w:r>
      <w:r>
        <w:rPr>
          <w:rFonts w:ascii="Book Antiqua" w:hAnsi="Book Antiqua" w:cs="TimesNewRomanPSMT"/>
          <w:sz w:val="20"/>
          <w:szCs w:val="20"/>
        </w:rPr>
        <w:tab/>
      </w:r>
      <w:r w:rsidRPr="002806B0">
        <w:rPr>
          <w:rFonts w:ascii="Book Antiqua" w:hAnsi="Book Antiqua" w:cs="TimesNewRomanPSMT"/>
          <w:sz w:val="20"/>
          <w:szCs w:val="20"/>
        </w:rPr>
        <w:t>w przypadku, gdy po jej podpisaniu zajdzie uzasadniona konieczność zmiany ilości poszczególnych rodzajów asortymentu wskazanych w umowie - dopuszcza się taką zmianę pod warunkiem, że:</w:t>
      </w:r>
    </w:p>
    <w:p w:rsidR="00112C57" w:rsidRPr="002806B0" w:rsidRDefault="00112C57" w:rsidP="00112C57">
      <w:pPr>
        <w:autoSpaceDE w:val="0"/>
        <w:autoSpaceDN w:val="0"/>
        <w:adjustRightInd w:val="0"/>
        <w:spacing w:after="120" w:line="240" w:lineRule="auto"/>
        <w:ind w:left="851" w:hanging="283"/>
        <w:jc w:val="both"/>
        <w:rPr>
          <w:rFonts w:ascii="Book Antiqua" w:hAnsi="Book Antiqua" w:cs="TimesNewRomanPSMT"/>
          <w:sz w:val="20"/>
          <w:szCs w:val="20"/>
        </w:rPr>
      </w:pPr>
      <w:r>
        <w:rPr>
          <w:rFonts w:ascii="Book Antiqua" w:hAnsi="Book Antiqua" w:cs="TimesNewRomanPSMT"/>
          <w:sz w:val="20"/>
          <w:szCs w:val="20"/>
        </w:rPr>
        <w:t>a)</w:t>
      </w:r>
      <w:r>
        <w:rPr>
          <w:rFonts w:ascii="Book Antiqua" w:hAnsi="Book Antiqua" w:cs="TimesNewRomanPSMT"/>
          <w:sz w:val="20"/>
          <w:szCs w:val="20"/>
        </w:rPr>
        <w:tab/>
      </w:r>
      <w:r w:rsidRPr="002806B0">
        <w:rPr>
          <w:rFonts w:ascii="Book Antiqua" w:hAnsi="Book Antiqua" w:cs="TimesNewRomanPSMT"/>
          <w:sz w:val="20"/>
          <w:szCs w:val="20"/>
        </w:rPr>
        <w:t>będzie ona dotyczyć tylko zmiany ilości wskazanych w umowie rodzajów asortymentu (ilości jednych kosztem ilości drugich),</w:t>
      </w:r>
    </w:p>
    <w:p w:rsidR="00112C57" w:rsidRPr="002806B0" w:rsidRDefault="00112C57" w:rsidP="00112C57">
      <w:pPr>
        <w:autoSpaceDE w:val="0"/>
        <w:autoSpaceDN w:val="0"/>
        <w:adjustRightInd w:val="0"/>
        <w:spacing w:after="120" w:line="240" w:lineRule="auto"/>
        <w:ind w:left="851" w:hanging="283"/>
        <w:jc w:val="both"/>
        <w:rPr>
          <w:rFonts w:ascii="Book Antiqua" w:hAnsi="Book Antiqua" w:cs="TimesNewRomanPSMT"/>
          <w:sz w:val="20"/>
          <w:szCs w:val="20"/>
        </w:rPr>
      </w:pPr>
      <w:r>
        <w:rPr>
          <w:rFonts w:ascii="Book Antiqua" w:hAnsi="Book Antiqua" w:cs="TimesNewRomanPSMT"/>
          <w:sz w:val="20"/>
          <w:szCs w:val="20"/>
        </w:rPr>
        <w:t>b)</w:t>
      </w:r>
      <w:r>
        <w:rPr>
          <w:rFonts w:ascii="Book Antiqua" w:hAnsi="Book Antiqua" w:cs="TimesNewRomanPSMT"/>
          <w:sz w:val="20"/>
          <w:szCs w:val="20"/>
        </w:rPr>
        <w:tab/>
      </w:r>
      <w:r w:rsidRPr="002806B0">
        <w:rPr>
          <w:rFonts w:ascii="Book Antiqua" w:hAnsi="Book Antiqua" w:cs="TimesNewRomanPSMT"/>
          <w:sz w:val="20"/>
          <w:szCs w:val="20"/>
        </w:rPr>
        <w:t>zmiana ta nie spowoduje zmiany wynagrodzenia Wykonawcy,</w:t>
      </w:r>
    </w:p>
    <w:p w:rsidR="00112C57" w:rsidRPr="002806B0" w:rsidRDefault="00112C57" w:rsidP="00112C57">
      <w:pPr>
        <w:autoSpaceDE w:val="0"/>
        <w:autoSpaceDN w:val="0"/>
        <w:adjustRightInd w:val="0"/>
        <w:spacing w:after="120" w:line="240" w:lineRule="auto"/>
        <w:ind w:left="851" w:hanging="283"/>
        <w:jc w:val="both"/>
        <w:rPr>
          <w:rFonts w:ascii="Book Antiqua" w:hAnsi="Book Antiqua" w:cs="TimesNewRomanPSMT"/>
          <w:sz w:val="20"/>
          <w:szCs w:val="20"/>
        </w:rPr>
      </w:pPr>
      <w:r>
        <w:rPr>
          <w:rFonts w:ascii="Book Antiqua" w:hAnsi="Book Antiqua" w:cs="TimesNewRomanPSMT"/>
          <w:sz w:val="20"/>
          <w:szCs w:val="20"/>
        </w:rPr>
        <w:t>c)</w:t>
      </w:r>
      <w:r>
        <w:rPr>
          <w:rFonts w:ascii="Book Antiqua" w:hAnsi="Book Antiqua" w:cs="TimesNewRomanPSMT"/>
          <w:sz w:val="20"/>
          <w:szCs w:val="20"/>
        </w:rPr>
        <w:tab/>
      </w:r>
      <w:r w:rsidRPr="002806B0">
        <w:rPr>
          <w:rFonts w:ascii="Book Antiqua" w:hAnsi="Book Antiqua" w:cs="TimesNewRomanPSMT"/>
          <w:sz w:val="20"/>
          <w:szCs w:val="20"/>
        </w:rPr>
        <w:t>zmiana ta nie będzie polegać na wprowadzaniu innych niż wymienione w Zapytaniu Ofertowym i umowie rodzajów asortymentu, chyba, że będzie to wynikało z konieczności wyrównania wynagrodzenia Wykonawcy.</w:t>
      </w:r>
    </w:p>
    <w:p w:rsidR="00112C57" w:rsidRDefault="00112C57" w:rsidP="00112C57">
      <w:pPr>
        <w:autoSpaceDE w:val="0"/>
        <w:autoSpaceDN w:val="0"/>
        <w:adjustRightInd w:val="0"/>
        <w:spacing w:after="120" w:line="240" w:lineRule="auto"/>
        <w:ind w:left="567" w:hanging="283"/>
        <w:jc w:val="both"/>
        <w:rPr>
          <w:rFonts w:ascii="Book Antiqua" w:hAnsi="Book Antiqua" w:cs="TimesNewRomanPSMT"/>
          <w:sz w:val="20"/>
          <w:szCs w:val="20"/>
        </w:rPr>
      </w:pPr>
      <w:r>
        <w:rPr>
          <w:rFonts w:ascii="Book Antiqua" w:hAnsi="Book Antiqua" w:cs="TimesNewRomanPSMT"/>
          <w:sz w:val="20"/>
          <w:szCs w:val="20"/>
        </w:rPr>
        <w:t>2</w:t>
      </w:r>
      <w:r w:rsidRPr="002806B0">
        <w:rPr>
          <w:rFonts w:ascii="Book Antiqua" w:hAnsi="Book Antiqua" w:cs="TimesNewRomanPSMT"/>
          <w:sz w:val="20"/>
          <w:szCs w:val="20"/>
        </w:rPr>
        <w:t>)</w:t>
      </w:r>
      <w:r>
        <w:rPr>
          <w:rFonts w:ascii="Book Antiqua" w:hAnsi="Book Antiqua" w:cs="TimesNewRomanPSMT"/>
          <w:sz w:val="20"/>
          <w:szCs w:val="20"/>
        </w:rPr>
        <w:tab/>
      </w:r>
      <w:r w:rsidRPr="002806B0">
        <w:rPr>
          <w:rFonts w:ascii="Book Antiqua" w:hAnsi="Book Antiqua" w:cs="TimesNewRomanPSMT"/>
          <w:sz w:val="20"/>
          <w:szCs w:val="20"/>
        </w:rPr>
        <w:t>w przypadku, gdy w czasie trwania umowy nie zostanie wykorzystana cała kwota wynagrodzenia Wykonawcy, Zamawiający w drodze aneksu może przedłużyć termin obowiązywania umowy o okres do czasu wyczerpania wartości umowy, a ceny jednostkowe określone w załączni</w:t>
      </w:r>
      <w:r>
        <w:rPr>
          <w:rFonts w:ascii="Book Antiqua" w:hAnsi="Book Antiqua" w:cs="TimesNewRomanPSMT"/>
          <w:sz w:val="20"/>
          <w:szCs w:val="20"/>
        </w:rPr>
        <w:t>ku do umowy nie ulegną zmianie.</w:t>
      </w:r>
    </w:p>
    <w:p w:rsidR="00112C57" w:rsidRDefault="00112C57" w:rsidP="00112C57">
      <w:pPr>
        <w:autoSpaceDE w:val="0"/>
        <w:autoSpaceDN w:val="0"/>
        <w:adjustRightInd w:val="0"/>
        <w:spacing w:after="120" w:line="240" w:lineRule="auto"/>
        <w:jc w:val="both"/>
        <w:rPr>
          <w:rFonts w:ascii="Book Antiqua" w:hAnsi="Book Antiqua" w:cs="TimesNewRomanPSMT"/>
          <w:sz w:val="20"/>
          <w:szCs w:val="20"/>
        </w:rPr>
      </w:pPr>
    </w:p>
    <w:p w:rsidR="00112C57" w:rsidRPr="002806B0" w:rsidRDefault="00112C57" w:rsidP="00112C57">
      <w:pPr>
        <w:autoSpaceDE w:val="0"/>
        <w:autoSpaceDN w:val="0"/>
        <w:adjustRightInd w:val="0"/>
        <w:spacing w:after="120" w:line="240" w:lineRule="auto"/>
        <w:jc w:val="center"/>
        <w:rPr>
          <w:rFonts w:ascii="Book Antiqua" w:hAnsi="Book Antiqua" w:cs="TimesNewRomanPSMT"/>
          <w:sz w:val="20"/>
          <w:szCs w:val="20"/>
        </w:rPr>
      </w:pPr>
      <w:r w:rsidRPr="002806B0">
        <w:rPr>
          <w:rFonts w:ascii="Book Antiqua" w:hAnsi="Book Antiqua" w:cs="TimesNewRomanPS-BoldMT"/>
          <w:b/>
          <w:bCs/>
          <w:sz w:val="20"/>
          <w:szCs w:val="20"/>
        </w:rPr>
        <w:t>§ 1</w:t>
      </w:r>
      <w:r>
        <w:rPr>
          <w:rFonts w:ascii="Book Antiqua" w:hAnsi="Book Antiqua" w:cs="TimesNewRomanPS-BoldMT"/>
          <w:b/>
          <w:bCs/>
          <w:sz w:val="20"/>
          <w:szCs w:val="20"/>
        </w:rPr>
        <w:t>1</w:t>
      </w:r>
    </w:p>
    <w:p w:rsidR="00112C57" w:rsidRPr="002806B0" w:rsidRDefault="00112C57" w:rsidP="00112C57">
      <w:pPr>
        <w:autoSpaceDE w:val="0"/>
        <w:autoSpaceDN w:val="0"/>
        <w:adjustRightInd w:val="0"/>
        <w:spacing w:after="120" w:line="240" w:lineRule="auto"/>
        <w:jc w:val="center"/>
        <w:rPr>
          <w:rFonts w:ascii="Book Antiqua" w:hAnsi="Book Antiqua" w:cs="TimesNewRomanPS-BoldMT"/>
          <w:b/>
          <w:bCs/>
          <w:sz w:val="20"/>
          <w:szCs w:val="20"/>
        </w:rPr>
      </w:pPr>
      <w:r w:rsidRPr="002806B0">
        <w:rPr>
          <w:rFonts w:ascii="Book Antiqua" w:hAnsi="Book Antiqua" w:cs="TimesNewRomanPS-BoldMT"/>
          <w:b/>
          <w:bCs/>
          <w:sz w:val="20"/>
          <w:szCs w:val="20"/>
        </w:rPr>
        <w:t>Postanowienia końcowe</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color w:val="000000"/>
          <w:sz w:val="20"/>
          <w:szCs w:val="20"/>
        </w:rPr>
      </w:pPr>
      <w:r w:rsidRPr="002806B0">
        <w:rPr>
          <w:rFonts w:ascii="Book Antiqua" w:hAnsi="Book Antiqua" w:cs="TimesNewRomanPSMT"/>
          <w:color w:val="000000"/>
          <w:sz w:val="20"/>
          <w:szCs w:val="20"/>
        </w:rPr>
        <w:t xml:space="preserve">1. </w:t>
      </w:r>
      <w:r w:rsidRPr="002806B0">
        <w:rPr>
          <w:rFonts w:ascii="Book Antiqua" w:hAnsi="Book Antiqua" w:cs="TimesNewRomanPSMT"/>
          <w:color w:val="000000"/>
          <w:sz w:val="20"/>
          <w:szCs w:val="20"/>
        </w:rPr>
        <w:tab/>
        <w:t>Zmiana umowy może nastąpić jedynie w formie pisemnego aneksu, jeżeli nie doprowadzi do naruszenia przepisów powszechnie obowiązujących.</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color w:val="000000"/>
          <w:sz w:val="20"/>
          <w:szCs w:val="20"/>
        </w:rPr>
      </w:pPr>
      <w:r w:rsidRPr="002806B0">
        <w:rPr>
          <w:rFonts w:ascii="Book Antiqua" w:hAnsi="Book Antiqua" w:cs="TimesNewRomanPSMT"/>
          <w:color w:val="000000"/>
          <w:sz w:val="20"/>
          <w:szCs w:val="20"/>
        </w:rPr>
        <w:t>2.</w:t>
      </w:r>
      <w:r w:rsidRPr="002806B0">
        <w:rPr>
          <w:rFonts w:ascii="Book Antiqua" w:hAnsi="Book Antiqua" w:cs="TimesNewRomanPSMT"/>
          <w:color w:val="000000"/>
          <w:sz w:val="20"/>
          <w:szCs w:val="20"/>
        </w:rPr>
        <w:tab/>
        <w:t>W sprawach nieuregulowanych Umową mają zastosowanie powszechnie obowiązujące przepisy, w szczególności przepisy kodeksu cywilnego.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color w:val="000000"/>
          <w:sz w:val="20"/>
          <w:szCs w:val="20"/>
        </w:rPr>
      </w:pPr>
      <w:r w:rsidRPr="002806B0">
        <w:rPr>
          <w:rFonts w:ascii="Book Antiqua" w:hAnsi="Book Antiqua" w:cs="TimesNewRomanPSMT"/>
          <w:color w:val="000000"/>
          <w:sz w:val="20"/>
          <w:szCs w:val="20"/>
        </w:rPr>
        <w:t>3.</w:t>
      </w:r>
      <w:r w:rsidRPr="002806B0">
        <w:rPr>
          <w:rFonts w:ascii="Book Antiqua" w:hAnsi="Book Antiqua" w:cs="TimesNewRomanPSMT"/>
          <w:color w:val="000000"/>
          <w:sz w:val="20"/>
          <w:szCs w:val="20"/>
        </w:rPr>
        <w:tab/>
        <w:t>Wszelkie spory wynikłe z tej umowy będą w pierwszej instancji rozstrzygały sądy powszechne właściwe ze względu na siedzibę Zamawiającego.</w:t>
      </w:r>
    </w:p>
    <w:p w:rsidR="00112C57" w:rsidRPr="002806B0" w:rsidRDefault="00112C57" w:rsidP="00112C57">
      <w:pPr>
        <w:autoSpaceDE w:val="0"/>
        <w:autoSpaceDN w:val="0"/>
        <w:adjustRightInd w:val="0"/>
        <w:spacing w:after="120" w:line="240" w:lineRule="auto"/>
        <w:ind w:left="284" w:hanging="284"/>
        <w:jc w:val="both"/>
        <w:rPr>
          <w:rFonts w:ascii="Book Antiqua" w:hAnsi="Book Antiqua" w:cs="TimesNewRomanPSMT"/>
          <w:color w:val="000000"/>
          <w:sz w:val="20"/>
          <w:szCs w:val="20"/>
        </w:rPr>
      </w:pPr>
      <w:r w:rsidRPr="002806B0">
        <w:rPr>
          <w:rFonts w:ascii="Book Antiqua" w:hAnsi="Book Antiqua" w:cs="TimesNewRomanPSMT"/>
          <w:color w:val="000000"/>
          <w:sz w:val="20"/>
          <w:szCs w:val="20"/>
        </w:rPr>
        <w:t>4.</w:t>
      </w:r>
      <w:r w:rsidRPr="002806B0">
        <w:rPr>
          <w:rFonts w:ascii="Book Antiqua" w:hAnsi="Book Antiqua" w:cs="TimesNewRomanPSMT"/>
          <w:color w:val="000000"/>
          <w:sz w:val="20"/>
          <w:szCs w:val="20"/>
        </w:rPr>
        <w:tab/>
        <w:t>Umowę sporządzono w trzech jednobrzmiących egzemplarzach, jeden dla Wykonawcy, dwa dla Zamawiającego.</w:t>
      </w:r>
    </w:p>
    <w:p w:rsidR="00112C57" w:rsidRPr="002806B0" w:rsidRDefault="00112C57" w:rsidP="00112C57">
      <w:pPr>
        <w:autoSpaceDE w:val="0"/>
        <w:autoSpaceDN w:val="0"/>
        <w:adjustRightInd w:val="0"/>
        <w:spacing w:after="120" w:line="240" w:lineRule="auto"/>
        <w:jc w:val="both"/>
        <w:rPr>
          <w:rFonts w:ascii="Book Antiqua" w:hAnsi="Book Antiqua" w:cs="TimesNewRomanPSMT"/>
          <w:color w:val="000000"/>
          <w:sz w:val="20"/>
          <w:szCs w:val="20"/>
        </w:rPr>
      </w:pPr>
    </w:p>
    <w:p w:rsidR="00112C57" w:rsidRPr="002806B0" w:rsidRDefault="00112C57" w:rsidP="00112C57">
      <w:pPr>
        <w:autoSpaceDE w:val="0"/>
        <w:autoSpaceDN w:val="0"/>
        <w:adjustRightInd w:val="0"/>
        <w:spacing w:after="120" w:line="240" w:lineRule="auto"/>
        <w:jc w:val="both"/>
        <w:rPr>
          <w:rFonts w:ascii="Book Antiqua" w:hAnsi="Book Antiqua" w:cs="TimesNewRomanPSMT"/>
          <w:color w:val="000000"/>
          <w:sz w:val="20"/>
          <w:szCs w:val="20"/>
        </w:rPr>
      </w:pPr>
    </w:p>
    <w:p w:rsidR="00112C57" w:rsidRPr="002806B0" w:rsidRDefault="00112C57" w:rsidP="00112C57">
      <w:pPr>
        <w:autoSpaceDE w:val="0"/>
        <w:autoSpaceDN w:val="0"/>
        <w:adjustRightInd w:val="0"/>
        <w:spacing w:after="120" w:line="240" w:lineRule="auto"/>
        <w:jc w:val="both"/>
        <w:rPr>
          <w:rFonts w:ascii="Book Antiqua" w:hAnsi="Book Antiqua" w:cs="TimesNewRomanPS-BoldMT"/>
          <w:b/>
          <w:bCs/>
          <w:color w:val="000000"/>
          <w:sz w:val="20"/>
          <w:szCs w:val="20"/>
        </w:rPr>
      </w:pPr>
      <w:r w:rsidRPr="002806B0">
        <w:rPr>
          <w:rFonts w:ascii="Book Antiqua" w:hAnsi="Book Antiqua" w:cs="TimesNewRomanPS-BoldMT"/>
          <w:b/>
          <w:bCs/>
          <w:color w:val="000000"/>
          <w:sz w:val="20"/>
          <w:szCs w:val="20"/>
        </w:rPr>
        <w:t>ZAMAWIAJĄCY                                                                                                            WYKONAWCA</w:t>
      </w:r>
    </w:p>
    <w:p w:rsidR="00112C57" w:rsidRDefault="00112C57" w:rsidP="00112C57">
      <w:pPr>
        <w:spacing w:after="120" w:line="240" w:lineRule="auto"/>
      </w:pPr>
    </w:p>
    <w:p w:rsidR="00417EEB" w:rsidRDefault="00417EEB">
      <w:pPr>
        <w:rPr>
          <w:rFonts w:ascii="Book Antiqua" w:hAnsi="Book Antiqua"/>
          <w:sz w:val="20"/>
          <w:szCs w:val="20"/>
        </w:rPr>
      </w:pPr>
    </w:p>
    <w:p w:rsidR="00417EEB" w:rsidRPr="00A14CF1" w:rsidRDefault="00417EEB" w:rsidP="00A14CF1">
      <w:pPr>
        <w:spacing w:after="0"/>
        <w:jc w:val="right"/>
        <w:rPr>
          <w:rFonts w:ascii="Book Antiqua" w:hAnsi="Book Antiqua"/>
          <w:sz w:val="20"/>
          <w:szCs w:val="20"/>
        </w:rPr>
      </w:pPr>
    </w:p>
    <w:sectPr w:rsidR="00417EEB" w:rsidRPr="00A14CF1" w:rsidSect="00417EE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0B17" w:rsidRDefault="00970B17" w:rsidP="00260740">
      <w:pPr>
        <w:spacing w:after="0" w:line="240" w:lineRule="auto"/>
      </w:pPr>
      <w:r>
        <w:separator/>
      </w:r>
    </w:p>
  </w:endnote>
  <w:endnote w:type="continuationSeparator" w:id="0">
    <w:p w:rsidR="00970B17" w:rsidRDefault="00970B17"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Verdana-Bold">
    <w:altName w:val="Times New Roman"/>
    <w:panose1 w:val="00000000000000000000"/>
    <w:charset w:val="EE"/>
    <w:family w:val="auto"/>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TimesNewRomanPS-BoldMT">
    <w:panose1 w:val="00000000000000000000"/>
    <w:charset w:val="EE"/>
    <w:family w:val="auto"/>
    <w:notTrueType/>
    <w:pitch w:val="default"/>
    <w:sig w:usb0="00000005" w:usb1="00000000" w:usb2="00000000" w:usb3="00000000" w:csb0="00000002" w:csb1="00000000"/>
  </w:font>
  <w:font w:name="TimesNewRoman">
    <w:altName w:val="MS Gothic"/>
    <w:charset w:val="80"/>
    <w:family w:val="auto"/>
    <w:pitch w:val="default"/>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260740" w:rsidRDefault="00260740">
        <w:pPr>
          <w:pStyle w:val="Stopka"/>
          <w:jc w:val="center"/>
        </w:pPr>
        <w:r>
          <w:fldChar w:fldCharType="begin"/>
        </w:r>
        <w:r>
          <w:instrText>PAGE   \* MERGEFORMAT</w:instrText>
        </w:r>
        <w:r>
          <w:fldChar w:fldCharType="separate"/>
        </w:r>
        <w:r w:rsidR="00BC47E1">
          <w:rPr>
            <w:noProof/>
          </w:rPr>
          <w:t>4</w:t>
        </w:r>
        <w:r>
          <w:fldChar w:fldCharType="end"/>
        </w:r>
      </w:p>
    </w:sdtContent>
  </w:sdt>
  <w:p w:rsidR="00260740" w:rsidRDefault="00260740">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0B17" w:rsidRDefault="00970B17" w:rsidP="00260740">
      <w:pPr>
        <w:spacing w:after="0" w:line="240" w:lineRule="auto"/>
      </w:pPr>
      <w:r>
        <w:separator/>
      </w:r>
    </w:p>
  </w:footnote>
  <w:footnote w:type="continuationSeparator" w:id="0">
    <w:p w:rsidR="00970B17" w:rsidRDefault="00970B17" w:rsidP="00260740">
      <w:pPr>
        <w:spacing w:after="0" w:line="240" w:lineRule="auto"/>
      </w:pPr>
      <w:r>
        <w:continuationSeparator/>
      </w:r>
    </w:p>
  </w:footnote>
  <w:footnote w:id="1">
    <w:p w:rsidR="003D632E" w:rsidRPr="003D632E" w:rsidRDefault="003D632E">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3D632E" w:rsidRDefault="003D632E">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D632E" w:rsidRPr="003D632E" w:rsidRDefault="003D632E">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D632E" w:rsidRDefault="003D632E">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7AF0" w:rsidRPr="00207AF0" w:rsidRDefault="00207AF0">
    <w:pPr>
      <w:pStyle w:val="Nagwek"/>
      <w:rPr>
        <w:rFonts w:asciiTheme="minorHAnsi" w:hAnsiTheme="minorHAnsi" w:cstheme="minorHAnsi"/>
        <w:sz w:val="18"/>
      </w:rPr>
    </w:pPr>
    <w:r w:rsidRPr="00207AF0">
      <w:rPr>
        <w:rFonts w:asciiTheme="minorHAnsi" w:hAnsiTheme="minorHAnsi" w:cstheme="minorHAnsi"/>
        <w:b/>
        <w:bCs/>
        <w:sz w:val="16"/>
        <w:szCs w:val="20"/>
        <w:lang w:eastAsia="pl-PL"/>
      </w:rPr>
      <w:t>UKW/DZP-282-ZO-46/2019</w:t>
    </w:r>
  </w:p>
  <w:p w:rsidR="00207AF0" w:rsidRDefault="00207AF0">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82035"/>
    <w:multiLevelType w:val="hybridMultilevel"/>
    <w:tmpl w:val="5EA07AA0"/>
    <w:lvl w:ilvl="0" w:tplc="45F6847E">
      <w:start w:val="1"/>
      <w:numFmt w:val="decimal"/>
      <w:lvlText w:val="10.%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45F6847E">
      <w:start w:val="1"/>
      <w:numFmt w:val="decimal"/>
      <w:lvlText w:val="10.%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151489"/>
    <w:multiLevelType w:val="hybridMultilevel"/>
    <w:tmpl w:val="18A858B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123959A3"/>
    <w:multiLevelType w:val="hybridMultilevel"/>
    <w:tmpl w:val="F62CA8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9E3997"/>
    <w:multiLevelType w:val="hybridMultilevel"/>
    <w:tmpl w:val="E21CE114"/>
    <w:lvl w:ilvl="0" w:tplc="63BCA9B4">
      <w:start w:val="1"/>
      <w:numFmt w:val="bullet"/>
      <w:lvlText w:val=""/>
      <w:lvlJc w:val="left"/>
      <w:pPr>
        <w:ind w:left="1080" w:hanging="360"/>
      </w:pPr>
      <w:rPr>
        <w:rFonts w:ascii="Symbol" w:eastAsia="Times New Roman" w:hAnsi="Symbol" w:cs="Times New Roman" w:hint="default"/>
        <w:i w:val="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13AA1E01"/>
    <w:multiLevelType w:val="multilevel"/>
    <w:tmpl w:val="8C50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6502453"/>
    <w:multiLevelType w:val="multilevel"/>
    <w:tmpl w:val="7E143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0" w15:restartNumberingAfterBreak="0">
    <w:nsid w:val="1A4D39C0"/>
    <w:multiLevelType w:val="hybridMultilevel"/>
    <w:tmpl w:val="85467764"/>
    <w:lvl w:ilvl="0" w:tplc="04150001">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1"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2"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28296903"/>
    <w:multiLevelType w:val="hybridMultilevel"/>
    <w:tmpl w:val="A87895A4"/>
    <w:lvl w:ilvl="0" w:tplc="04150001">
      <w:start w:val="1"/>
      <w:numFmt w:val="bullet"/>
      <w:lvlText w:val=""/>
      <w:lvlJc w:val="left"/>
      <w:pPr>
        <w:ind w:left="585" w:hanging="360"/>
      </w:pPr>
      <w:rPr>
        <w:rFonts w:ascii="Symbol" w:hAnsi="Symbol" w:hint="default"/>
      </w:rPr>
    </w:lvl>
    <w:lvl w:ilvl="1" w:tplc="04150003" w:tentative="1">
      <w:start w:val="1"/>
      <w:numFmt w:val="bullet"/>
      <w:lvlText w:val="o"/>
      <w:lvlJc w:val="left"/>
      <w:pPr>
        <w:ind w:left="1305" w:hanging="360"/>
      </w:pPr>
      <w:rPr>
        <w:rFonts w:ascii="Courier New" w:hAnsi="Courier New" w:cs="Courier New" w:hint="default"/>
      </w:rPr>
    </w:lvl>
    <w:lvl w:ilvl="2" w:tplc="04150005" w:tentative="1">
      <w:start w:val="1"/>
      <w:numFmt w:val="bullet"/>
      <w:lvlText w:val=""/>
      <w:lvlJc w:val="left"/>
      <w:pPr>
        <w:ind w:left="2025" w:hanging="360"/>
      </w:pPr>
      <w:rPr>
        <w:rFonts w:ascii="Wingdings" w:hAnsi="Wingdings" w:hint="default"/>
      </w:rPr>
    </w:lvl>
    <w:lvl w:ilvl="3" w:tplc="04150001" w:tentative="1">
      <w:start w:val="1"/>
      <w:numFmt w:val="bullet"/>
      <w:lvlText w:val=""/>
      <w:lvlJc w:val="left"/>
      <w:pPr>
        <w:ind w:left="2745" w:hanging="360"/>
      </w:pPr>
      <w:rPr>
        <w:rFonts w:ascii="Symbol" w:hAnsi="Symbol" w:hint="default"/>
      </w:rPr>
    </w:lvl>
    <w:lvl w:ilvl="4" w:tplc="04150003" w:tentative="1">
      <w:start w:val="1"/>
      <w:numFmt w:val="bullet"/>
      <w:lvlText w:val="o"/>
      <w:lvlJc w:val="left"/>
      <w:pPr>
        <w:ind w:left="3465" w:hanging="360"/>
      </w:pPr>
      <w:rPr>
        <w:rFonts w:ascii="Courier New" w:hAnsi="Courier New" w:cs="Courier New" w:hint="default"/>
      </w:rPr>
    </w:lvl>
    <w:lvl w:ilvl="5" w:tplc="04150005" w:tentative="1">
      <w:start w:val="1"/>
      <w:numFmt w:val="bullet"/>
      <w:lvlText w:val=""/>
      <w:lvlJc w:val="left"/>
      <w:pPr>
        <w:ind w:left="4185" w:hanging="360"/>
      </w:pPr>
      <w:rPr>
        <w:rFonts w:ascii="Wingdings" w:hAnsi="Wingdings" w:hint="default"/>
      </w:rPr>
    </w:lvl>
    <w:lvl w:ilvl="6" w:tplc="04150001" w:tentative="1">
      <w:start w:val="1"/>
      <w:numFmt w:val="bullet"/>
      <w:lvlText w:val=""/>
      <w:lvlJc w:val="left"/>
      <w:pPr>
        <w:ind w:left="4905" w:hanging="360"/>
      </w:pPr>
      <w:rPr>
        <w:rFonts w:ascii="Symbol" w:hAnsi="Symbol" w:hint="default"/>
      </w:rPr>
    </w:lvl>
    <w:lvl w:ilvl="7" w:tplc="04150003" w:tentative="1">
      <w:start w:val="1"/>
      <w:numFmt w:val="bullet"/>
      <w:lvlText w:val="o"/>
      <w:lvlJc w:val="left"/>
      <w:pPr>
        <w:ind w:left="5625" w:hanging="360"/>
      </w:pPr>
      <w:rPr>
        <w:rFonts w:ascii="Courier New" w:hAnsi="Courier New" w:cs="Courier New" w:hint="default"/>
      </w:rPr>
    </w:lvl>
    <w:lvl w:ilvl="8" w:tplc="04150005" w:tentative="1">
      <w:start w:val="1"/>
      <w:numFmt w:val="bullet"/>
      <w:lvlText w:val=""/>
      <w:lvlJc w:val="left"/>
      <w:pPr>
        <w:ind w:left="6345" w:hanging="360"/>
      </w:pPr>
      <w:rPr>
        <w:rFonts w:ascii="Wingdings" w:hAnsi="Wingdings" w:hint="default"/>
      </w:rPr>
    </w:lvl>
  </w:abstractNum>
  <w:abstractNum w:abstractNumId="17" w15:restartNumberingAfterBreak="0">
    <w:nsid w:val="29892115"/>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8" w15:restartNumberingAfterBreak="0">
    <w:nsid w:val="2D944C79"/>
    <w:multiLevelType w:val="hybridMultilevel"/>
    <w:tmpl w:val="1FF661A6"/>
    <w:lvl w:ilvl="0" w:tplc="D944B23E">
      <w:start w:val="1"/>
      <w:numFmt w:val="bullet"/>
      <w:lvlText w:val="−"/>
      <w:lvlJc w:val="left"/>
      <w:pPr>
        <w:ind w:left="1440" w:hanging="360"/>
      </w:pPr>
      <w:rPr>
        <w:rFonts w:ascii="Times New Roman" w:hAnsi="Times New Roman" w:cs="Times New Roman"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9AB13A0"/>
    <w:multiLevelType w:val="hybridMultilevel"/>
    <w:tmpl w:val="0EB0ED62"/>
    <w:lvl w:ilvl="0" w:tplc="04150001">
      <w:start w:val="1"/>
      <w:numFmt w:val="bullet"/>
      <w:lvlText w:val=""/>
      <w:lvlJc w:val="left"/>
      <w:pPr>
        <w:ind w:left="584" w:hanging="360"/>
      </w:pPr>
      <w:rPr>
        <w:rFonts w:ascii="Symbol" w:hAnsi="Symbol" w:hint="default"/>
      </w:rPr>
    </w:lvl>
    <w:lvl w:ilvl="1" w:tplc="04150003" w:tentative="1">
      <w:start w:val="1"/>
      <w:numFmt w:val="bullet"/>
      <w:lvlText w:val="o"/>
      <w:lvlJc w:val="left"/>
      <w:pPr>
        <w:ind w:left="1304" w:hanging="360"/>
      </w:pPr>
      <w:rPr>
        <w:rFonts w:ascii="Courier New" w:hAnsi="Courier New" w:cs="Courier New" w:hint="default"/>
      </w:rPr>
    </w:lvl>
    <w:lvl w:ilvl="2" w:tplc="04150005" w:tentative="1">
      <w:start w:val="1"/>
      <w:numFmt w:val="bullet"/>
      <w:lvlText w:val=""/>
      <w:lvlJc w:val="left"/>
      <w:pPr>
        <w:ind w:left="2024" w:hanging="360"/>
      </w:pPr>
      <w:rPr>
        <w:rFonts w:ascii="Wingdings" w:hAnsi="Wingdings" w:hint="default"/>
      </w:rPr>
    </w:lvl>
    <w:lvl w:ilvl="3" w:tplc="04150001" w:tentative="1">
      <w:start w:val="1"/>
      <w:numFmt w:val="bullet"/>
      <w:lvlText w:val=""/>
      <w:lvlJc w:val="left"/>
      <w:pPr>
        <w:ind w:left="2744" w:hanging="360"/>
      </w:pPr>
      <w:rPr>
        <w:rFonts w:ascii="Symbol" w:hAnsi="Symbol" w:hint="default"/>
      </w:rPr>
    </w:lvl>
    <w:lvl w:ilvl="4" w:tplc="04150003" w:tentative="1">
      <w:start w:val="1"/>
      <w:numFmt w:val="bullet"/>
      <w:lvlText w:val="o"/>
      <w:lvlJc w:val="left"/>
      <w:pPr>
        <w:ind w:left="3464" w:hanging="360"/>
      </w:pPr>
      <w:rPr>
        <w:rFonts w:ascii="Courier New" w:hAnsi="Courier New" w:cs="Courier New" w:hint="default"/>
      </w:rPr>
    </w:lvl>
    <w:lvl w:ilvl="5" w:tplc="04150005" w:tentative="1">
      <w:start w:val="1"/>
      <w:numFmt w:val="bullet"/>
      <w:lvlText w:val=""/>
      <w:lvlJc w:val="left"/>
      <w:pPr>
        <w:ind w:left="4184" w:hanging="360"/>
      </w:pPr>
      <w:rPr>
        <w:rFonts w:ascii="Wingdings" w:hAnsi="Wingdings" w:hint="default"/>
      </w:rPr>
    </w:lvl>
    <w:lvl w:ilvl="6" w:tplc="04150001" w:tentative="1">
      <w:start w:val="1"/>
      <w:numFmt w:val="bullet"/>
      <w:lvlText w:val=""/>
      <w:lvlJc w:val="left"/>
      <w:pPr>
        <w:ind w:left="4904" w:hanging="360"/>
      </w:pPr>
      <w:rPr>
        <w:rFonts w:ascii="Symbol" w:hAnsi="Symbol" w:hint="default"/>
      </w:rPr>
    </w:lvl>
    <w:lvl w:ilvl="7" w:tplc="04150003" w:tentative="1">
      <w:start w:val="1"/>
      <w:numFmt w:val="bullet"/>
      <w:lvlText w:val="o"/>
      <w:lvlJc w:val="left"/>
      <w:pPr>
        <w:ind w:left="5624" w:hanging="360"/>
      </w:pPr>
      <w:rPr>
        <w:rFonts w:ascii="Courier New" w:hAnsi="Courier New" w:cs="Courier New" w:hint="default"/>
      </w:rPr>
    </w:lvl>
    <w:lvl w:ilvl="8" w:tplc="04150005" w:tentative="1">
      <w:start w:val="1"/>
      <w:numFmt w:val="bullet"/>
      <w:lvlText w:val=""/>
      <w:lvlJc w:val="left"/>
      <w:pPr>
        <w:ind w:left="6344" w:hanging="360"/>
      </w:pPr>
      <w:rPr>
        <w:rFonts w:ascii="Wingdings" w:hAnsi="Wingdings" w:hint="default"/>
      </w:rPr>
    </w:lvl>
  </w:abstractNum>
  <w:abstractNum w:abstractNumId="24"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0D5F9E"/>
    <w:multiLevelType w:val="multilevel"/>
    <w:tmpl w:val="F970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8B26A4A"/>
    <w:multiLevelType w:val="hybridMultilevel"/>
    <w:tmpl w:val="D2E077B6"/>
    <w:lvl w:ilvl="0" w:tplc="0415000F">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15:restartNumberingAfterBreak="0">
    <w:nsid w:val="5EC455FD"/>
    <w:multiLevelType w:val="hybridMultilevel"/>
    <w:tmpl w:val="004CA4AE"/>
    <w:lvl w:ilvl="0" w:tplc="0415001B" w:tentative="1">
      <w:start w:val="1"/>
      <w:numFmt w:val="lowerRoman"/>
      <w:lvlText w:val="%1."/>
      <w:lvlJc w:val="right"/>
      <w:pPr>
        <w:ind w:left="216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DB10184"/>
    <w:multiLevelType w:val="multilevel"/>
    <w:tmpl w:val="BCDE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EC84596"/>
    <w:multiLevelType w:val="hybridMultilevel"/>
    <w:tmpl w:val="F22C1CE0"/>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14B1C49"/>
    <w:multiLevelType w:val="hybridMultilevel"/>
    <w:tmpl w:val="E834A2E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79AF0D75"/>
    <w:multiLevelType w:val="hybridMultilevel"/>
    <w:tmpl w:val="057E348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DAB618F"/>
    <w:multiLevelType w:val="multilevel"/>
    <w:tmpl w:val="0DA6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19"/>
  </w:num>
  <w:num w:numId="4">
    <w:abstractNumId w:val="35"/>
  </w:num>
  <w:num w:numId="5">
    <w:abstractNumId w:val="14"/>
  </w:num>
  <w:num w:numId="6">
    <w:abstractNumId w:val="11"/>
  </w:num>
  <w:num w:numId="7">
    <w:abstractNumId w:val="21"/>
  </w:num>
  <w:num w:numId="8">
    <w:abstractNumId w:val="7"/>
  </w:num>
  <w:num w:numId="9">
    <w:abstractNumId w:val="32"/>
  </w:num>
  <w:num w:numId="10">
    <w:abstractNumId w:val="22"/>
  </w:num>
  <w:num w:numId="11">
    <w:abstractNumId w:val="30"/>
  </w:num>
  <w:num w:numId="12">
    <w:abstractNumId w:val="2"/>
  </w:num>
  <w:num w:numId="13">
    <w:abstractNumId w:val="20"/>
  </w:num>
  <w:num w:numId="14">
    <w:abstractNumId w:val="12"/>
  </w:num>
  <w:num w:numId="15">
    <w:abstractNumId w:val="24"/>
  </w:num>
  <w:num w:numId="16">
    <w:abstractNumId w:val="3"/>
  </w:num>
  <w:num w:numId="17">
    <w:abstractNumId w:val="9"/>
  </w:num>
  <w:num w:numId="18">
    <w:abstractNumId w:val="31"/>
  </w:num>
  <w:num w:numId="19">
    <w:abstractNumId w:val="33"/>
  </w:num>
  <w:num w:numId="20">
    <w:abstractNumId w:val="17"/>
  </w:num>
  <w:num w:numId="21">
    <w:abstractNumId w:val="28"/>
  </w:num>
  <w:num w:numId="22">
    <w:abstractNumId w:val="15"/>
  </w:num>
  <w:num w:numId="23">
    <w:abstractNumId w:val="4"/>
  </w:num>
  <w:num w:numId="24">
    <w:abstractNumId w:val="13"/>
  </w:num>
  <w:num w:numId="25">
    <w:abstractNumId w:val="10"/>
  </w:num>
  <w:num w:numId="26">
    <w:abstractNumId w:val="0"/>
  </w:num>
  <w:num w:numId="27">
    <w:abstractNumId w:val="18"/>
  </w:num>
  <w:num w:numId="28">
    <w:abstractNumId w:val="25"/>
  </w:num>
  <w:num w:numId="29">
    <w:abstractNumId w:val="6"/>
  </w:num>
  <w:num w:numId="30">
    <w:abstractNumId w:val="34"/>
  </w:num>
  <w:num w:numId="31">
    <w:abstractNumId w:val="16"/>
  </w:num>
  <w:num w:numId="32">
    <w:abstractNumId w:val="8"/>
  </w:num>
  <w:num w:numId="33">
    <w:abstractNumId w:val="29"/>
  </w:num>
  <w:num w:numId="34">
    <w:abstractNumId w:val="23"/>
  </w:num>
  <w:num w:numId="35">
    <w:abstractNumId w:val="5"/>
  </w:num>
  <w:num w:numId="3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81C9D"/>
    <w:rsid w:val="000E0EC9"/>
    <w:rsid w:val="000E3705"/>
    <w:rsid w:val="000E754B"/>
    <w:rsid w:val="000F222E"/>
    <w:rsid w:val="00104E03"/>
    <w:rsid w:val="00112C57"/>
    <w:rsid w:val="00116BB1"/>
    <w:rsid w:val="001548F3"/>
    <w:rsid w:val="001776DD"/>
    <w:rsid w:val="001E69BF"/>
    <w:rsid w:val="00202FAA"/>
    <w:rsid w:val="00207AF0"/>
    <w:rsid w:val="00245DC9"/>
    <w:rsid w:val="002573CC"/>
    <w:rsid w:val="00260740"/>
    <w:rsid w:val="002A54DE"/>
    <w:rsid w:val="002C2128"/>
    <w:rsid w:val="002C7BED"/>
    <w:rsid w:val="002D1BF0"/>
    <w:rsid w:val="002D5AE9"/>
    <w:rsid w:val="003600F8"/>
    <w:rsid w:val="003A495E"/>
    <w:rsid w:val="003B11D1"/>
    <w:rsid w:val="003D632E"/>
    <w:rsid w:val="00401F94"/>
    <w:rsid w:val="004050B5"/>
    <w:rsid w:val="00407685"/>
    <w:rsid w:val="00417EEB"/>
    <w:rsid w:val="004454EF"/>
    <w:rsid w:val="00491934"/>
    <w:rsid w:val="004F28E8"/>
    <w:rsid w:val="00511973"/>
    <w:rsid w:val="00586302"/>
    <w:rsid w:val="00587251"/>
    <w:rsid w:val="005A06F4"/>
    <w:rsid w:val="005C3720"/>
    <w:rsid w:val="00612A15"/>
    <w:rsid w:val="00662512"/>
    <w:rsid w:val="00694543"/>
    <w:rsid w:val="006B256B"/>
    <w:rsid w:val="006B53D9"/>
    <w:rsid w:val="006D4255"/>
    <w:rsid w:val="006F0918"/>
    <w:rsid w:val="007102A4"/>
    <w:rsid w:val="00715623"/>
    <w:rsid w:val="0074053E"/>
    <w:rsid w:val="00765C4E"/>
    <w:rsid w:val="00766FF8"/>
    <w:rsid w:val="00767573"/>
    <w:rsid w:val="007B5E2B"/>
    <w:rsid w:val="007D2B19"/>
    <w:rsid w:val="00800E85"/>
    <w:rsid w:val="00812D85"/>
    <w:rsid w:val="00821180"/>
    <w:rsid w:val="008239CD"/>
    <w:rsid w:val="00834BEC"/>
    <w:rsid w:val="008C62BE"/>
    <w:rsid w:val="00930A76"/>
    <w:rsid w:val="00934065"/>
    <w:rsid w:val="00970B17"/>
    <w:rsid w:val="009A3F63"/>
    <w:rsid w:val="009A6B77"/>
    <w:rsid w:val="009B54BB"/>
    <w:rsid w:val="009E4E92"/>
    <w:rsid w:val="00A14CF1"/>
    <w:rsid w:val="00A336C0"/>
    <w:rsid w:val="00A97574"/>
    <w:rsid w:val="00BA0E43"/>
    <w:rsid w:val="00BC47E1"/>
    <w:rsid w:val="00BD7BF7"/>
    <w:rsid w:val="00BF2159"/>
    <w:rsid w:val="00C001C4"/>
    <w:rsid w:val="00C002A7"/>
    <w:rsid w:val="00C03741"/>
    <w:rsid w:val="00C114FC"/>
    <w:rsid w:val="00C368B7"/>
    <w:rsid w:val="00C61DD7"/>
    <w:rsid w:val="00C7520B"/>
    <w:rsid w:val="00C827D2"/>
    <w:rsid w:val="00CA2566"/>
    <w:rsid w:val="00CA60F0"/>
    <w:rsid w:val="00CA6C63"/>
    <w:rsid w:val="00CC13E1"/>
    <w:rsid w:val="00D06B24"/>
    <w:rsid w:val="00D11077"/>
    <w:rsid w:val="00D21973"/>
    <w:rsid w:val="00D30E55"/>
    <w:rsid w:val="00D44940"/>
    <w:rsid w:val="00DC7A60"/>
    <w:rsid w:val="00DF06EE"/>
    <w:rsid w:val="00DF35DF"/>
    <w:rsid w:val="00E024AC"/>
    <w:rsid w:val="00E634B5"/>
    <w:rsid w:val="00E63BB7"/>
    <w:rsid w:val="00E67DD1"/>
    <w:rsid w:val="00EA1E43"/>
    <w:rsid w:val="00EA6678"/>
    <w:rsid w:val="00EC7C4A"/>
    <w:rsid w:val="00ED1661"/>
    <w:rsid w:val="00EE3313"/>
    <w:rsid w:val="00EF0BEF"/>
    <w:rsid w:val="00F05243"/>
    <w:rsid w:val="00F63F1A"/>
    <w:rsid w:val="00FB4405"/>
    <w:rsid w:val="00FC7F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D971F4"/>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semiHidden/>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7D8099-F925-4257-B037-94F0C8E88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15</Pages>
  <Words>3904</Words>
  <Characters>23424</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9</cp:revision>
  <cp:lastPrinted>2019-04-09T09:19:00Z</cp:lastPrinted>
  <dcterms:created xsi:type="dcterms:W3CDTF">2019-04-05T11:10:00Z</dcterms:created>
  <dcterms:modified xsi:type="dcterms:W3CDTF">2019-04-09T09:46:00Z</dcterms:modified>
</cp:coreProperties>
</file>