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DF12C5">
        <w:rPr>
          <w:rFonts w:ascii="Book Antiqua" w:hAnsi="Book Antiqua"/>
          <w:sz w:val="20"/>
          <w:szCs w:val="20"/>
        </w:rPr>
        <w:t>1</w:t>
      </w:r>
      <w:r w:rsidR="00E901D2">
        <w:rPr>
          <w:rFonts w:ascii="Book Antiqua" w:hAnsi="Book Antiqua"/>
          <w:sz w:val="20"/>
          <w:szCs w:val="20"/>
        </w:rPr>
        <w:t>0</w:t>
      </w:r>
      <w:r w:rsidR="00684D4D" w:rsidRPr="002E40AB">
        <w:rPr>
          <w:rFonts w:ascii="Book Antiqua" w:hAnsi="Book Antiqua"/>
          <w:sz w:val="20"/>
          <w:szCs w:val="20"/>
        </w:rPr>
        <w:t>.</w:t>
      </w:r>
      <w:r w:rsidR="0055622D">
        <w:rPr>
          <w:rFonts w:ascii="Book Antiqua" w:hAnsi="Book Antiqua"/>
          <w:sz w:val="20"/>
          <w:szCs w:val="20"/>
        </w:rPr>
        <w:t>0</w:t>
      </w:r>
      <w:r w:rsidR="00DF12C5">
        <w:rPr>
          <w:rFonts w:ascii="Book Antiqua" w:hAnsi="Book Antiqua"/>
          <w:sz w:val="20"/>
          <w:szCs w:val="20"/>
        </w:rPr>
        <w:t>4</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4A66F4">
        <w:rPr>
          <w:rFonts w:ascii="Book Antiqua" w:hAnsi="Book Antiqua"/>
          <w:b/>
        </w:rPr>
        <w:t>1</w:t>
      </w:r>
      <w:r w:rsidR="00DF12C5">
        <w:rPr>
          <w:rFonts w:ascii="Book Antiqua" w:hAnsi="Book Antiqua"/>
          <w:b/>
        </w:rPr>
        <w:t>2</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Pr>
          <w:rFonts w:ascii="Book Antiqua" w:hAnsi="Book Antiqua"/>
          <w:i/>
        </w:rPr>
        <w:t>Dostawa</w:t>
      </w:r>
      <w:r w:rsidRPr="00611321">
        <w:rPr>
          <w:rFonts w:ascii="Book Antiqua" w:hAnsi="Book Antiqua"/>
          <w:i/>
        </w:rPr>
        <w:t xml:space="preserve"> </w:t>
      </w:r>
      <w:r>
        <w:rPr>
          <w:rFonts w:ascii="Book Antiqua" w:hAnsi="Book Antiqua"/>
          <w:i/>
        </w:rPr>
        <w:t>sprzętu laboratoryjnego</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DF12C5" w:rsidRP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Pr="00DF12C5">
        <w:rPr>
          <w:rFonts w:ascii="Book Antiqua" w:hAnsi="Book Antiqua"/>
        </w:rPr>
        <w:t xml:space="preserve">do </w:t>
      </w:r>
      <w:r w:rsidR="00094B5E">
        <w:rPr>
          <w:rFonts w:ascii="Book Antiqua" w:hAnsi="Book Antiqua"/>
        </w:rPr>
        <w:t>8</w:t>
      </w:r>
      <w:r w:rsidRPr="00DF12C5">
        <w:rPr>
          <w:rFonts w:ascii="Book Antiqua" w:hAnsi="Book Antiqua"/>
        </w:rPr>
        <w:t xml:space="preserve"> </w:t>
      </w:r>
      <w:r w:rsidR="00094B5E">
        <w:rPr>
          <w:rFonts w:ascii="Book Antiqua" w:hAnsi="Book Antiqua"/>
        </w:rPr>
        <w:t xml:space="preserve">tygodni </w:t>
      </w:r>
      <w:r w:rsidRPr="00DF12C5">
        <w:rPr>
          <w:rFonts w:ascii="Book Antiqua" w:hAnsi="Book Antiqua" w:cs="Book Antiqua"/>
        </w:rPr>
        <w:t>od dnia wyboru oferty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dostawa </w:t>
      </w:r>
      <w:r w:rsidR="00C73DC5">
        <w:rPr>
          <w:rFonts w:ascii="Book Antiqua" w:hAnsi="Book Antiqua" w:cs="Book Antiqua"/>
          <w:lang w:eastAsia="pl-PL"/>
        </w:rPr>
        <w:t>Multipleksera 32 kanałowego i Zasilacza laboratoryjnego prądu stałego na potrzeby</w:t>
      </w:r>
      <w:r w:rsidRPr="003600F8">
        <w:rPr>
          <w:rFonts w:ascii="Book Antiqua" w:hAnsi="Book Antiqua" w:cs="Book Antiqua"/>
          <w:lang w:eastAsia="pl-PL"/>
        </w:rPr>
        <w:t xml:space="preserve"> UKW</w:t>
      </w:r>
      <w:r>
        <w:rPr>
          <w:rFonts w:ascii="Book Antiqua" w:hAnsi="Book Antiqua" w:cs="Book Antiqua"/>
          <w:lang w:eastAsia="pl-PL"/>
        </w:rPr>
        <w:t>.</w:t>
      </w:r>
      <w:r w:rsidR="00094B5E">
        <w:rPr>
          <w:rFonts w:ascii="Book Antiqua" w:hAnsi="Book Antiqua" w:cs="Book Antiqua"/>
          <w:lang w:eastAsia="pl-PL"/>
        </w:rPr>
        <w:t xml:space="preserve"> </w:t>
      </w:r>
      <w:r w:rsidR="00094B5E" w:rsidRPr="00B61B4F">
        <w:rPr>
          <w:rFonts w:ascii="Book Antiqua" w:hAnsi="Book Antiqua"/>
          <w:bCs/>
        </w:rPr>
        <w:t xml:space="preserve">Zamawiający podzielił zamówienie na </w:t>
      </w:r>
      <w:r w:rsidR="00094B5E">
        <w:rPr>
          <w:rFonts w:ascii="Book Antiqua" w:hAnsi="Book Antiqua"/>
          <w:bCs/>
        </w:rPr>
        <w:t>2</w:t>
      </w:r>
      <w:r w:rsidR="00094B5E" w:rsidRPr="00B61B4F">
        <w:rPr>
          <w:rFonts w:ascii="Book Antiqua" w:hAnsi="Book Antiqua"/>
        </w:rPr>
        <w:t xml:space="preserve"> części</w:t>
      </w:r>
      <w:r w:rsidR="00094B5E" w:rsidRPr="00B61B4F">
        <w:rPr>
          <w:rFonts w:ascii="Book Antiqua" w:hAnsi="Book Antiqua"/>
          <w:bCs/>
        </w:rPr>
        <w:t xml:space="preserve">, z których każda będzie oceniana oddzielnie. </w:t>
      </w:r>
      <w:r w:rsidR="00094B5E" w:rsidRPr="00B61B4F">
        <w:rPr>
          <w:rFonts w:ascii="Book Antiqua" w:hAnsi="Book Antiqua" w:cs="Arial"/>
        </w:rPr>
        <w:t>Zamawiający dopuszcza możliwość składania ofert częściowych, z zastrzeżeniem, iż oferta w każdej części winna być</w:t>
      </w:r>
      <w:r w:rsidR="00094B5E">
        <w:rPr>
          <w:rFonts w:ascii="Book Antiqua" w:hAnsi="Book Antiqua" w:cs="Arial"/>
        </w:rPr>
        <w:t xml:space="preserve"> pełne.</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FA47B5">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sidR="003F6EEC">
        <w:rPr>
          <w:rFonts w:ascii="Book Antiqua" w:hAnsi="Book Antiqua" w:cs="Book Antiqua"/>
          <w:lang w:eastAsia="pl-PL"/>
        </w:rPr>
        <w:t>rawem powszechnie obowiązującym;</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sidR="003F6EEC">
        <w:rPr>
          <w:rFonts w:ascii="Book Antiqua" w:hAnsi="Book Antiqua" w:cs="Book Antiqua"/>
          <w:lang w:eastAsia="pl-PL"/>
        </w:rPr>
        <w:t>;</w:t>
      </w:r>
    </w:p>
    <w:p w:rsidR="00DF12C5"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sidR="003F6EEC">
        <w:rPr>
          <w:rFonts w:ascii="Book Antiqua" w:hAnsi="Book Antiqua" w:cs="Book Antiqua"/>
          <w:lang w:eastAsia="pl-PL"/>
        </w:rPr>
        <w:t>;</w:t>
      </w:r>
    </w:p>
    <w:p w:rsidR="003F6EEC" w:rsidRPr="003600F8" w:rsidRDefault="003F6EEC"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Pr>
          <w:rFonts w:ascii="Book Antiqua" w:hAnsi="Book Antiqua" w:cs="Book Antiqua"/>
          <w:lang w:eastAsia="pl-PL"/>
        </w:rPr>
        <w:t xml:space="preserve">dopuszcza dokumentację </w:t>
      </w:r>
      <w:r w:rsidR="007A1850">
        <w:rPr>
          <w:rFonts w:ascii="Book Antiqua" w:hAnsi="Book Antiqua" w:cs="Book Antiqua"/>
          <w:lang w:eastAsia="pl-PL"/>
        </w:rPr>
        <w:t>techniczną</w:t>
      </w:r>
      <w:bookmarkStart w:id="0" w:name="_GoBack"/>
      <w:bookmarkEnd w:id="0"/>
      <w:r w:rsidR="000C7C16">
        <w:rPr>
          <w:rFonts w:ascii="Book Antiqua" w:hAnsi="Book Antiqua" w:cs="Book Antiqua"/>
          <w:lang w:eastAsia="pl-PL"/>
        </w:rPr>
        <w:t xml:space="preserve"> </w:t>
      </w:r>
      <w:r>
        <w:rPr>
          <w:rFonts w:ascii="Book Antiqua" w:hAnsi="Book Antiqua" w:cs="Book Antiqua"/>
          <w:lang w:eastAsia="pl-PL"/>
        </w:rPr>
        <w:t>w języku polskim;</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był fabrycznie nowy</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Zamawiający wymaga zaoferowania minimum 12 miesięcznego okresy gwarancji na całość przedmiotu zamówienia.</w:t>
      </w:r>
    </w:p>
    <w:p w:rsidR="00DF12C5" w:rsidRPr="003600F8" w:rsidRDefault="00DF12C5" w:rsidP="00FA47B5">
      <w:pPr>
        <w:pStyle w:val="Akapitzlist"/>
        <w:numPr>
          <w:ilvl w:val="0"/>
          <w:numId w:val="14"/>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bCs/>
          <w:lang w:eastAsia="pl-PL"/>
        </w:rPr>
        <w:t xml:space="preserve">W razie stwierdzenia przez Zamawiającego w okresie obowiązywania gwarancji wad </w:t>
      </w:r>
      <w:r>
        <w:rPr>
          <w:rFonts w:ascii="Book Antiqua" w:hAnsi="Book Antiqua" w:cs="Book Antiqua"/>
          <w:bCs/>
          <w:lang w:eastAsia="pl-PL"/>
        </w:rPr>
        <w:br/>
      </w:r>
      <w:r w:rsidRPr="003600F8">
        <w:rPr>
          <w:rFonts w:ascii="Book Antiqua" w:hAnsi="Book Antiqua" w:cs="Book Antiqua"/>
          <w:bCs/>
          <w:lang w:eastAsia="pl-PL"/>
        </w:rPr>
        <w:t>w dostarczonym przedmiocie umowy Wykonawca zobowiązuje się do usunięcia wad lub dokonania nieodpłatnej wymiany rzeczy na taka samą ilość rz</w:t>
      </w:r>
      <w:r w:rsidR="00094B5E">
        <w:rPr>
          <w:rFonts w:ascii="Book Antiqua" w:hAnsi="Book Antiqua" w:cs="Book Antiqua"/>
          <w:bCs/>
          <w:lang w:eastAsia="pl-PL"/>
        </w:rPr>
        <w:t>eczy wolnych od wad w terminie 30</w:t>
      </w:r>
      <w:r w:rsidRPr="003600F8">
        <w:rPr>
          <w:rFonts w:ascii="Book Antiqua" w:hAnsi="Book Antiqua" w:cs="Book Antiqua"/>
          <w:bCs/>
          <w:lang w:eastAsia="pl-PL"/>
        </w:rPr>
        <w:t xml:space="preserve"> dni od daty zgłoszenia wady.</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094B5E">
        <w:rPr>
          <w:rFonts w:ascii="Book Antiqua" w:hAnsi="Book Antiqua" w:cs="Book Antiqua"/>
          <w:bCs/>
          <w:lang w:eastAsia="pl-PL"/>
        </w:rPr>
        <w:t>30</w:t>
      </w:r>
      <w:r w:rsidRPr="003600F8">
        <w:rPr>
          <w:rFonts w:ascii="Book Antiqua" w:hAnsi="Book Antiqua" w:cs="Book Antiqua"/>
          <w:bCs/>
          <w:lang w:eastAsia="pl-PL"/>
        </w:rPr>
        <w:t xml:space="preserve"> dni od daty zgłoszenia.</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karę:</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za każdy rozpoczęty dzień opóźnienia w wykonaniu przedmiotu zamówienia - w wysokości 2 % wartości oferty brutto</w:t>
      </w:r>
      <w:r w:rsidRPr="003600F8">
        <w:rPr>
          <w:rFonts w:ascii="Book Antiqua" w:hAnsi="Book Antiqua" w:cs="Book Antiqua"/>
          <w:color w:val="000000"/>
          <w:sz w:val="20"/>
          <w:szCs w:val="20"/>
        </w:rPr>
        <w:t xml:space="preserve"> </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 xml:space="preserve">za każdy rozpoczęty dzień opóźnienia w usunięciu wad stwierdzonych po odbiorze – </w:t>
      </w:r>
      <w:r w:rsidRPr="003600F8">
        <w:rPr>
          <w:rFonts w:ascii="Book Antiqua" w:hAnsi="Book Antiqua" w:cs="Book Antiqua"/>
          <w:sz w:val="20"/>
          <w:szCs w:val="20"/>
        </w:rPr>
        <w:br/>
        <w:t>w wysokości 2 % wartości oferty brutto,</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20% wynagrodzenia brutto w razie odstąpienia od wykonania przedmiotu zamówienia przez Wykonawcę z przyczyn nie leżących po stronie Zamawiającego.</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20 %wynagrodzenia brutto w razie odstąpienia od wykonania przedmiotu zamówienia przez Zamawiającego z przyczyn leżących po stronie Wykonawcy.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3DC5" w:rsidRDefault="00C73DC5" w:rsidP="00C73DC5">
      <w:pPr>
        <w:tabs>
          <w:tab w:val="left" w:pos="851"/>
        </w:tabs>
        <w:spacing w:line="360" w:lineRule="auto"/>
        <w:ind w:left="426"/>
        <w:jc w:val="both"/>
        <w:rPr>
          <w:rFonts w:ascii="Book Antiqua" w:hAnsi="Book Antiqua" w:cs="Book Antiqua"/>
          <w:b/>
          <w:spacing w:val="-3"/>
          <w:sz w:val="20"/>
          <w:szCs w:val="20"/>
          <w:u w:val="single"/>
        </w:rPr>
      </w:pPr>
    </w:p>
    <w:p w:rsidR="00902795" w:rsidRPr="00D9722D" w:rsidRDefault="00902795"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lastRenderedPageBreak/>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Pr>
                <w:rFonts w:ascii="Book Antiqua" w:hAnsi="Book Antiqua" w:cs="Book Antiqua"/>
                <w:bCs/>
                <w:spacing w:val="-3"/>
                <w:sz w:val="20"/>
                <w:szCs w:val="20"/>
              </w:rPr>
              <w:t>80</w:t>
            </w:r>
            <w:r w:rsidRPr="00B8210A">
              <w:rPr>
                <w:rFonts w:ascii="Book Antiqua" w:hAnsi="Book Antiqua" w:cs="Book Antiqua"/>
                <w:bCs/>
                <w:spacing w:val="-3"/>
                <w:sz w:val="20"/>
                <w:szCs w:val="20"/>
              </w:rPr>
              <w:t>%</w:t>
            </w:r>
          </w:p>
        </w:tc>
      </w:tr>
      <w:tr w:rsidR="00C73DC5" w:rsidRPr="00B8210A" w:rsidTr="005F207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5F207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C73DC5" w:rsidP="005F207E">
            <w:pPr>
              <w:jc w:val="center"/>
              <w:rPr>
                <w:rFonts w:ascii="Book Antiqua" w:hAnsi="Book Antiqua" w:cs="Book Antiqua"/>
                <w:bCs/>
                <w:spacing w:val="-3"/>
                <w:sz w:val="20"/>
                <w:szCs w:val="20"/>
              </w:rPr>
            </w:pPr>
            <w:r>
              <w:rPr>
                <w:rFonts w:ascii="Book Antiqua" w:hAnsi="Book Antiqua" w:cs="Book Antiqua"/>
                <w:bCs/>
                <w:spacing w:val="-3"/>
                <w:sz w:val="20"/>
                <w:szCs w:val="20"/>
              </w:rPr>
              <w:t>20%</w:t>
            </w:r>
          </w:p>
        </w:tc>
      </w:tr>
      <w:tr w:rsidR="00C73DC5" w:rsidRPr="00B8210A" w:rsidTr="005F207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5F207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lastRenderedPageBreak/>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5F207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E235F2" w:rsidP="000A531A">
            <w:pPr>
              <w:ind w:left="426"/>
              <w:jc w:val="center"/>
              <w:rPr>
                <w:rFonts w:ascii="Book Antiqua" w:hAnsi="Book Antiqua" w:cs="Book Antiqua"/>
                <w:b/>
                <w:bCs/>
                <w:i/>
                <w:iCs/>
                <w:sz w:val="20"/>
                <w:szCs w:val="20"/>
              </w:rPr>
            </w:pPr>
            <w:r>
              <w:rPr>
                <w:rFonts w:ascii="Book Antiqua" w:hAnsi="Book Antiqua" w:cs="Book Antiqua"/>
                <w:b/>
                <w:bCs/>
                <w:i/>
                <w:iCs/>
                <w:sz w:val="20"/>
                <w:szCs w:val="20"/>
              </w:rPr>
              <w:t>23</w:t>
            </w:r>
            <w:r w:rsidR="000A531A" w:rsidRPr="00767573">
              <w:rPr>
                <w:rFonts w:ascii="Book Antiqua" w:hAnsi="Book Antiqua" w:cs="Book Antiqua"/>
                <w:b/>
                <w:bCs/>
                <w:i/>
                <w:iCs/>
                <w:sz w:val="20"/>
                <w:szCs w:val="20"/>
              </w:rPr>
              <w:t>.0</w:t>
            </w:r>
            <w:r w:rsidR="000A531A">
              <w:rPr>
                <w:rFonts w:ascii="Book Antiqua" w:hAnsi="Book Antiqua" w:cs="Book Antiqua"/>
                <w:b/>
                <w:bCs/>
                <w:i/>
                <w:iCs/>
                <w:sz w:val="20"/>
                <w:szCs w:val="20"/>
              </w:rPr>
              <w:t>4</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5F207E">
        <w:tc>
          <w:tcPr>
            <w:tcW w:w="9060" w:type="dxa"/>
          </w:tcPr>
          <w:p w:rsidR="000A531A" w:rsidRDefault="000A531A" w:rsidP="005F207E">
            <w:pPr>
              <w:spacing w:line="360" w:lineRule="auto"/>
              <w:ind w:left="426"/>
              <w:jc w:val="both"/>
              <w:rPr>
                <w:rFonts w:ascii="Book Antiqua" w:hAnsi="Book Antiqua" w:cs="Book Antiqua"/>
                <w:b/>
                <w:bCs/>
                <w:sz w:val="20"/>
                <w:szCs w:val="20"/>
                <w:lang w:eastAsia="pl-PL"/>
              </w:rPr>
            </w:pPr>
          </w:p>
          <w:p w:rsidR="000A531A" w:rsidRDefault="000A531A" w:rsidP="005F207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Pr>
                <w:rFonts w:ascii="Book Antiqua" w:hAnsi="Book Antiqua"/>
                <w:i/>
                <w:sz w:val="20"/>
                <w:szCs w:val="20"/>
              </w:rPr>
              <w:t>Dostawa</w:t>
            </w:r>
            <w:r w:rsidRPr="00611321">
              <w:rPr>
                <w:rFonts w:ascii="Book Antiqua" w:hAnsi="Book Antiqua"/>
                <w:i/>
                <w:sz w:val="20"/>
                <w:szCs w:val="20"/>
              </w:rPr>
              <w:t xml:space="preserve"> </w:t>
            </w:r>
            <w:r>
              <w:rPr>
                <w:rFonts w:ascii="Book Antiqua" w:hAnsi="Book Antiqua"/>
                <w:i/>
                <w:sz w:val="20"/>
                <w:szCs w:val="20"/>
              </w:rPr>
              <w:t>sprzętu laboratoryjnego</w:t>
            </w:r>
            <w:r>
              <w:rPr>
                <w:rFonts w:ascii="Book Antiqua" w:hAnsi="Book Antiqua" w:cs="Book Antiqua"/>
                <w:i/>
                <w:iCs/>
                <w:sz w:val="20"/>
                <w:szCs w:val="20"/>
                <w:lang w:eastAsia="ar-SA"/>
              </w:rPr>
              <w:t>”,</w:t>
            </w:r>
          </w:p>
          <w:p w:rsidR="000A531A" w:rsidRDefault="000A531A" w:rsidP="005F207E">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-B-12/2019, nie otwierać przed 23</w:t>
            </w:r>
            <w:r w:rsidRPr="00767573">
              <w:rPr>
                <w:rFonts w:ascii="Book Antiqua" w:hAnsi="Book Antiqua" w:cs="Book Antiqua"/>
                <w:sz w:val="20"/>
                <w:szCs w:val="20"/>
                <w:lang w:eastAsia="ar-SA"/>
              </w:rPr>
              <w:t>.0</w:t>
            </w:r>
            <w:r>
              <w:rPr>
                <w:rFonts w:ascii="Book Antiqua" w:hAnsi="Book Antiqua" w:cs="Book Antiqua"/>
                <w:sz w:val="20"/>
                <w:szCs w:val="20"/>
                <w:lang w:eastAsia="ar-SA"/>
              </w:rPr>
              <w:t>4</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0A531A" w:rsidRDefault="000A531A" w:rsidP="005F207E">
            <w:pPr>
              <w:spacing w:line="360" w:lineRule="auto"/>
              <w:ind w:left="426"/>
              <w:jc w:val="both"/>
              <w:rPr>
                <w:rFonts w:ascii="Book Antiqua" w:hAnsi="Book Antiqua" w:cs="Book Antiqua"/>
                <w:b/>
                <w:bCs/>
                <w:sz w:val="20"/>
                <w:szCs w:val="20"/>
                <w:lang w:eastAsia="pl-PL"/>
              </w:rPr>
            </w:pPr>
          </w:p>
        </w:tc>
      </w:tr>
    </w:tbl>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lastRenderedPageBreak/>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t>
      </w:r>
      <w:r w:rsidRPr="00EE3313">
        <w:rPr>
          <w:rFonts w:ascii="Book Antiqua" w:hAnsi="Book Antiqua" w:cs="Book Antiqua"/>
          <w:lang w:eastAsia="pl-PL"/>
        </w:rPr>
        <w:lastRenderedPageBreak/>
        <w:t>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B-12</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 xml:space="preserve">obowiązek podania przez Panią/Pana danych osobowych bezpośrednio Pani/Pana dotyczących jest wymogiem ustawowym określonym w przepisach ustawy Pzp, związanym z udziałem </w:t>
      </w:r>
      <w:r w:rsidRPr="00260740">
        <w:rPr>
          <w:rFonts w:ascii="Book Antiqua" w:hAnsi="Book Antiqua" w:cs="Arial"/>
          <w:sz w:val="18"/>
          <w:szCs w:val="20"/>
        </w:rPr>
        <w:lastRenderedPageBreak/>
        <w:t>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19796D" w:rsidRPr="0019796D" w:rsidRDefault="004E39DD" w:rsidP="00FA47B5">
      <w:pPr>
        <w:pStyle w:val="Akapitzlist"/>
        <w:numPr>
          <w:ilvl w:val="0"/>
          <w:numId w:val="15"/>
        </w:numPr>
        <w:spacing w:after="0" w:line="360" w:lineRule="auto"/>
        <w:ind w:left="709" w:hanging="357"/>
        <w:rPr>
          <w:rFonts w:ascii="Book Antiqua" w:hAnsi="Book Antiqua" w:cs="Book Antiqua"/>
          <w:sz w:val="18"/>
          <w:szCs w:val="18"/>
          <w:lang w:val="en-US" w:eastAsia="pl-PL"/>
        </w:rPr>
      </w:pPr>
      <w:r w:rsidRPr="0019796D">
        <w:rPr>
          <w:rFonts w:ascii="Book Antiqua" w:hAnsi="Book Antiqua" w:cs="Times"/>
          <w:bCs/>
          <w:sz w:val="18"/>
          <w:szCs w:val="18"/>
        </w:rPr>
        <w:t>w sprawach merytorycznych</w:t>
      </w:r>
      <w:r w:rsidRPr="0019796D">
        <w:rPr>
          <w:rFonts w:ascii="Book Antiqua" w:hAnsi="Book Antiqua" w:cs="Times"/>
          <w:b/>
          <w:bCs/>
          <w:sz w:val="18"/>
          <w:szCs w:val="18"/>
        </w:rPr>
        <w:t>:</w:t>
      </w:r>
      <w:r w:rsidR="000052D8" w:rsidRPr="0019796D">
        <w:rPr>
          <w:rFonts w:ascii="Book Antiqua" w:hAnsi="Book Antiqua" w:cs="Tahoma"/>
          <w:sz w:val="18"/>
          <w:szCs w:val="18"/>
        </w:rPr>
        <w:t xml:space="preserve"> </w:t>
      </w:r>
      <w:r w:rsidR="000052D8" w:rsidRPr="0019796D">
        <w:rPr>
          <w:rFonts w:ascii="Book Antiqua" w:hAnsi="Book Antiqua" w:cs="Tahoma"/>
          <w:b/>
          <w:sz w:val="18"/>
          <w:szCs w:val="18"/>
        </w:rPr>
        <w:t xml:space="preserve"> </w:t>
      </w:r>
      <w:r w:rsidR="0019796D" w:rsidRPr="0019796D">
        <w:rPr>
          <w:rFonts w:ascii="Book Antiqua" w:hAnsi="Book Antiqua" w:cs="Book Antiqua"/>
          <w:sz w:val="18"/>
          <w:szCs w:val="18"/>
          <w:lang w:eastAsia="pl-PL"/>
        </w:rPr>
        <w:t xml:space="preserve">Jarosław Mikita,  tel.  </w:t>
      </w:r>
      <w:r w:rsidR="0019796D" w:rsidRPr="0019796D">
        <w:rPr>
          <w:rFonts w:ascii="Book Antiqua" w:hAnsi="Book Antiqua"/>
          <w:color w:val="333333"/>
          <w:sz w:val="18"/>
          <w:szCs w:val="18"/>
          <w:shd w:val="clear" w:color="auto" w:fill="FFFFFF"/>
        </w:rPr>
        <w:t>52 34 19 224</w:t>
      </w:r>
      <w:r w:rsidR="0019796D" w:rsidRPr="0019796D">
        <w:rPr>
          <w:rFonts w:ascii="Book Antiqua" w:hAnsi="Book Antiqua" w:cs="Book Antiqua"/>
          <w:sz w:val="18"/>
          <w:szCs w:val="18"/>
          <w:lang w:val="en-US" w:eastAsia="pl-PL"/>
        </w:rPr>
        <w:t xml:space="preserve">, e-mail: </w:t>
      </w:r>
      <w:hyperlink r:id="rId9" w:history="1">
        <w:r w:rsidR="0019796D" w:rsidRPr="0019796D">
          <w:rPr>
            <w:rStyle w:val="Hipercze"/>
            <w:rFonts w:ascii="Book Antiqua" w:hAnsi="Book Antiqua"/>
            <w:sz w:val="18"/>
            <w:szCs w:val="18"/>
            <w:lang w:val="en-US"/>
          </w:rPr>
          <w:t>jmikita@ukw.edu.pl</w:t>
        </w:r>
      </w:hyperlink>
      <w:r w:rsidR="0019796D" w:rsidRPr="0019796D">
        <w:rPr>
          <w:rFonts w:ascii="Book Antiqua" w:hAnsi="Book Antiqua"/>
          <w:sz w:val="18"/>
          <w:szCs w:val="18"/>
          <w:lang w:val="en-US"/>
        </w:rPr>
        <w:t xml:space="preserve"> </w:t>
      </w:r>
    </w:p>
    <w:p w:rsidR="004E39DD" w:rsidRPr="0019796D" w:rsidRDefault="004E39DD" w:rsidP="009F464F">
      <w:pPr>
        <w:numPr>
          <w:ilvl w:val="0"/>
          <w:numId w:val="1"/>
        </w:numPr>
        <w:spacing w:line="360" w:lineRule="auto"/>
        <w:jc w:val="both"/>
        <w:rPr>
          <w:rFonts w:ascii="Book Antiqua" w:hAnsi="Book Antiqua" w:cs="Book Antiqua"/>
          <w:sz w:val="18"/>
          <w:szCs w:val="18"/>
        </w:rPr>
      </w:pPr>
      <w:r w:rsidRPr="0019796D">
        <w:rPr>
          <w:rFonts w:ascii="Book Antiqua" w:hAnsi="Book Antiqua" w:cs="Book Antiqua"/>
          <w:sz w:val="18"/>
          <w:szCs w:val="18"/>
        </w:rPr>
        <w:t xml:space="preserve">w sprawach formalno-prawnych: </w:t>
      </w:r>
      <w:r w:rsidR="00DA6A21" w:rsidRPr="0019796D">
        <w:rPr>
          <w:rFonts w:ascii="Book Antiqua" w:hAnsi="Book Antiqua" w:cs="Book Antiqua"/>
          <w:sz w:val="18"/>
          <w:szCs w:val="18"/>
        </w:rPr>
        <w:t xml:space="preserve">Agnieszka </w:t>
      </w:r>
      <w:proofErr w:type="spellStart"/>
      <w:r w:rsidR="00DA6A21" w:rsidRPr="0019796D">
        <w:rPr>
          <w:rFonts w:ascii="Book Antiqua" w:hAnsi="Book Antiqua" w:cs="Book Antiqua"/>
          <w:sz w:val="18"/>
          <w:szCs w:val="18"/>
        </w:rPr>
        <w:t>Pladwig</w:t>
      </w:r>
      <w:proofErr w:type="spellEnd"/>
      <w:r w:rsidRPr="0019796D">
        <w:rPr>
          <w:rFonts w:ascii="Book Antiqua" w:hAnsi="Book Antiqua" w:cs="Book Antiqua"/>
          <w:sz w:val="18"/>
          <w:szCs w:val="18"/>
        </w:rPr>
        <w:t>,</w:t>
      </w:r>
      <w:r w:rsidRPr="0019796D">
        <w:rPr>
          <w:rFonts w:ascii="Book Antiqua" w:hAnsi="Book Antiqua" w:cs="Tahoma"/>
          <w:sz w:val="18"/>
          <w:szCs w:val="18"/>
        </w:rPr>
        <w:t xml:space="preserve"> tel. (052</w:t>
      </w:r>
      <w:r w:rsidR="00DA6A21" w:rsidRPr="0019796D">
        <w:rPr>
          <w:rFonts w:ascii="Book Antiqua" w:hAnsi="Book Antiqua" w:cs="Book Antiqua"/>
          <w:sz w:val="18"/>
          <w:szCs w:val="18"/>
        </w:rPr>
        <w:t>) 34-19-163</w:t>
      </w:r>
      <w:r w:rsidRPr="0019796D">
        <w:rPr>
          <w:rFonts w:ascii="Book Antiqua" w:hAnsi="Book Antiqua" w:cs="Book Antiqua"/>
          <w:sz w:val="18"/>
          <w:szCs w:val="18"/>
        </w:rPr>
        <w:t xml:space="preserve">, </w:t>
      </w:r>
      <w:hyperlink r:id="rId10" w:history="1">
        <w:r w:rsidRPr="0019796D">
          <w:rPr>
            <w:rStyle w:val="Hipercze"/>
            <w:rFonts w:ascii="Book Antiqua" w:hAnsi="Book Antiqua" w:cs="Book Antiqua"/>
            <w:color w:val="auto"/>
            <w:sz w:val="18"/>
            <w:szCs w:val="18"/>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1262D0" w:rsidRPr="001262D0" w:rsidRDefault="001262D0" w:rsidP="001262D0">
      <w:pPr>
        <w:jc w:val="right"/>
        <w:rPr>
          <w:rFonts w:ascii="Century Gothic" w:hAnsi="Century Gothic"/>
          <w:sz w:val="22"/>
        </w:rPr>
      </w:pPr>
      <w:r w:rsidRPr="001262D0">
        <w:rPr>
          <w:rFonts w:ascii="Century Gothic" w:hAnsi="Century Gothic"/>
          <w:sz w:val="22"/>
        </w:rPr>
        <w:t>Kanclerz UKW</w:t>
      </w:r>
    </w:p>
    <w:p w:rsidR="001262D0" w:rsidRDefault="001262D0" w:rsidP="001262D0">
      <w:pPr>
        <w:jc w:val="right"/>
        <w:rPr>
          <w:rFonts w:ascii="Century Gothic" w:hAnsi="Century Gothic"/>
          <w:sz w:val="22"/>
        </w:rPr>
      </w:pPr>
    </w:p>
    <w:p w:rsidR="001262D0" w:rsidRPr="001262D0" w:rsidRDefault="001262D0" w:rsidP="001262D0">
      <w:pPr>
        <w:jc w:val="right"/>
        <w:rPr>
          <w:rFonts w:ascii="Century Gothic" w:hAnsi="Century Gothic"/>
          <w:sz w:val="22"/>
        </w:rPr>
      </w:pPr>
      <w:r w:rsidRPr="001262D0">
        <w:rPr>
          <w:rFonts w:ascii="Century Gothic" w:hAnsi="Century Gothic"/>
          <w:sz w:val="22"/>
        </w:rPr>
        <w:t>mgr Renata Malak</w:t>
      </w: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A6A21">
        <w:rPr>
          <w:rFonts w:ascii="Book Antiqua" w:hAnsi="Book Antiqua"/>
          <w:b/>
          <w:sz w:val="22"/>
          <w:szCs w:val="22"/>
        </w:rPr>
        <w:t>1</w:t>
      </w:r>
      <w:r w:rsidR="0019796D">
        <w:rPr>
          <w:rFonts w:ascii="Book Antiqua" w:hAnsi="Book Antiqua"/>
          <w:b/>
          <w:sz w:val="22"/>
          <w:szCs w:val="22"/>
        </w:rPr>
        <w:t>2</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4370D2">
      <w:pPr>
        <w:pStyle w:val="Nagwek1"/>
        <w:spacing w:line="276"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230BA5">
      <w:pPr>
        <w:spacing w:line="276"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19796D" w:rsidRPr="0019796D">
        <w:rPr>
          <w:rFonts w:ascii="Book Antiqua" w:hAnsi="Book Antiqua"/>
          <w:i/>
          <w:sz w:val="20"/>
          <w:szCs w:val="20"/>
        </w:rPr>
        <w:t>Dostawa sprzętu laboratoryjnego</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230BA5">
      <w:pPr>
        <w:spacing w:line="276" w:lineRule="auto"/>
        <w:jc w:val="both"/>
        <w:rPr>
          <w:rFonts w:ascii="Book Antiqua" w:hAnsi="Book Antiqua"/>
          <w:sz w:val="21"/>
          <w:szCs w:val="21"/>
        </w:rPr>
      </w:pPr>
    </w:p>
    <w:p w:rsidR="0045136F" w:rsidRPr="0045136F" w:rsidRDefault="0045136F" w:rsidP="00230BA5">
      <w:pPr>
        <w:spacing w:line="276" w:lineRule="auto"/>
        <w:jc w:val="both"/>
        <w:rPr>
          <w:rFonts w:ascii="Book Antiqua" w:hAnsi="Book Antiqua"/>
          <w:i/>
          <w:szCs w:val="21"/>
        </w:rPr>
      </w:pPr>
      <w:r w:rsidRPr="0045136F">
        <w:rPr>
          <w:rFonts w:ascii="Book Antiqua" w:hAnsi="Book Antiqua"/>
          <w:i/>
          <w:szCs w:val="21"/>
        </w:rPr>
        <w:t>Część 1</w:t>
      </w:r>
    </w:p>
    <w:p w:rsidR="0045136F" w:rsidRPr="003441C5" w:rsidRDefault="0045136F" w:rsidP="00230BA5">
      <w:pPr>
        <w:spacing w:line="276" w:lineRule="auto"/>
        <w:jc w:val="both"/>
        <w:rPr>
          <w:rFonts w:ascii="Book Antiqua" w:hAnsi="Book Antiqua"/>
          <w:sz w:val="21"/>
          <w:szCs w:val="21"/>
        </w:rPr>
      </w:pP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3B1EC3" w:rsidRPr="00677C77" w:rsidRDefault="003B1EC3" w:rsidP="00230BA5">
      <w:pPr>
        <w:spacing w:line="276" w:lineRule="auto"/>
        <w:jc w:val="both"/>
        <w:rPr>
          <w:rFonts w:ascii="Book Antiqua" w:hAnsi="Book Antiqua" w:cs="Book Antiqua"/>
          <w:sz w:val="21"/>
          <w:szCs w:val="21"/>
        </w:rPr>
      </w:pP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DA6A21">
        <w:rPr>
          <w:rFonts w:ascii="Book Antiqua" w:hAnsi="Book Antiqua" w:cs="Book Antiqua"/>
          <w:b/>
          <w:bCs/>
          <w:sz w:val="21"/>
          <w:szCs w:val="21"/>
        </w:rPr>
        <w:t>1</w:t>
      </w:r>
      <w:r w:rsidR="00322D9B">
        <w:rPr>
          <w:rFonts w:ascii="Book Antiqua" w:hAnsi="Book Antiqua" w:cs="Book Antiqua"/>
          <w:b/>
          <w:bCs/>
          <w:sz w:val="21"/>
          <w:szCs w:val="21"/>
        </w:rPr>
        <w:t>2</w:t>
      </w:r>
      <w:r w:rsidR="00DA6A21">
        <w:rPr>
          <w:rFonts w:ascii="Book Antiqua" w:hAnsi="Book Antiqua" w:cs="Book Antiqua"/>
          <w:b/>
          <w:bCs/>
          <w:sz w:val="21"/>
          <w:szCs w:val="21"/>
        </w:rPr>
        <w:t>0</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45136F" w:rsidRPr="0045136F" w:rsidRDefault="0045136F" w:rsidP="0045136F">
      <w:pPr>
        <w:spacing w:line="276" w:lineRule="auto"/>
        <w:jc w:val="both"/>
        <w:rPr>
          <w:rFonts w:ascii="Book Antiqua" w:hAnsi="Book Antiqua"/>
          <w:i/>
          <w:szCs w:val="21"/>
        </w:rPr>
      </w:pPr>
      <w:r>
        <w:rPr>
          <w:rFonts w:ascii="Book Antiqua" w:hAnsi="Book Antiqua"/>
          <w:i/>
          <w:szCs w:val="21"/>
        </w:rPr>
        <w:t>Część 2</w:t>
      </w:r>
    </w:p>
    <w:p w:rsidR="0045136F" w:rsidRPr="003441C5" w:rsidRDefault="0045136F" w:rsidP="0045136F">
      <w:pPr>
        <w:spacing w:line="276" w:lineRule="auto"/>
        <w:jc w:val="both"/>
        <w:rPr>
          <w:rFonts w:ascii="Book Antiqua" w:hAnsi="Book Antiqua"/>
          <w:sz w:val="21"/>
          <w:szCs w:val="21"/>
        </w:rPr>
      </w:pPr>
    </w:p>
    <w:p w:rsidR="0045136F" w:rsidRDefault="0045136F" w:rsidP="0045136F">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45136F" w:rsidRPr="003441C5" w:rsidRDefault="0045136F" w:rsidP="0045136F">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45136F" w:rsidRPr="003441C5" w:rsidRDefault="0045136F" w:rsidP="0045136F">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45136F" w:rsidRPr="003441C5" w:rsidRDefault="0045136F" w:rsidP="0045136F">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45136F" w:rsidRPr="003441C5" w:rsidRDefault="0045136F" w:rsidP="0045136F">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45136F" w:rsidRPr="003441C5" w:rsidRDefault="0045136F" w:rsidP="0045136F">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45136F" w:rsidRPr="003441C5" w:rsidRDefault="0045136F" w:rsidP="0045136F">
      <w:pPr>
        <w:pStyle w:val="Zwykytekst1"/>
        <w:spacing w:before="120"/>
        <w:ind w:left="360"/>
        <w:rPr>
          <w:rFonts w:ascii="Book Antiqua" w:hAnsi="Book Antiqua" w:cs="Times New Roman"/>
          <w:sz w:val="21"/>
          <w:szCs w:val="21"/>
        </w:rPr>
      </w:pPr>
    </w:p>
    <w:p w:rsidR="0045136F" w:rsidRDefault="0045136F" w:rsidP="0045136F">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45136F" w:rsidRPr="00677C77" w:rsidRDefault="0045136F" w:rsidP="0045136F">
      <w:pPr>
        <w:spacing w:line="276" w:lineRule="auto"/>
        <w:jc w:val="both"/>
        <w:rPr>
          <w:rFonts w:ascii="Book Antiqua" w:hAnsi="Book Antiqua" w:cs="Book Antiqua"/>
          <w:sz w:val="21"/>
          <w:szCs w:val="21"/>
        </w:rPr>
      </w:pPr>
    </w:p>
    <w:p w:rsidR="0045136F" w:rsidRDefault="0045136F" w:rsidP="0045136F">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45136F" w:rsidRPr="00677C77" w:rsidRDefault="0045136F" w:rsidP="0045136F">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lastRenderedPageBreak/>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45136F" w:rsidRDefault="0045136F" w:rsidP="0045136F">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DZP-282-ZO-B-</w:t>
      </w:r>
      <w:r>
        <w:rPr>
          <w:rFonts w:ascii="Book Antiqua" w:hAnsi="Book Antiqua" w:cs="Book Antiqua"/>
          <w:b/>
          <w:bCs/>
          <w:sz w:val="21"/>
          <w:szCs w:val="21"/>
        </w:rPr>
        <w:t>120</w:t>
      </w:r>
      <w:r w:rsidRPr="00677C77">
        <w:rPr>
          <w:rFonts w:ascii="Book Antiqua" w:hAnsi="Book Antiqua" w:cs="Book Antiqua"/>
          <w:b/>
          <w:bCs/>
          <w:sz w:val="21"/>
          <w:szCs w:val="21"/>
        </w:rPr>
        <w:t>/201</w:t>
      </w:r>
      <w:r>
        <w:rPr>
          <w:rFonts w:ascii="Book Antiqua" w:hAnsi="Book Antiqua" w:cs="Book Antiqua"/>
          <w:b/>
          <w:bCs/>
          <w:sz w:val="21"/>
          <w:szCs w:val="21"/>
        </w:rPr>
        <w:t>9</w:t>
      </w:r>
    </w:p>
    <w:p w:rsidR="0045136F" w:rsidRDefault="0045136F"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UKW/DZP-282-ZO-B-12/2019.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UKW/DZP-282-ZO-B-12/2019.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C749D8">
        <w:rPr>
          <w:rFonts w:ascii="Book Antiqua" w:hAnsi="Book Antiqua" w:cs="Book Antiqua"/>
        </w:rPr>
        <w:t xml:space="preserve">Oświadczam/my, że  zapłacimy kary wynikające z niewykonania lub nienależytego wykonania na zasadach określonych w pkt. </w:t>
      </w:r>
      <w:r>
        <w:rPr>
          <w:rFonts w:ascii="Book Antiqua" w:hAnsi="Book Antiqua" w:cs="Book Antiqua"/>
        </w:rPr>
        <w:t>4</w:t>
      </w:r>
      <w:r w:rsidRPr="00C749D8">
        <w:rPr>
          <w:rFonts w:ascii="Book Antiqua" w:hAnsi="Book Antiqua" w:cs="Book Antiqua"/>
        </w:rPr>
        <w:t xml:space="preserve">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9923C4" w:rsidRDefault="009923C4" w:rsidP="00E46F82">
      <w:pPr>
        <w:jc w:val="right"/>
        <w:rPr>
          <w:rFonts w:ascii="Book Antiqua" w:hAnsi="Book Antiqua" w:cs="Book Antiqua"/>
          <w:i/>
          <w:sz w:val="20"/>
          <w:szCs w:val="20"/>
        </w:rPr>
      </w:pPr>
    </w:p>
    <w:p w:rsidR="009923C4" w:rsidRPr="009C4FFD" w:rsidRDefault="009923C4" w:rsidP="00E46F82">
      <w:pPr>
        <w:jc w:val="right"/>
        <w:rPr>
          <w:rFonts w:ascii="Book Antiqua" w:hAnsi="Book Antiqua" w:cs="Book Antiqua"/>
          <w:i/>
          <w:sz w:val="20"/>
          <w:szCs w:val="20"/>
        </w:rPr>
      </w:pP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B46465" w:rsidRDefault="00B46465" w:rsidP="00B46465">
      <w:pPr>
        <w:rPr>
          <w:rFonts w:ascii="Century Gothic" w:hAnsi="Century Gothic"/>
          <w:sz w:val="20"/>
          <w:szCs w:val="20"/>
        </w:rPr>
      </w:pPr>
    </w:p>
    <w:p w:rsidR="009923C4" w:rsidRDefault="009923C4" w:rsidP="00B46465">
      <w:pPr>
        <w:rPr>
          <w:rFonts w:ascii="Century Gothic" w:hAnsi="Century Gothic"/>
          <w:sz w:val="20"/>
          <w:szCs w:val="20"/>
        </w:rPr>
      </w:pPr>
    </w:p>
    <w:p w:rsidR="009923C4" w:rsidRPr="009923C4" w:rsidRDefault="009923C4" w:rsidP="00B46465">
      <w:pPr>
        <w:rPr>
          <w:rFonts w:ascii="Century Gothic" w:hAnsi="Century Gothic"/>
          <w:sz w:val="22"/>
          <w:szCs w:val="20"/>
          <w:u w:val="single"/>
        </w:rPr>
      </w:pPr>
      <w:r w:rsidRPr="009923C4">
        <w:rPr>
          <w:rFonts w:ascii="Century Gothic" w:hAnsi="Century Gothic"/>
          <w:sz w:val="22"/>
          <w:szCs w:val="20"/>
          <w:u w:val="single"/>
        </w:rPr>
        <w:t>Część 1</w:t>
      </w:r>
    </w:p>
    <w:p w:rsidR="009923C4" w:rsidRPr="00090C92" w:rsidRDefault="009923C4" w:rsidP="00B46465">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20"/>
        <w:gridCol w:w="981"/>
        <w:gridCol w:w="1276"/>
        <w:gridCol w:w="1515"/>
      </w:tblGrid>
      <w:tr w:rsidR="00B46465" w:rsidRPr="00090C92" w:rsidTr="00C722C3">
        <w:trPr>
          <w:trHeight w:val="434"/>
        </w:trPr>
        <w:tc>
          <w:tcPr>
            <w:tcW w:w="404" w:type="dxa"/>
            <w:vMerge w:val="restart"/>
            <w:tcBorders>
              <w:top w:val="single" w:sz="4" w:space="0" w:color="auto"/>
              <w:left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46465" w:rsidRPr="00090C92" w:rsidTr="00C722C3">
        <w:trPr>
          <w:trHeight w:val="435"/>
        </w:trPr>
        <w:tc>
          <w:tcPr>
            <w:tcW w:w="404" w:type="dxa"/>
            <w:vMerge/>
            <w:tcBorders>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46465" w:rsidRPr="00090C92" w:rsidRDefault="00B46465" w:rsidP="00C722C3">
            <w:pPr>
              <w:tabs>
                <w:tab w:val="right" w:pos="14580"/>
              </w:tabs>
              <w:jc w:val="center"/>
              <w:rPr>
                <w:rFonts w:ascii="Calibri" w:hAnsi="Calibri"/>
                <w:b/>
                <w:bCs/>
                <w:sz w:val="18"/>
                <w:szCs w:val="18"/>
              </w:rPr>
            </w:pPr>
          </w:p>
        </w:tc>
      </w:tr>
      <w:tr w:rsidR="000F26B3" w:rsidRPr="00090C92" w:rsidTr="000B4AC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F26B3" w:rsidRPr="00090C92" w:rsidRDefault="000F26B3" w:rsidP="000F26B3">
            <w:pPr>
              <w:tabs>
                <w:tab w:val="right" w:pos="14580"/>
              </w:tabs>
              <w:jc w:val="center"/>
              <w:rPr>
                <w:rFonts w:ascii="Calibri" w:hAnsi="Calibri" w:cs="Arial"/>
                <w:sz w:val="18"/>
                <w:szCs w:val="18"/>
              </w:rPr>
            </w:pPr>
            <w:r w:rsidRPr="00090C9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0F26B3" w:rsidRPr="000F26B3" w:rsidRDefault="000F26B3" w:rsidP="000F26B3">
            <w:pPr>
              <w:shd w:val="clear" w:color="auto" w:fill="FFFFFF"/>
              <w:outlineLvl w:val="0"/>
              <w:rPr>
                <w:rFonts w:ascii="Century Gothic" w:hAnsi="Century Gothic" w:cs="Arial"/>
                <w:b/>
                <w:spacing w:val="-4"/>
                <w:sz w:val="22"/>
                <w:szCs w:val="22"/>
              </w:rPr>
            </w:pPr>
            <w:r w:rsidRPr="000F26B3">
              <w:rPr>
                <w:rFonts w:ascii="Century Gothic" w:hAnsi="Century Gothic" w:cs="Arial"/>
                <w:b/>
                <w:spacing w:val="-4"/>
                <w:sz w:val="22"/>
                <w:szCs w:val="22"/>
              </w:rPr>
              <w:t>Multiplekser 32 kanałowy</w:t>
            </w:r>
          </w:p>
          <w:p w:rsid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Multiplekser 32 kanałowy sterowany poprzez port USB wraz z </w:t>
            </w:r>
          </w:p>
          <w:p w:rsid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32 kanałową listwą zaciskową do prototypowania. </w:t>
            </w:r>
          </w:p>
          <w:p w:rsid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Pasmo przenoszenia 45 MHz, </w:t>
            </w:r>
          </w:p>
          <w:p w:rsid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napięcie wejściowe 42 VDC, </w:t>
            </w:r>
          </w:p>
          <w:p w:rsid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maksymalny prąd 2A, </w:t>
            </w:r>
          </w:p>
          <w:p w:rsid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przesłuch maksymalny – 30dB na kanał, </w:t>
            </w:r>
          </w:p>
          <w:p w:rsidR="000F26B3" w:rsidRP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szybkość przełączania 4 ms</w:t>
            </w:r>
          </w:p>
        </w:tc>
        <w:tc>
          <w:tcPr>
            <w:tcW w:w="708" w:type="dxa"/>
            <w:tcBorders>
              <w:top w:val="single" w:sz="4" w:space="0" w:color="auto"/>
              <w:left w:val="nil"/>
              <w:bottom w:val="single" w:sz="4" w:space="0" w:color="auto"/>
              <w:right w:val="single" w:sz="4" w:space="0" w:color="auto"/>
            </w:tcBorders>
            <w:noWrap/>
            <w:vAlign w:val="center"/>
          </w:tcPr>
          <w:p w:rsidR="000F26B3" w:rsidRPr="000F26B3" w:rsidRDefault="000F26B3" w:rsidP="000F26B3">
            <w:pPr>
              <w:jc w:val="center"/>
              <w:rPr>
                <w:rFonts w:ascii="Century Gothic" w:hAnsi="Century Gothic" w:cs="Arial"/>
                <w:spacing w:val="-4"/>
                <w:sz w:val="20"/>
                <w:szCs w:val="22"/>
              </w:rPr>
            </w:pPr>
            <w:r w:rsidRPr="000F26B3">
              <w:rPr>
                <w:rFonts w:ascii="Century Gothic" w:hAnsi="Century Gothic" w:cs="Arial"/>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0F26B3" w:rsidRPr="000F26B3" w:rsidRDefault="000F26B3" w:rsidP="000F26B3">
            <w:pPr>
              <w:jc w:val="center"/>
              <w:rPr>
                <w:rFonts w:ascii="Century Gothic" w:hAnsi="Century Gothic" w:cs="Arial"/>
                <w:spacing w:val="-4"/>
                <w:sz w:val="20"/>
                <w:szCs w:val="22"/>
              </w:rPr>
            </w:pPr>
            <w:r w:rsidRPr="000F26B3">
              <w:rPr>
                <w:rFonts w:ascii="Century Gothic" w:hAnsi="Century Gothic" w:cs="Arial"/>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0F26B3" w:rsidRPr="00090C92" w:rsidRDefault="000F26B3" w:rsidP="000F26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F26B3" w:rsidRPr="00090C92" w:rsidRDefault="000F26B3" w:rsidP="000F26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F26B3" w:rsidRPr="00090C92" w:rsidRDefault="000F26B3" w:rsidP="000F26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F26B3" w:rsidRPr="00090C92" w:rsidRDefault="000F26B3" w:rsidP="000F26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F26B3" w:rsidRPr="00090C92" w:rsidRDefault="000F26B3" w:rsidP="000F26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F26B3" w:rsidRPr="00090C92" w:rsidRDefault="000F26B3" w:rsidP="000F26B3">
            <w:pPr>
              <w:tabs>
                <w:tab w:val="right" w:pos="14580"/>
              </w:tabs>
              <w:jc w:val="center"/>
              <w:rPr>
                <w:rFonts w:ascii="Calibri" w:hAnsi="Calibri" w:cs="Arial"/>
                <w:sz w:val="18"/>
                <w:szCs w:val="18"/>
              </w:rPr>
            </w:pPr>
          </w:p>
        </w:tc>
      </w:tr>
      <w:tr w:rsidR="00B46465" w:rsidRPr="00090C92" w:rsidTr="00C722C3">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46465" w:rsidRPr="00090C92" w:rsidRDefault="00B46465" w:rsidP="00C722C3">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46465" w:rsidRPr="00090C92" w:rsidRDefault="00B46465" w:rsidP="00C722C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46465" w:rsidRPr="00090C92" w:rsidRDefault="00B46465" w:rsidP="00C722C3">
            <w:pPr>
              <w:tabs>
                <w:tab w:val="right" w:pos="14580"/>
              </w:tabs>
              <w:jc w:val="right"/>
              <w:rPr>
                <w:rFonts w:ascii="Calibri" w:hAnsi="Calibri" w:cs="Arial"/>
                <w:b/>
                <w:sz w:val="18"/>
                <w:szCs w:val="18"/>
              </w:rPr>
            </w:pPr>
          </w:p>
        </w:tc>
      </w:tr>
    </w:tbl>
    <w:p w:rsidR="002E5BCC" w:rsidRPr="007B4BF0" w:rsidRDefault="002E5BCC" w:rsidP="002E5BCC">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E5BCC" w:rsidRDefault="002E5BCC" w:rsidP="002E5BCC">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2E5BCC" w:rsidRPr="007B4BF0" w:rsidRDefault="002E5BCC" w:rsidP="002E5BCC">
      <w:pPr>
        <w:spacing w:after="120"/>
        <w:jc w:val="both"/>
        <w:rPr>
          <w:rFonts w:asciiTheme="minorHAnsi" w:hAnsiTheme="minorHAnsi" w:cs="Arial"/>
          <w:sz w:val="20"/>
        </w:rPr>
      </w:pPr>
    </w:p>
    <w:p w:rsidR="002E5BCC" w:rsidRDefault="002E5BCC" w:rsidP="002E5BCC">
      <w:pPr>
        <w:rPr>
          <w:rFonts w:ascii="Book Antiqua" w:hAnsi="Book Antiqua"/>
          <w:sz w:val="20"/>
          <w:szCs w:val="20"/>
        </w:rPr>
      </w:pPr>
      <w:r w:rsidRPr="003670DE">
        <w:rPr>
          <w:rFonts w:ascii="Book Antiqua" w:hAnsi="Book Antiqua"/>
          <w:sz w:val="20"/>
          <w:szCs w:val="20"/>
        </w:rPr>
        <w:t>…………………………… dnia …………………..</w:t>
      </w:r>
    </w:p>
    <w:p w:rsidR="002E5BCC" w:rsidRDefault="002E5BCC" w:rsidP="002E5BCC">
      <w:pPr>
        <w:jc w:val="right"/>
        <w:rPr>
          <w:rFonts w:ascii="Book Antiqua" w:hAnsi="Book Antiqua"/>
          <w:sz w:val="20"/>
          <w:szCs w:val="20"/>
        </w:rPr>
      </w:pPr>
      <w:r>
        <w:rPr>
          <w:rFonts w:ascii="Book Antiqua" w:hAnsi="Book Antiqua"/>
          <w:sz w:val="20"/>
          <w:szCs w:val="20"/>
        </w:rPr>
        <w:t>………………………………………………</w:t>
      </w:r>
    </w:p>
    <w:p w:rsidR="002E5BCC" w:rsidRDefault="002E5BCC" w:rsidP="002E5BCC">
      <w:pPr>
        <w:jc w:val="right"/>
        <w:rPr>
          <w:rFonts w:ascii="Book Antiqua" w:hAnsi="Book Antiqua"/>
          <w:sz w:val="20"/>
          <w:szCs w:val="20"/>
        </w:rPr>
      </w:pPr>
      <w:r w:rsidRPr="003670DE">
        <w:rPr>
          <w:rFonts w:ascii="Book Antiqua" w:hAnsi="Book Antiqua"/>
          <w:sz w:val="20"/>
          <w:szCs w:val="20"/>
        </w:rPr>
        <w:t>(podpisy upełnomocnionych przedstawicieli Wykonawcy)</w:t>
      </w:r>
    </w:p>
    <w:p w:rsidR="009923C4" w:rsidRDefault="009923C4" w:rsidP="002E5BCC">
      <w:pPr>
        <w:jc w:val="right"/>
        <w:rPr>
          <w:rFonts w:ascii="Book Antiqua" w:hAnsi="Book Antiqua"/>
          <w:sz w:val="20"/>
          <w:szCs w:val="20"/>
        </w:rPr>
      </w:pPr>
    </w:p>
    <w:p w:rsidR="009923C4" w:rsidRDefault="009923C4" w:rsidP="002E5BCC">
      <w:pPr>
        <w:jc w:val="right"/>
        <w:rPr>
          <w:rFonts w:ascii="Book Antiqua" w:hAnsi="Book Antiqua"/>
          <w:sz w:val="20"/>
          <w:szCs w:val="20"/>
        </w:rPr>
      </w:pPr>
    </w:p>
    <w:p w:rsidR="009923C4" w:rsidRDefault="009923C4" w:rsidP="002E5BCC">
      <w:pPr>
        <w:jc w:val="right"/>
        <w:rPr>
          <w:rFonts w:ascii="Book Antiqua" w:hAnsi="Book Antiqua"/>
          <w:sz w:val="20"/>
          <w:szCs w:val="20"/>
        </w:rPr>
      </w:pPr>
    </w:p>
    <w:p w:rsidR="009923C4" w:rsidRDefault="009923C4" w:rsidP="002E5BCC">
      <w:pPr>
        <w:jc w:val="right"/>
        <w:rPr>
          <w:rFonts w:ascii="Book Antiqua" w:hAnsi="Book Antiqua"/>
          <w:sz w:val="20"/>
          <w:szCs w:val="20"/>
        </w:rPr>
      </w:pPr>
    </w:p>
    <w:p w:rsidR="009923C4" w:rsidRPr="009923C4" w:rsidRDefault="009923C4" w:rsidP="009923C4">
      <w:pPr>
        <w:rPr>
          <w:rFonts w:ascii="Century Gothic" w:hAnsi="Century Gothic"/>
          <w:sz w:val="22"/>
          <w:szCs w:val="20"/>
          <w:u w:val="single"/>
        </w:rPr>
      </w:pPr>
      <w:r>
        <w:rPr>
          <w:rFonts w:ascii="Century Gothic" w:hAnsi="Century Gothic"/>
          <w:sz w:val="22"/>
          <w:szCs w:val="20"/>
          <w:u w:val="single"/>
        </w:rPr>
        <w:lastRenderedPageBreak/>
        <w:t>Część 2</w:t>
      </w:r>
    </w:p>
    <w:p w:rsidR="009923C4" w:rsidRPr="00090C92" w:rsidRDefault="009923C4" w:rsidP="009923C4">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20"/>
        <w:gridCol w:w="981"/>
        <w:gridCol w:w="1276"/>
        <w:gridCol w:w="1515"/>
      </w:tblGrid>
      <w:tr w:rsidR="009923C4" w:rsidRPr="00090C92" w:rsidTr="001D0251">
        <w:trPr>
          <w:trHeight w:val="434"/>
        </w:trPr>
        <w:tc>
          <w:tcPr>
            <w:tcW w:w="404"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923C4" w:rsidRPr="00090C92" w:rsidTr="001D0251">
        <w:trPr>
          <w:trHeight w:val="435"/>
        </w:trPr>
        <w:tc>
          <w:tcPr>
            <w:tcW w:w="404"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9923C4" w:rsidRPr="00090C92" w:rsidRDefault="009923C4" w:rsidP="001D0251">
            <w:pPr>
              <w:tabs>
                <w:tab w:val="right" w:pos="14580"/>
              </w:tabs>
              <w:jc w:val="center"/>
              <w:rPr>
                <w:rFonts w:ascii="Calibri" w:hAnsi="Calibri"/>
                <w:b/>
                <w:bCs/>
                <w:sz w:val="18"/>
                <w:szCs w:val="18"/>
              </w:rPr>
            </w:pPr>
          </w:p>
        </w:tc>
      </w:tr>
      <w:tr w:rsidR="009923C4" w:rsidRPr="00090C92" w:rsidTr="001D025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9923C4" w:rsidRPr="000F26B3" w:rsidRDefault="009923C4" w:rsidP="001D0251">
            <w:pPr>
              <w:shd w:val="clear" w:color="auto" w:fill="FFFFFF"/>
              <w:outlineLvl w:val="0"/>
              <w:rPr>
                <w:rFonts w:ascii="Century Gothic" w:hAnsi="Century Gothic" w:cs="Arial"/>
                <w:b/>
                <w:spacing w:val="-4"/>
                <w:sz w:val="22"/>
                <w:szCs w:val="22"/>
              </w:rPr>
            </w:pPr>
            <w:r w:rsidRPr="000F26B3">
              <w:rPr>
                <w:rFonts w:ascii="Century Gothic" w:hAnsi="Century Gothic" w:cs="Arial"/>
                <w:b/>
                <w:spacing w:val="-4"/>
                <w:sz w:val="22"/>
                <w:szCs w:val="22"/>
              </w:rPr>
              <w:t>Zasilacz laboratoryjny prądu stałego</w:t>
            </w:r>
          </w:p>
          <w:p w:rsidR="009923C4" w:rsidRDefault="009923C4" w:rsidP="001D0251">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Zasilacz laboratoryjny prądu stałego (DC) z </w:t>
            </w:r>
          </w:p>
          <w:p w:rsidR="009923C4" w:rsidRDefault="009923C4" w:rsidP="001D0251">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możliwością regulacji napięcia 0-300V </w:t>
            </w:r>
          </w:p>
          <w:p w:rsidR="009923C4" w:rsidRPr="000F26B3" w:rsidRDefault="009923C4" w:rsidP="001D0251">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oraz natężenia prądu 0-0,45 </w:t>
            </w:r>
            <w:proofErr w:type="spellStart"/>
            <w:r w:rsidRPr="000F26B3">
              <w:rPr>
                <w:rFonts w:ascii="Century Gothic" w:hAnsi="Century Gothic" w:cs="Arial"/>
                <w:spacing w:val="-4"/>
                <w:sz w:val="20"/>
                <w:szCs w:val="22"/>
              </w:rPr>
              <w:t>mA</w:t>
            </w:r>
            <w:proofErr w:type="spellEnd"/>
          </w:p>
        </w:tc>
        <w:tc>
          <w:tcPr>
            <w:tcW w:w="708" w:type="dxa"/>
            <w:tcBorders>
              <w:top w:val="single" w:sz="4" w:space="0" w:color="auto"/>
              <w:left w:val="nil"/>
              <w:bottom w:val="single" w:sz="4" w:space="0" w:color="auto"/>
              <w:right w:val="single" w:sz="4" w:space="0" w:color="auto"/>
            </w:tcBorders>
            <w:noWrap/>
            <w:vAlign w:val="center"/>
          </w:tcPr>
          <w:p w:rsidR="009923C4" w:rsidRPr="000F26B3" w:rsidRDefault="009923C4" w:rsidP="001D0251">
            <w:pPr>
              <w:jc w:val="center"/>
              <w:rPr>
                <w:rFonts w:ascii="Century Gothic" w:hAnsi="Century Gothic" w:cs="Arial"/>
                <w:spacing w:val="-4"/>
                <w:sz w:val="20"/>
                <w:szCs w:val="22"/>
              </w:rPr>
            </w:pPr>
            <w:r w:rsidRPr="000F26B3">
              <w:rPr>
                <w:rFonts w:ascii="Century Gothic" w:hAnsi="Century Gothic" w:cs="Arial"/>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9923C4" w:rsidRPr="000F26B3" w:rsidRDefault="009923C4" w:rsidP="001D0251">
            <w:pPr>
              <w:jc w:val="center"/>
              <w:rPr>
                <w:rFonts w:ascii="Century Gothic" w:hAnsi="Century Gothic" w:cs="Arial"/>
                <w:spacing w:val="-4"/>
                <w:sz w:val="20"/>
                <w:szCs w:val="22"/>
              </w:rPr>
            </w:pPr>
            <w:r w:rsidRPr="000F26B3">
              <w:rPr>
                <w:rFonts w:ascii="Century Gothic" w:hAnsi="Century Gothic" w:cs="Arial"/>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r>
      <w:tr w:rsidR="009923C4" w:rsidRPr="00090C92" w:rsidTr="001D0251">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9923C4" w:rsidRPr="00090C92" w:rsidRDefault="009923C4" w:rsidP="001D0251">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9923C4" w:rsidRPr="00090C92" w:rsidRDefault="009923C4" w:rsidP="001D025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9923C4" w:rsidRPr="00090C92" w:rsidRDefault="009923C4" w:rsidP="001D025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9923C4" w:rsidRPr="00090C92" w:rsidRDefault="009923C4" w:rsidP="001D0251">
            <w:pPr>
              <w:tabs>
                <w:tab w:val="right" w:pos="14580"/>
              </w:tabs>
              <w:jc w:val="right"/>
              <w:rPr>
                <w:rFonts w:ascii="Calibri" w:hAnsi="Calibri" w:cs="Arial"/>
                <w:b/>
                <w:sz w:val="18"/>
                <w:szCs w:val="18"/>
              </w:rPr>
            </w:pPr>
          </w:p>
        </w:tc>
      </w:tr>
    </w:tbl>
    <w:p w:rsidR="009923C4" w:rsidRPr="007B4BF0" w:rsidRDefault="009923C4" w:rsidP="009923C4">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923C4" w:rsidRPr="007B4BF0" w:rsidRDefault="009923C4" w:rsidP="009923C4">
      <w:pPr>
        <w:spacing w:after="120"/>
        <w:jc w:val="both"/>
        <w:rPr>
          <w:rFonts w:asciiTheme="minorHAnsi" w:hAnsiTheme="minorHAnsi" w:cs="Arial"/>
          <w:sz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9923C4" w:rsidRDefault="009923C4" w:rsidP="009923C4">
      <w:pPr>
        <w:jc w:val="right"/>
        <w:rPr>
          <w:rFonts w:ascii="Book Antiqua" w:hAnsi="Book Antiqua"/>
          <w:sz w:val="20"/>
          <w:szCs w:val="20"/>
        </w:rPr>
      </w:pPr>
      <w:r w:rsidRPr="003670DE">
        <w:rPr>
          <w:rFonts w:ascii="Book Antiqua" w:hAnsi="Book Antiqua"/>
          <w:sz w:val="20"/>
          <w:szCs w:val="20"/>
        </w:rPr>
        <w:t>(podpisy upełnomocnionych przedstawicieli Wykonawcy)</w:t>
      </w:r>
    </w:p>
    <w:p w:rsidR="009923C4" w:rsidRPr="00090C92" w:rsidRDefault="009923C4" w:rsidP="009923C4">
      <w:pPr>
        <w:rPr>
          <w:rFonts w:ascii="Century Gothic" w:hAnsi="Century Gothic" w:cs="Arial"/>
          <w:i/>
          <w:sz w:val="20"/>
          <w:szCs w:val="20"/>
        </w:rPr>
      </w:pPr>
    </w:p>
    <w:p w:rsidR="00B46465" w:rsidRPr="00090C92" w:rsidRDefault="00B46465" w:rsidP="002E5BCC">
      <w:pPr>
        <w:rPr>
          <w:rFonts w:ascii="Century Gothic" w:hAnsi="Century Gothic" w:cs="Arial"/>
          <w:i/>
          <w:sz w:val="20"/>
          <w:szCs w:val="20"/>
        </w:rPr>
      </w:pPr>
    </w:p>
    <w:sectPr w:rsidR="00B46465" w:rsidRPr="00090C92" w:rsidSect="0055622D">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7524" w:rsidRDefault="00957524" w:rsidP="00883F61">
      <w:r>
        <w:separator/>
      </w:r>
    </w:p>
  </w:endnote>
  <w:endnote w:type="continuationSeparator" w:id="0">
    <w:p w:rsidR="00957524" w:rsidRDefault="00957524"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9796D" w:rsidRDefault="0019796D">
        <w:pPr>
          <w:pStyle w:val="Stopka"/>
          <w:jc w:val="center"/>
        </w:pPr>
        <w:r>
          <w:fldChar w:fldCharType="begin"/>
        </w:r>
        <w:r>
          <w:instrText>PAGE   \* MERGEFORMAT</w:instrText>
        </w:r>
        <w:r>
          <w:fldChar w:fldCharType="separate"/>
        </w:r>
        <w:r w:rsidR="007A1850">
          <w:rPr>
            <w:noProof/>
          </w:rPr>
          <w:t>11</w:t>
        </w:r>
        <w:r>
          <w:fldChar w:fldCharType="end"/>
        </w:r>
      </w:p>
    </w:sdtContent>
  </w:sdt>
  <w:p w:rsidR="00883F61" w:rsidRDefault="00883F6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7524" w:rsidRDefault="00957524" w:rsidP="00883F61">
      <w:r>
        <w:separator/>
      </w:r>
    </w:p>
  </w:footnote>
  <w:footnote w:type="continuationSeparator" w:id="0">
    <w:p w:rsidR="00957524" w:rsidRDefault="00957524" w:rsidP="00883F61">
      <w:r>
        <w:continuationSeparator/>
      </w:r>
    </w:p>
  </w:footnote>
  <w:footnote w:id="1">
    <w:p w:rsidR="000A531A" w:rsidRPr="003D632E" w:rsidRDefault="000A531A"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0A531A" w:rsidRDefault="000A531A"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322D9B" w:rsidRPr="003D632E" w:rsidRDefault="00322D9B"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322D9B" w:rsidRDefault="00322D9B"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2C5" w:rsidRPr="00DF12C5" w:rsidRDefault="00DF12C5">
    <w:pPr>
      <w:pStyle w:val="Nagwek"/>
      <w:rPr>
        <w:sz w:val="16"/>
      </w:rPr>
    </w:pPr>
    <w:r w:rsidRPr="00DF12C5">
      <w:rPr>
        <w:rFonts w:ascii="Book Antiqua" w:hAnsi="Book Antiqua"/>
        <w:sz w:val="16"/>
      </w:rPr>
      <w:t>UKW/DZP-282-ZO-B-12/2019</w:t>
    </w:r>
  </w:p>
  <w:p w:rsidR="00DF12C5" w:rsidRDefault="00DF12C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4"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9"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6"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1"/>
  </w:num>
  <w:num w:numId="2">
    <w:abstractNumId w:val="7"/>
  </w:num>
  <w:num w:numId="3">
    <w:abstractNumId w:val="4"/>
  </w:num>
  <w:num w:numId="4">
    <w:abstractNumId w:val="10"/>
  </w:num>
  <w:num w:numId="5">
    <w:abstractNumId w:val="12"/>
  </w:num>
  <w:num w:numId="6">
    <w:abstractNumId w:val="3"/>
  </w:num>
  <w:num w:numId="7">
    <w:abstractNumId w:val="9"/>
  </w:num>
  <w:num w:numId="8">
    <w:abstractNumId w:val="16"/>
  </w:num>
  <w:num w:numId="9">
    <w:abstractNumId w:val="14"/>
  </w:num>
  <w:num w:numId="10">
    <w:abstractNumId w:val="5"/>
  </w:num>
  <w:num w:numId="11">
    <w:abstractNumId w:val="8"/>
  </w:num>
  <w:num w:numId="12">
    <w:abstractNumId w:val="2"/>
  </w:num>
  <w:num w:numId="13">
    <w:abstractNumId w:val="6"/>
  </w:num>
  <w:num w:numId="14">
    <w:abstractNumId w:val="13"/>
  </w:num>
  <w:num w:numId="15">
    <w:abstractNumId w:val="15"/>
  </w:num>
  <w:num w:numId="16">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942"/>
    <w:rsid w:val="00015E9D"/>
    <w:rsid w:val="00017DD0"/>
    <w:rsid w:val="00023CBA"/>
    <w:rsid w:val="000258AA"/>
    <w:rsid w:val="00055BDF"/>
    <w:rsid w:val="000658C5"/>
    <w:rsid w:val="000831A6"/>
    <w:rsid w:val="00083390"/>
    <w:rsid w:val="00085034"/>
    <w:rsid w:val="00087D49"/>
    <w:rsid w:val="00090C92"/>
    <w:rsid w:val="00094B5E"/>
    <w:rsid w:val="00096526"/>
    <w:rsid w:val="000A531A"/>
    <w:rsid w:val="000A6EC1"/>
    <w:rsid w:val="000A78FD"/>
    <w:rsid w:val="000C0B61"/>
    <w:rsid w:val="000C7834"/>
    <w:rsid w:val="000C7C16"/>
    <w:rsid w:val="000C7D4F"/>
    <w:rsid w:val="000C7E60"/>
    <w:rsid w:val="000D1874"/>
    <w:rsid w:val="000D5623"/>
    <w:rsid w:val="000F23C0"/>
    <w:rsid w:val="000F26B3"/>
    <w:rsid w:val="000F6BB4"/>
    <w:rsid w:val="00110287"/>
    <w:rsid w:val="001120E1"/>
    <w:rsid w:val="0012182A"/>
    <w:rsid w:val="001256B3"/>
    <w:rsid w:val="001262D0"/>
    <w:rsid w:val="001416F1"/>
    <w:rsid w:val="0014303C"/>
    <w:rsid w:val="00150B15"/>
    <w:rsid w:val="00160BB6"/>
    <w:rsid w:val="00172D8D"/>
    <w:rsid w:val="0017546C"/>
    <w:rsid w:val="00175CE3"/>
    <w:rsid w:val="00180646"/>
    <w:rsid w:val="00192669"/>
    <w:rsid w:val="00194C23"/>
    <w:rsid w:val="0019796D"/>
    <w:rsid w:val="001D2426"/>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7D6E"/>
    <w:rsid w:val="00267163"/>
    <w:rsid w:val="00275100"/>
    <w:rsid w:val="002867E1"/>
    <w:rsid w:val="00290917"/>
    <w:rsid w:val="00297F69"/>
    <w:rsid w:val="002A377B"/>
    <w:rsid w:val="002A3E96"/>
    <w:rsid w:val="002C4616"/>
    <w:rsid w:val="002C4D29"/>
    <w:rsid w:val="002E216A"/>
    <w:rsid w:val="002E40AB"/>
    <w:rsid w:val="002E5BCC"/>
    <w:rsid w:val="003043F2"/>
    <w:rsid w:val="0030543D"/>
    <w:rsid w:val="00317B51"/>
    <w:rsid w:val="00322D9B"/>
    <w:rsid w:val="00323BEB"/>
    <w:rsid w:val="003441C5"/>
    <w:rsid w:val="00353FAE"/>
    <w:rsid w:val="003629CE"/>
    <w:rsid w:val="0036761C"/>
    <w:rsid w:val="00372F41"/>
    <w:rsid w:val="0038700A"/>
    <w:rsid w:val="0038740C"/>
    <w:rsid w:val="00396C21"/>
    <w:rsid w:val="003A46CB"/>
    <w:rsid w:val="003B1EC3"/>
    <w:rsid w:val="003B1F88"/>
    <w:rsid w:val="003B5273"/>
    <w:rsid w:val="003C05EB"/>
    <w:rsid w:val="003C15DD"/>
    <w:rsid w:val="003C4533"/>
    <w:rsid w:val="003C50E9"/>
    <w:rsid w:val="003C741A"/>
    <w:rsid w:val="003F0E6D"/>
    <w:rsid w:val="003F6EEC"/>
    <w:rsid w:val="0040008F"/>
    <w:rsid w:val="00400401"/>
    <w:rsid w:val="00402125"/>
    <w:rsid w:val="004112F1"/>
    <w:rsid w:val="004117BE"/>
    <w:rsid w:val="00413649"/>
    <w:rsid w:val="0043582B"/>
    <w:rsid w:val="00436F8E"/>
    <w:rsid w:val="004370D2"/>
    <w:rsid w:val="0043719A"/>
    <w:rsid w:val="00445157"/>
    <w:rsid w:val="0044798E"/>
    <w:rsid w:val="0045136F"/>
    <w:rsid w:val="00451A14"/>
    <w:rsid w:val="00461B9F"/>
    <w:rsid w:val="004663D3"/>
    <w:rsid w:val="00485D09"/>
    <w:rsid w:val="00495F1D"/>
    <w:rsid w:val="004A2557"/>
    <w:rsid w:val="004A27D1"/>
    <w:rsid w:val="004A2985"/>
    <w:rsid w:val="004A3D58"/>
    <w:rsid w:val="004A66F4"/>
    <w:rsid w:val="004A6CED"/>
    <w:rsid w:val="004A73A6"/>
    <w:rsid w:val="004C19CB"/>
    <w:rsid w:val="004D70FE"/>
    <w:rsid w:val="004E39DD"/>
    <w:rsid w:val="004E503A"/>
    <w:rsid w:val="004F15D2"/>
    <w:rsid w:val="004F1AF9"/>
    <w:rsid w:val="004F7159"/>
    <w:rsid w:val="004F7DA8"/>
    <w:rsid w:val="00501B53"/>
    <w:rsid w:val="0051154A"/>
    <w:rsid w:val="00511C2E"/>
    <w:rsid w:val="0053414F"/>
    <w:rsid w:val="0054261C"/>
    <w:rsid w:val="00551F8F"/>
    <w:rsid w:val="00553199"/>
    <w:rsid w:val="00554E7E"/>
    <w:rsid w:val="0055622D"/>
    <w:rsid w:val="0055759A"/>
    <w:rsid w:val="00557C20"/>
    <w:rsid w:val="00577A9D"/>
    <w:rsid w:val="00581667"/>
    <w:rsid w:val="00584544"/>
    <w:rsid w:val="005901AA"/>
    <w:rsid w:val="0059345B"/>
    <w:rsid w:val="00596A26"/>
    <w:rsid w:val="005979E5"/>
    <w:rsid w:val="005A2D0A"/>
    <w:rsid w:val="005C4D86"/>
    <w:rsid w:val="005C6FD2"/>
    <w:rsid w:val="005E6112"/>
    <w:rsid w:val="006029E8"/>
    <w:rsid w:val="00610A05"/>
    <w:rsid w:val="00611321"/>
    <w:rsid w:val="006144C1"/>
    <w:rsid w:val="0062103C"/>
    <w:rsid w:val="00621216"/>
    <w:rsid w:val="0063038C"/>
    <w:rsid w:val="00650BD0"/>
    <w:rsid w:val="00677C77"/>
    <w:rsid w:val="00680EA1"/>
    <w:rsid w:val="00682031"/>
    <w:rsid w:val="00684D4D"/>
    <w:rsid w:val="0068566B"/>
    <w:rsid w:val="006909D1"/>
    <w:rsid w:val="006A0D11"/>
    <w:rsid w:val="006A5FF3"/>
    <w:rsid w:val="006B375A"/>
    <w:rsid w:val="006B596E"/>
    <w:rsid w:val="006C4181"/>
    <w:rsid w:val="006D413B"/>
    <w:rsid w:val="006E0CE3"/>
    <w:rsid w:val="006E143C"/>
    <w:rsid w:val="006E3F02"/>
    <w:rsid w:val="00700C47"/>
    <w:rsid w:val="007062C5"/>
    <w:rsid w:val="00706847"/>
    <w:rsid w:val="00714819"/>
    <w:rsid w:val="0071528B"/>
    <w:rsid w:val="0073470C"/>
    <w:rsid w:val="007352D2"/>
    <w:rsid w:val="007415BB"/>
    <w:rsid w:val="00745125"/>
    <w:rsid w:val="0076614B"/>
    <w:rsid w:val="00773837"/>
    <w:rsid w:val="0079087A"/>
    <w:rsid w:val="00790E48"/>
    <w:rsid w:val="007955B5"/>
    <w:rsid w:val="007A1850"/>
    <w:rsid w:val="007A4F70"/>
    <w:rsid w:val="007B1C23"/>
    <w:rsid w:val="007B6378"/>
    <w:rsid w:val="007C4FC6"/>
    <w:rsid w:val="007D12C4"/>
    <w:rsid w:val="007D3A2C"/>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83F61"/>
    <w:rsid w:val="00895215"/>
    <w:rsid w:val="008C0CE2"/>
    <w:rsid w:val="008C2282"/>
    <w:rsid w:val="008C4EC5"/>
    <w:rsid w:val="008D2A21"/>
    <w:rsid w:val="008D649E"/>
    <w:rsid w:val="008E03D9"/>
    <w:rsid w:val="008E0607"/>
    <w:rsid w:val="008E16BA"/>
    <w:rsid w:val="008E7FF1"/>
    <w:rsid w:val="008F27DB"/>
    <w:rsid w:val="00902795"/>
    <w:rsid w:val="00931239"/>
    <w:rsid w:val="00940004"/>
    <w:rsid w:val="009404C6"/>
    <w:rsid w:val="00944133"/>
    <w:rsid w:val="009452D3"/>
    <w:rsid w:val="00957524"/>
    <w:rsid w:val="00957E49"/>
    <w:rsid w:val="00962CF1"/>
    <w:rsid w:val="00965525"/>
    <w:rsid w:val="00977047"/>
    <w:rsid w:val="00980C68"/>
    <w:rsid w:val="009923C4"/>
    <w:rsid w:val="009A4682"/>
    <w:rsid w:val="009B301E"/>
    <w:rsid w:val="009B394C"/>
    <w:rsid w:val="009B646F"/>
    <w:rsid w:val="009C4FFD"/>
    <w:rsid w:val="009C617C"/>
    <w:rsid w:val="009D31E5"/>
    <w:rsid w:val="009E783E"/>
    <w:rsid w:val="009F564A"/>
    <w:rsid w:val="009F688D"/>
    <w:rsid w:val="009F7049"/>
    <w:rsid w:val="00A12DDF"/>
    <w:rsid w:val="00A15680"/>
    <w:rsid w:val="00A17262"/>
    <w:rsid w:val="00A21DBB"/>
    <w:rsid w:val="00A3694C"/>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31F95"/>
    <w:rsid w:val="00B3641A"/>
    <w:rsid w:val="00B46465"/>
    <w:rsid w:val="00B466BE"/>
    <w:rsid w:val="00B73606"/>
    <w:rsid w:val="00B91FE4"/>
    <w:rsid w:val="00B9583A"/>
    <w:rsid w:val="00B97FA6"/>
    <w:rsid w:val="00BA4361"/>
    <w:rsid w:val="00BC459B"/>
    <w:rsid w:val="00BD63BD"/>
    <w:rsid w:val="00BE16F7"/>
    <w:rsid w:val="00BE7827"/>
    <w:rsid w:val="00C052EA"/>
    <w:rsid w:val="00C3177A"/>
    <w:rsid w:val="00C337A1"/>
    <w:rsid w:val="00C35134"/>
    <w:rsid w:val="00C35BBC"/>
    <w:rsid w:val="00C67558"/>
    <w:rsid w:val="00C722C3"/>
    <w:rsid w:val="00C73DC5"/>
    <w:rsid w:val="00C802E9"/>
    <w:rsid w:val="00C85B84"/>
    <w:rsid w:val="00C86140"/>
    <w:rsid w:val="00C9003A"/>
    <w:rsid w:val="00C90456"/>
    <w:rsid w:val="00C930FD"/>
    <w:rsid w:val="00C93AD5"/>
    <w:rsid w:val="00CA67BF"/>
    <w:rsid w:val="00CB279E"/>
    <w:rsid w:val="00CD3C89"/>
    <w:rsid w:val="00CD574F"/>
    <w:rsid w:val="00CD63DC"/>
    <w:rsid w:val="00CD7EEE"/>
    <w:rsid w:val="00CE005B"/>
    <w:rsid w:val="00CE65EC"/>
    <w:rsid w:val="00D01C13"/>
    <w:rsid w:val="00D1386E"/>
    <w:rsid w:val="00D25914"/>
    <w:rsid w:val="00D30B3D"/>
    <w:rsid w:val="00D331CD"/>
    <w:rsid w:val="00D60B4E"/>
    <w:rsid w:val="00D64C58"/>
    <w:rsid w:val="00D72E7B"/>
    <w:rsid w:val="00D77C08"/>
    <w:rsid w:val="00D81BFA"/>
    <w:rsid w:val="00DA6A21"/>
    <w:rsid w:val="00DB2923"/>
    <w:rsid w:val="00DB6EF4"/>
    <w:rsid w:val="00DD29B1"/>
    <w:rsid w:val="00DD34C4"/>
    <w:rsid w:val="00DE2E27"/>
    <w:rsid w:val="00DE3FC0"/>
    <w:rsid w:val="00DF12C5"/>
    <w:rsid w:val="00DF58C4"/>
    <w:rsid w:val="00DF7866"/>
    <w:rsid w:val="00DF79E5"/>
    <w:rsid w:val="00E21492"/>
    <w:rsid w:val="00E22FA2"/>
    <w:rsid w:val="00E235F2"/>
    <w:rsid w:val="00E33EAC"/>
    <w:rsid w:val="00E3777C"/>
    <w:rsid w:val="00E46F82"/>
    <w:rsid w:val="00E518AF"/>
    <w:rsid w:val="00E60C6B"/>
    <w:rsid w:val="00E66291"/>
    <w:rsid w:val="00E70A20"/>
    <w:rsid w:val="00E855E5"/>
    <w:rsid w:val="00E87D0D"/>
    <w:rsid w:val="00E901D2"/>
    <w:rsid w:val="00E96017"/>
    <w:rsid w:val="00EA022A"/>
    <w:rsid w:val="00EA1536"/>
    <w:rsid w:val="00EA3637"/>
    <w:rsid w:val="00EA67D9"/>
    <w:rsid w:val="00EA7C74"/>
    <w:rsid w:val="00EB2F8A"/>
    <w:rsid w:val="00EB33E4"/>
    <w:rsid w:val="00EC6C23"/>
    <w:rsid w:val="00ED11B2"/>
    <w:rsid w:val="00ED1DB3"/>
    <w:rsid w:val="00ED4499"/>
    <w:rsid w:val="00EE282D"/>
    <w:rsid w:val="00EE52E9"/>
    <w:rsid w:val="00EF053F"/>
    <w:rsid w:val="00EF42D3"/>
    <w:rsid w:val="00F0036A"/>
    <w:rsid w:val="00F15F9A"/>
    <w:rsid w:val="00F21631"/>
    <w:rsid w:val="00F2483E"/>
    <w:rsid w:val="00F40DA2"/>
    <w:rsid w:val="00F450E8"/>
    <w:rsid w:val="00F5739C"/>
    <w:rsid w:val="00F749E2"/>
    <w:rsid w:val="00F80B76"/>
    <w:rsid w:val="00F8255E"/>
    <w:rsid w:val="00F85E5E"/>
    <w:rsid w:val="00F87497"/>
    <w:rsid w:val="00F91409"/>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B0A47"/>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34"/>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778B9E-57E2-4B8E-965A-81B4BDE4D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11</Pages>
  <Words>2871</Words>
  <Characters>17229</Characters>
  <Application>Microsoft Office Word</Application>
  <DocSecurity>0</DocSecurity>
  <Lines>143</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20060</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9</cp:revision>
  <cp:lastPrinted>2019-04-10T10:41:00Z</cp:lastPrinted>
  <dcterms:created xsi:type="dcterms:W3CDTF">2019-04-17T08:27:00Z</dcterms:created>
  <dcterms:modified xsi:type="dcterms:W3CDTF">2019-04-17T11:27:00Z</dcterms:modified>
</cp:coreProperties>
</file>